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2EE" w:rsidRDefault="006462EE" w:rsidP="006462EE">
      <w:pPr>
        <w:pStyle w:val="ListParagraph"/>
        <w:numPr>
          <w:ilvl w:val="0"/>
          <w:numId w:val="1"/>
        </w:numPr>
        <w:ind w:left="142"/>
        <w:jc w:val="both"/>
        <w:rPr>
          <w:rFonts w:ascii="Georgia" w:hAnsi="Georgia"/>
          <w:sz w:val="24"/>
          <w:szCs w:val="24"/>
        </w:rPr>
      </w:pPr>
      <w:r w:rsidRPr="006462EE">
        <w:rPr>
          <w:rFonts w:ascii="Georgia" w:hAnsi="Georgia"/>
          <w:sz w:val="24"/>
          <w:szCs w:val="24"/>
        </w:rPr>
        <w:t xml:space="preserve">As you are implementing your strategic plan, the concept of continuous improvement must be considered.  </w:t>
      </w:r>
    </w:p>
    <w:p w:rsidR="006462EE" w:rsidRPr="006462EE" w:rsidRDefault="006462EE" w:rsidP="006462EE">
      <w:pPr>
        <w:pStyle w:val="ListParagraph"/>
        <w:ind w:left="142"/>
        <w:jc w:val="both"/>
        <w:rPr>
          <w:rFonts w:ascii="Georgia" w:hAnsi="Georgia"/>
          <w:sz w:val="24"/>
          <w:szCs w:val="24"/>
        </w:rPr>
      </w:pPr>
    </w:p>
    <w:p w:rsidR="006462EE" w:rsidRDefault="006462EE" w:rsidP="006462EE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4"/>
          <w:szCs w:val="24"/>
        </w:rPr>
      </w:pPr>
      <w:r w:rsidRPr="006462EE">
        <w:rPr>
          <w:rFonts w:ascii="Georgia" w:hAnsi="Georgia"/>
          <w:sz w:val="24"/>
          <w:szCs w:val="24"/>
        </w:rPr>
        <w:t xml:space="preserve">How would you incorporate continuous improvement into your process?  </w:t>
      </w:r>
    </w:p>
    <w:p w:rsidR="006462EE" w:rsidRPr="006462EE" w:rsidRDefault="006462EE" w:rsidP="006462EE">
      <w:pPr>
        <w:pStyle w:val="ListParagraph"/>
        <w:jc w:val="both"/>
        <w:rPr>
          <w:rFonts w:ascii="Georgia" w:hAnsi="Georgia"/>
          <w:sz w:val="24"/>
          <w:szCs w:val="24"/>
        </w:rPr>
      </w:pPr>
    </w:p>
    <w:p w:rsidR="006462EE" w:rsidRDefault="006462EE" w:rsidP="006462EE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4"/>
          <w:szCs w:val="24"/>
        </w:rPr>
      </w:pPr>
      <w:r w:rsidRPr="006462EE">
        <w:rPr>
          <w:rFonts w:ascii="Georgia" w:hAnsi="Georgia"/>
          <w:sz w:val="24"/>
          <w:szCs w:val="24"/>
        </w:rPr>
        <w:t>What would you do to make sure it becomes a part of your culture?</w:t>
      </w:r>
    </w:p>
    <w:p w:rsidR="006462EE" w:rsidRDefault="006462EE" w:rsidP="006462EE">
      <w:pPr>
        <w:pStyle w:val="ListParagraph"/>
        <w:jc w:val="both"/>
        <w:rPr>
          <w:rFonts w:ascii="Georgia" w:hAnsi="Georgia"/>
          <w:sz w:val="24"/>
          <w:szCs w:val="24"/>
        </w:rPr>
      </w:pPr>
      <w:bookmarkStart w:id="0" w:name="_GoBack"/>
      <w:bookmarkEnd w:id="0"/>
    </w:p>
    <w:p w:rsidR="006462EE" w:rsidRDefault="006462EE" w:rsidP="006462EE">
      <w:pPr>
        <w:pStyle w:val="ListParagraph"/>
        <w:numPr>
          <w:ilvl w:val="0"/>
          <w:numId w:val="1"/>
        </w:numPr>
        <w:ind w:left="142"/>
        <w:jc w:val="both"/>
        <w:rPr>
          <w:rFonts w:ascii="Georgia" w:hAnsi="Georgia"/>
          <w:sz w:val="24"/>
          <w:szCs w:val="24"/>
        </w:rPr>
      </w:pPr>
      <w:r w:rsidRPr="006462EE">
        <w:rPr>
          <w:rFonts w:ascii="Georgia" w:hAnsi="Georgia"/>
          <w:sz w:val="24"/>
          <w:szCs w:val="24"/>
        </w:rPr>
        <w:t xml:space="preserve">The process we have been discussing is one that involves a broad base of individuals, both inside and outside the organization.  </w:t>
      </w:r>
    </w:p>
    <w:p w:rsidR="006462EE" w:rsidRDefault="006462EE" w:rsidP="006462EE">
      <w:pPr>
        <w:pStyle w:val="ListParagraph"/>
        <w:ind w:left="142"/>
        <w:jc w:val="both"/>
        <w:rPr>
          <w:rFonts w:ascii="Georgia" w:hAnsi="Georgia"/>
          <w:sz w:val="24"/>
          <w:szCs w:val="24"/>
        </w:rPr>
      </w:pPr>
    </w:p>
    <w:p w:rsidR="006462EE" w:rsidRDefault="006462EE" w:rsidP="006462EE">
      <w:pPr>
        <w:pStyle w:val="ListParagraph"/>
        <w:numPr>
          <w:ilvl w:val="0"/>
          <w:numId w:val="3"/>
        </w:numPr>
        <w:jc w:val="both"/>
        <w:rPr>
          <w:rFonts w:ascii="Georgia" w:hAnsi="Georgia"/>
          <w:sz w:val="24"/>
          <w:szCs w:val="24"/>
        </w:rPr>
      </w:pPr>
      <w:r w:rsidRPr="006462EE">
        <w:rPr>
          <w:rFonts w:ascii="Georgia" w:hAnsi="Georgia"/>
          <w:sz w:val="24"/>
          <w:szCs w:val="24"/>
        </w:rPr>
        <w:t xml:space="preserve">Why should the organization be aware of cultural differences that may exist in their organization and communities?  </w:t>
      </w:r>
    </w:p>
    <w:p w:rsidR="006462EE" w:rsidRDefault="006462EE" w:rsidP="006462EE">
      <w:pPr>
        <w:pStyle w:val="ListParagraph"/>
        <w:ind w:left="142"/>
        <w:jc w:val="both"/>
        <w:rPr>
          <w:rFonts w:ascii="Georgia" w:hAnsi="Georgia"/>
          <w:sz w:val="24"/>
          <w:szCs w:val="24"/>
        </w:rPr>
      </w:pPr>
    </w:p>
    <w:p w:rsidR="006462EE" w:rsidRPr="006462EE" w:rsidRDefault="006462EE" w:rsidP="006462EE">
      <w:pPr>
        <w:pStyle w:val="ListParagraph"/>
        <w:numPr>
          <w:ilvl w:val="0"/>
          <w:numId w:val="3"/>
        </w:numPr>
        <w:jc w:val="both"/>
        <w:rPr>
          <w:rFonts w:ascii="Georgia" w:hAnsi="Georgia"/>
          <w:sz w:val="24"/>
          <w:szCs w:val="24"/>
        </w:rPr>
      </w:pPr>
      <w:r w:rsidRPr="006462EE">
        <w:rPr>
          <w:rFonts w:ascii="Georgia" w:hAnsi="Georgia"/>
          <w:sz w:val="24"/>
          <w:szCs w:val="24"/>
        </w:rPr>
        <w:t>What would the organizational leaders need to consider when they think of cultural awareness?</w:t>
      </w:r>
    </w:p>
    <w:sectPr w:rsidR="006462EE" w:rsidRPr="006462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D50" w:rsidRDefault="00145D50" w:rsidP="006462EE">
      <w:pPr>
        <w:spacing w:after="0" w:line="240" w:lineRule="auto"/>
      </w:pPr>
      <w:r>
        <w:separator/>
      </w:r>
    </w:p>
  </w:endnote>
  <w:endnote w:type="continuationSeparator" w:id="0">
    <w:p w:rsidR="00145D50" w:rsidRDefault="00145D50" w:rsidP="00646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2EE" w:rsidRDefault="006462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2EE" w:rsidRDefault="006462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2EE" w:rsidRDefault="006462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D50" w:rsidRDefault="00145D50" w:rsidP="006462EE">
      <w:pPr>
        <w:spacing w:after="0" w:line="240" w:lineRule="auto"/>
      </w:pPr>
      <w:r>
        <w:separator/>
      </w:r>
    </w:p>
  </w:footnote>
  <w:footnote w:type="continuationSeparator" w:id="0">
    <w:p w:rsidR="00145D50" w:rsidRDefault="00145D50" w:rsidP="00646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2EE" w:rsidRDefault="006462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2EE" w:rsidRDefault="006462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2EE" w:rsidRDefault="006462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30936"/>
    <w:multiLevelType w:val="hybridMultilevel"/>
    <w:tmpl w:val="F71A6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00CDB"/>
    <w:multiLevelType w:val="hybridMultilevel"/>
    <w:tmpl w:val="A328C1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61009"/>
    <w:multiLevelType w:val="hybridMultilevel"/>
    <w:tmpl w:val="876A57E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W2MDcztTQ1szQ3MzJU0lEKTi0uzszPAykwrAUAvyFBDCwAAAA="/>
  </w:docVars>
  <w:rsids>
    <w:rsidRoot w:val="006462EE"/>
    <w:rsid w:val="00145D50"/>
    <w:rsid w:val="0064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27EDB"/>
  <w15:chartTrackingRefBased/>
  <w15:docId w15:val="{0F14A87F-034E-4705-9B12-008D3ACC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62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2EE"/>
  </w:style>
  <w:style w:type="paragraph" w:styleId="Footer">
    <w:name w:val="footer"/>
    <w:basedOn w:val="Normal"/>
    <w:link w:val="FooterChar"/>
    <w:uiPriority w:val="99"/>
    <w:unhideWhenUsed/>
    <w:rsid w:val="006462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2EE"/>
  </w:style>
  <w:style w:type="paragraph" w:styleId="ListParagraph">
    <w:name w:val="List Paragraph"/>
    <w:basedOn w:val="Normal"/>
    <w:uiPriority w:val="34"/>
    <w:qFormat/>
    <w:rsid w:val="00646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Okee</dc:creator>
  <cp:keywords/>
  <dc:description/>
  <cp:lastModifiedBy>Michael Okee</cp:lastModifiedBy>
  <cp:revision>1</cp:revision>
  <dcterms:created xsi:type="dcterms:W3CDTF">2018-03-13T04:07:00Z</dcterms:created>
  <dcterms:modified xsi:type="dcterms:W3CDTF">2018-03-13T04:12:00Z</dcterms:modified>
</cp:coreProperties>
</file>