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E8A" w:rsidRDefault="00544E8A" w:rsidP="00867A8C">
      <w:pPr>
        <w:spacing w:line="240" w:lineRule="auto"/>
        <w:ind w:left="3600"/>
        <w:rPr>
          <w:rFonts w:ascii="Times New Roman" w:hAnsi="Times New Roman" w:cs="Times New Roman"/>
          <w:b/>
          <w:sz w:val="32"/>
          <w:szCs w:val="32"/>
        </w:rPr>
      </w:pPr>
      <w:r>
        <w:rPr>
          <w:rFonts w:ascii="Times New Roman" w:hAnsi="Times New Roman" w:cs="Times New Roman"/>
          <w:b/>
          <w:sz w:val="32"/>
          <w:szCs w:val="32"/>
        </w:rPr>
        <w:t>Philosophy:</w:t>
      </w:r>
      <w:r w:rsidR="00867A8C" w:rsidRPr="00867A8C">
        <w:rPr>
          <w:rFonts w:ascii="Helvetica" w:hAnsi="Helvetica"/>
          <w:color w:val="111111"/>
          <w:sz w:val="20"/>
          <w:szCs w:val="20"/>
          <w:u w:val="single"/>
          <w:bdr w:val="none" w:sz="0" w:space="0" w:color="auto" w:frame="1"/>
          <w:shd w:val="clear" w:color="auto" w:fill="FFFFFF"/>
        </w:rPr>
        <w:t xml:space="preserve"> </w:t>
      </w:r>
      <w:r w:rsidR="00867A8C">
        <w:rPr>
          <w:rFonts w:ascii="Helvetica" w:hAnsi="Helvetica"/>
          <w:color w:val="111111"/>
          <w:sz w:val="20"/>
          <w:szCs w:val="20"/>
          <w:u w:val="single"/>
          <w:bdr w:val="none" w:sz="0" w:space="0" w:color="auto" w:frame="1"/>
          <w:shd w:val="clear" w:color="auto" w:fill="FFFFFF"/>
        </w:rPr>
        <w:t>Textbooks</w:t>
      </w:r>
      <w:r w:rsidR="00867A8C">
        <w:rPr>
          <w:rFonts w:ascii="Helvetica" w:hAnsi="Helvetica"/>
          <w:color w:val="111111"/>
          <w:sz w:val="20"/>
          <w:szCs w:val="20"/>
          <w:shd w:val="clear" w:color="auto" w:fill="FFFFFF"/>
        </w:rPr>
        <w:t> Title: Archetypes of Wisdom Author: Douglas J. Soccio Publisher: Wadsworth Edition/Year: Ninth Edition ISBN: 0-495-17216-2 Additional information: none Type: Required resource</w:t>
      </w:r>
    </w:p>
    <w:p w:rsidR="003C56C0" w:rsidRPr="003C56C0" w:rsidRDefault="003C56C0" w:rsidP="003C56C0">
      <w:pPr>
        <w:pStyle w:val="NormalWeb"/>
        <w:rPr>
          <w:b/>
          <w:sz w:val="28"/>
          <w:szCs w:val="28"/>
        </w:rPr>
      </w:pPr>
      <w:r w:rsidRPr="003C56C0">
        <w:rPr>
          <w:b/>
          <w:sz w:val="28"/>
          <w:szCs w:val="28"/>
        </w:rPr>
        <w:t xml:space="preserve"># </w:t>
      </w:r>
      <w:r>
        <w:rPr>
          <w:b/>
          <w:sz w:val="28"/>
          <w:szCs w:val="28"/>
        </w:rPr>
        <w:t xml:space="preserve">Lecture on </w:t>
      </w:r>
      <w:r w:rsidRPr="003C56C0">
        <w:rPr>
          <w:b/>
          <w:sz w:val="28"/>
          <w:szCs w:val="28"/>
        </w:rPr>
        <w:t>Philosopher Plato:</w:t>
      </w:r>
    </w:p>
    <w:p w:rsidR="003C56C0" w:rsidRDefault="003C56C0" w:rsidP="003C56C0">
      <w:pPr>
        <w:pStyle w:val="NormalWeb"/>
      </w:pPr>
      <w:r>
        <w:t xml:space="preserve">I’d like to talk about one of the pillars of the western philosophical tradition: Plato. Plato’s work spans 36 dialogues which are traditionally divided into three periods of development: 1) Early dialogues </w:t>
      </w:r>
      <w:r>
        <w:br/>
        <w:t>2) the Middle period and 3) the latter dialogues: Timeaus, Theatutus and the Parmenides.</w:t>
      </w:r>
    </w:p>
    <w:p w:rsidR="00867A8C" w:rsidRDefault="003C56C0" w:rsidP="003C56C0">
      <w:pPr>
        <w:spacing w:line="240" w:lineRule="auto"/>
        <w:rPr>
          <w:rFonts w:ascii="Times New Roman" w:hAnsi="Times New Roman" w:cs="Times New Roman"/>
          <w:b/>
          <w:sz w:val="32"/>
          <w:szCs w:val="32"/>
        </w:rPr>
      </w:pPr>
      <w:r>
        <w:t xml:space="preserve">Plato sets out to find the foundation of reality, of being as such, but argues that the only way we can find this foundation is to look for something that is always stable and never changes. Where can we find something that never changes? Plato argues that </w:t>
      </w:r>
      <w:proofErr w:type="gramStart"/>
      <w:r>
        <w:t>the world of sense impressions is characterized by ceaseless change</w:t>
      </w:r>
      <w:proofErr w:type="gramEnd"/>
      <w:r>
        <w:t>; things grow, flourish and die over and over again, just as the stars constantly rotate around the earth in seemingly endless revolutions. Opinions constantly change and are never really a reliable guide in our search for the truth. What is true must always be true and never subject to social conventions or the mere opinions of people. The world of appearances, the world we encounter with our five senses, is one of change and instability; not truth and stability.</w:t>
      </w:r>
      <w:r>
        <w:br/>
        <w:t xml:space="preserve">Where can we find the changeless foundation of reality? </w:t>
      </w:r>
      <w:r>
        <w:br/>
      </w:r>
      <w:r>
        <w:br/>
        <w:t xml:space="preserve">Plato’s tells us there is a real foundation for truth and </w:t>
      </w:r>
      <w:proofErr w:type="gramStart"/>
      <w:r>
        <w:t>being</w:t>
      </w:r>
      <w:proofErr w:type="gramEnd"/>
      <w:r>
        <w:t xml:space="preserve"> but this foundation cannot be found anywhere in the world of our senses. Even if we searched all of time and space we would never find the source of being, of reality and yet there is order in the world of appearances. The only region where things never change must be a region somehow different from time and space (where things always change) and yet affecting time and space in their very being. Where or what is this region? Plato calls this place the ‘Eidos’, inadequately translated as ‘The Forms’. What are the forms? The forms are real but they do not exist in time and space so how do we know them? We can’t see, feel, </w:t>
      </w:r>
      <w:proofErr w:type="gramStart"/>
      <w:r>
        <w:t>hear</w:t>
      </w:r>
      <w:proofErr w:type="gramEnd"/>
      <w:r>
        <w:t xml:space="preserve"> or touch them so how do we encounter them? Plato tells us that we can catch a glimpse of the Forms by the arduous process of dialectical reasoning. The highest human faculty is reason and we can see the forms by training ourselves in the process of dialectical thinking. So, we can see the Forms through the highest faculty of the human soul-the faculty of reason (Nous). </w:t>
      </w:r>
      <w:r>
        <w:br/>
      </w:r>
      <w:r>
        <w:br/>
        <w:t xml:space="preserve">What kind of faculty is Reason? Plato tells us that reason must be trained and developed like any other human capacity, but the capacity of Reason works the best when it moves from one step to the next in a process of deductive analysis. Reason is fully functioning when it moves logically and mathematically, from premises to conclusion in a chain of deductive certainty. For example: </w:t>
      </w:r>
      <w:r>
        <w:br/>
      </w:r>
      <w:r>
        <w:br/>
        <w:t>1. All men are mortal</w:t>
      </w:r>
      <w:r>
        <w:br/>
        <w:t>2. Socrates is a man</w:t>
      </w:r>
      <w:r>
        <w:br/>
        <w:t xml:space="preserve">3. </w:t>
      </w:r>
      <w:proofErr w:type="gramStart"/>
      <w:r>
        <w:t>Therefore</w:t>
      </w:r>
      <w:proofErr w:type="gramEnd"/>
      <w:r>
        <w:t xml:space="preserve"> Socrates is a mortal.</w:t>
      </w:r>
      <w:r>
        <w:br/>
      </w:r>
      <w:r>
        <w:br/>
        <w:t>The above example is a simple deductive syllogism in which the conclusion is deductively entailed by the premises. In formal logic we would say that the above syllogism is deductively valid. What about the Forms:</w:t>
      </w:r>
      <w:r>
        <w:br/>
      </w:r>
      <w:r>
        <w:br/>
      </w:r>
      <w:r>
        <w:lastRenderedPageBreak/>
        <w:t>1. All Forms are Eternal</w:t>
      </w:r>
      <w:r>
        <w:br/>
        <w:t>2. Justice is a Form</w:t>
      </w:r>
      <w:r>
        <w:br/>
        <w:t xml:space="preserve">3. </w:t>
      </w:r>
      <w:proofErr w:type="gramStart"/>
      <w:r>
        <w:t>Therefore</w:t>
      </w:r>
      <w:proofErr w:type="gramEnd"/>
      <w:r>
        <w:t xml:space="preserve"> Justice is Eternal</w:t>
      </w:r>
      <w:r>
        <w:br/>
      </w:r>
      <w:r>
        <w:br/>
        <w:t xml:space="preserve">If Justice is eternal then why don’t we see it here on earth; in the region of time and space? Plato argues that while the form of Justice is real and eternal men do not see it and because they don’t see it they have no knowledge of it and hence cannot find it. </w:t>
      </w:r>
      <w:r>
        <w:br/>
        <w:t xml:space="preserve">So, how do we know it even exists? Plato argues that in our Souls we have certain ideas that are unlike any of the ideas we get from our five senses. He calls these ideas “innate” because they are the most important elements of our minds and we possess them before any experience of our senses. Innate Ideas are given to us from the eternal place where our Soul dwells before it is born into our body. This eternal place is where the forms are fully present in their perfection and imprinted on our souls before we are born into a material body of flesh and blood. For Plato, like the Pythagoreans before him, the eternal Soul preexists prior to its birth in our bodies. Once the soul is born into our bodies in the region of space and time it suffers a tremendous shock and forgets the innate ideas with which it shares its essential kinship with the Forms. Only by a process of anamnesis, of remembering, does the Soul begin to recover these eternal ideas and begin to see a glimmer of the light of truth, justice, </w:t>
      </w:r>
      <w:proofErr w:type="gramStart"/>
      <w:r>
        <w:t>wisdom</w:t>
      </w:r>
      <w:proofErr w:type="gramEnd"/>
      <w:r>
        <w:t xml:space="preserve"> and beauty = the Forms. Thus, justice is not present in our world of space and time because we have not turned inwards towards our souls and the innate ideas in our memory and then upwards towards the Forms. </w:t>
      </w:r>
      <w:r>
        <w:br/>
      </w:r>
      <w:r>
        <w:br/>
        <w:t xml:space="preserve">The Neo-Platonic philosopher Plotinus (a follower of Plato) described the process of learning and discovery in the following way: </w:t>
      </w:r>
      <w:r>
        <w:br/>
        <w:t xml:space="preserve">• From things outward = sense, opinions, change, time and space, appearance </w:t>
      </w:r>
      <w:r>
        <w:br/>
        <w:t xml:space="preserve">• To things inward = the Soul, Innate Ideas &amp; </w:t>
      </w:r>
      <w:proofErr w:type="gramStart"/>
      <w:r>
        <w:t>Knowledge</w:t>
      </w:r>
      <w:proofErr w:type="gramEnd"/>
      <w:r>
        <w:t xml:space="preserve"> or Opinion &amp; Error </w:t>
      </w:r>
      <w:r>
        <w:br/>
        <w:t xml:space="preserve">• To things upward = The Forms, eternal, changeless, Real </w:t>
      </w:r>
      <w:r>
        <w:br/>
      </w:r>
      <w:r>
        <w:br/>
        <w:t xml:space="preserve">Plato did not formulate the process in exactly the same way, but we can use Plotinus as a guide in the meantime. </w:t>
      </w:r>
      <w:r>
        <w:br/>
      </w:r>
      <w:r>
        <w:br/>
        <w:t xml:space="preserve">A difficult problem looms between the eternal realm of the Forms and the changing world of our senses: what is the connection between the Forms and the world of appearances? How does the temporal interact with the eternal? Plato argues that the source of order and being arises from what is most permanent. What is unchanging and stable is the source of reality and this source can only be found in the Forms. Now, the visible world of change, the world of appearances, can only exist </w:t>
      </w:r>
      <w:proofErr w:type="gramStart"/>
      <w:r>
        <w:t>by virtue of</w:t>
      </w:r>
      <w:proofErr w:type="gramEnd"/>
      <w:r>
        <w:t xml:space="preserve"> its participating in the reality of the Forms. For example, the beauty of a rose only lasts a short while before the rose withers and dies. But beauty itself, the Form of beauty, never dies because it alone is eternal while all beautiful things are beautiful because they participate in the form of beauty. The forms transcend the world of appearances and yet simultaneously inform and organize the world of appearances. Transcendence is the nature of the forms since they must transcend the world of space and time </w:t>
      </w:r>
      <w:proofErr w:type="gramStart"/>
      <w:r>
        <w:t>in order to</w:t>
      </w:r>
      <w:proofErr w:type="gramEnd"/>
      <w:r>
        <w:t xml:space="preserve"> act as the eternal source of order for the world. The forms are </w:t>
      </w:r>
      <w:proofErr w:type="gramStart"/>
      <w:r>
        <w:t>real</w:t>
      </w:r>
      <w:proofErr w:type="gramEnd"/>
      <w:r>
        <w:t xml:space="preserve"> but they don’t exist in the same way that everything else in the world exists. The forms have a separate existence from the world of appearances, but the world of appearance does not and cannot exist in separation from the forms. All things in the world are necessarily dependent on the forms for their being and their essential nature. For example, let’s look at the beauty of a rose. </w:t>
      </w:r>
      <w:r>
        <w:br/>
      </w:r>
      <w:r>
        <w:br/>
        <w:t xml:space="preserve">Now a rose is something we recognize as beautiful but how do we come to this thought: ‘Ah, look at that beautiful rose!’? The rose itself will whither and decay but the concept of beauty will not decay or </w:t>
      </w:r>
      <w:r>
        <w:lastRenderedPageBreak/>
        <w:t xml:space="preserve">change but remain stable regardless of whether we recognize beauty in a rose, a painting, a </w:t>
      </w:r>
      <w:proofErr w:type="gramStart"/>
      <w:r>
        <w:t>poem</w:t>
      </w:r>
      <w:proofErr w:type="gramEnd"/>
      <w:r>
        <w:t xml:space="preserve"> or a symphony. The essence of beauty cannot exist in the things we sense as beautiful, but it must exist in something that is changeless and transcends all things and allows us to recognize certain things as beautiful.</w:t>
      </w:r>
      <w:r>
        <w:br/>
      </w:r>
      <w:r>
        <w:br/>
        <w:t xml:space="preserve">The changeless essence of beauty is found in the transcendental Form of beauty. The form of beauty is the essence, the archetype of all individual things that are beautiful. The rose is beautiful because it participates in the form of beauty. How does the rose participate in the form of beauty? The rose participates in the form of beauty by deficient similarity-the rose is a diminished imitation of the eternal form of beauty. The rose is similar to the form because it shares the essence of the form without being identical to the form </w:t>
      </w:r>
      <w:proofErr w:type="gramStart"/>
      <w:r>
        <w:t>and</w:t>
      </w:r>
      <w:proofErr w:type="gramEnd"/>
      <w:r>
        <w:t xml:space="preserve"> yet it simultaneously is a diminished imitation of the form because the rose is mixed with matter and matter for Plato is a relative non-being. Since the rose is mixed with matter it can never be changeless and eternal but instead must change and become nothing. The Forms are not mixed with matter and so do not participate in time or space and hence cannot undergo change or alteration of any kind. </w:t>
      </w:r>
      <w:r>
        <w:br/>
      </w:r>
      <w:r>
        <w:br/>
        <w:t xml:space="preserve">Let me give you a simple example: suppose you are an alien and you’ve never seen a bakery. I take you to a bakery and there on the top shelf is a large tray of ginger bread men. You ask: ‘what are those?’ I tell you that they are ginger bread men cookies and you ask how they all become alike. I tell you that the baker has a special ginger bread mold which he uses to stamp out the shape of each ginger bread man in the cookie dough. The baker’s act of stamping the dough is like the act of the forms stamping the order of reality into the world of space and time. Now, in this simple analogy there are buried a few very complex ontological problems regarding the nature of making, the role of the Platonic Demiurge and its relationship to the form and the world, but what we need to focus on are the Forms. </w:t>
      </w:r>
      <w:r>
        <w:br/>
      </w:r>
      <w:r>
        <w:br/>
        <w:t xml:space="preserve">How do we know anything at all about the forms? Plato tells us that ours souls </w:t>
      </w:r>
      <w:proofErr w:type="gramStart"/>
      <w:r>
        <w:t>-.Pre</w:t>
      </w:r>
      <w:proofErr w:type="gramEnd"/>
      <w:r>
        <w:t xml:space="preserve">-existence of souls, soul is eternal/body mortal, soul has forms impressed upon it in eternal realm, forgets about forms when born into a mortal body but contains innate ideas about forms which process of education coax by guiding the soul to elicit the innate ideas by a process of re-collection-of remembering what the soul already contains innately. Education doesn’t really teach you anything new it only helps you to remember what you forgot and already knew in your soul’s pre-existence. </w:t>
      </w:r>
      <w:r>
        <w:br/>
      </w:r>
      <w:r>
        <w:br/>
        <w:t>The theme of the Republic is justice and the critique of Athenian democracy.</w:t>
      </w:r>
      <w:r>
        <w:br/>
      </w:r>
      <w:r>
        <w:br/>
        <w:t xml:space="preserve">Universal Incompetence = Institutionalized Ignorance </w:t>
      </w:r>
      <w:r>
        <w:br/>
        <w:t>Athenian Democracy =</w:t>
      </w:r>
      <w:r>
        <w:br/>
        <w:t>Political Selfishness = Gov. tool for class interests,</w:t>
      </w:r>
      <w:r>
        <w:br/>
        <w:t>Creates factionalism, class conflict,</w:t>
      </w:r>
      <w:r>
        <w:br/>
        <w:t xml:space="preserve">Based on love of money + power </w:t>
      </w:r>
      <w:r>
        <w:br/>
      </w:r>
      <w:r>
        <w:br/>
      </w:r>
      <w:r>
        <w:br/>
        <w:t xml:space="preserve">Where can we find justice? Plato tells us: in a healthy soul. What is the nature of the human soul? </w:t>
      </w:r>
      <w:r>
        <w:br/>
      </w:r>
      <w:r>
        <w:br/>
        <w:t>Soul Virtues Social Position Property</w:t>
      </w:r>
      <w:r>
        <w:br/>
      </w:r>
      <w:r>
        <w:br/>
        <w:t xml:space="preserve">Reason = Wisdom = Philosopher = No property </w:t>
      </w:r>
      <w:r>
        <w:br/>
        <w:t xml:space="preserve">Passions = Courage Guardian No property </w:t>
      </w:r>
      <w:r>
        <w:br/>
        <w:t xml:space="preserve">Appetite = Moderation Productive Class Property </w:t>
      </w:r>
      <w:r>
        <w:br/>
      </w:r>
      <w:r>
        <w:lastRenderedPageBreak/>
        <w:br/>
        <w:t xml:space="preserve">Reason is the faculty that defines our humanity because it is the only aspect of our constitution that differentiates us from the animals. In a healthy soul reason governs and rules the faculties beneath it. To be reasonable is to be perfectly natural for Plato since reason is the defining attribute of our humanity. Reason is the universal quality that defines what it means to be a human being. When reason rules the </w:t>
      </w:r>
      <w:proofErr w:type="gramStart"/>
      <w:r>
        <w:t>soul</w:t>
      </w:r>
      <w:proofErr w:type="gramEnd"/>
      <w:r>
        <w:t xml:space="preserve"> we see balance and harmony in the life of a person and the actualization of human excellence-of human virtue. If the appetites should gain the upper hand and rule the </w:t>
      </w:r>
      <w:proofErr w:type="gramStart"/>
      <w:r>
        <w:t>soul</w:t>
      </w:r>
      <w:proofErr w:type="gramEnd"/>
      <w:r>
        <w:t xml:space="preserve"> we see a sick and disordered soul. A person given entirely to the satisfaction of their bodily pleasures without moderation or restraint is more like a beast than a human. Think of what happens when a person lives just to get high, drunk or to eat-they become sick and unhealthy. The achievement of a healthy soul requires training and discipline and does not simply happen overnight-a healthy soul is not a given in Plato but rather the result of moral and intellectual training-the development of a </w:t>
      </w:r>
      <w:proofErr w:type="gramStart"/>
      <w:r>
        <w:t>persons</w:t>
      </w:r>
      <w:proofErr w:type="gramEnd"/>
      <w:r>
        <w:t xml:space="preserve"> character and not just their test skills. </w:t>
      </w:r>
      <w:r>
        <w:br/>
      </w:r>
      <w:r>
        <w:br/>
        <w:t xml:space="preserve">The healthy soul is the model for a Just City. A just Gov. governs for the good of the commonwealth, the good of Athens and not for the selfish interests of the rich or the poor. Gov. ought to be the impartial exercise of political power for the sake of the whole of the people and not just one part of the city. </w:t>
      </w:r>
      <w:r>
        <w:br/>
      </w:r>
      <w:r>
        <w:br/>
        <w:t xml:space="preserve">Why should the wise rule? Since the realization of justice requires that the best men habitually rule the best men would have perfected what is best in human nature-reason. The perfection of reason is the virtue of Wisdom thus the rule of the wise would be the rule of the best. Plato argues that since wisdom represents the highest condition of humanity it must also be the highest authority in all political matters as well-ergo: the wise must </w:t>
      </w:r>
      <w:proofErr w:type="gramStart"/>
      <w:r>
        <w:t>rule.The</w:t>
      </w:r>
      <w:proofErr w:type="gramEnd"/>
      <w:r>
        <w:t xml:space="preserve"> wise are perfectly public spirited and have the good of the whole of Athens in sight as the end of governing. Governing is for the sake of the governed not for the sake of the rulers-government must be the impartial exercise of political authority, not the use of political authority to further the interests of one class or some selfish interest. </w:t>
      </w:r>
      <w:r>
        <w:br/>
      </w:r>
      <w:r>
        <w:br/>
        <w:t>The Platonic notion that Justice must require an impartial exercise of political authority aimed at the good of the commonwealth is the classic articulation of ancient Greece. The issue of how to implement a just political order is precisely what Plato develops in The Republic. To simply the basic components of Plato’s argument we must recognize at the outset that political reform will never occur unless two processes take hold simultaneously: a) Economic reform b) Educational reform. Moreover, the inculcation of a just order is a labor of generations and cannot be accomplished by any quick fix solutions or magical methods. Why? Because the reformation Plato advocates is really nothing less than a transformation of every social institution and every aspect of culture.</w:t>
      </w:r>
      <w:r>
        <w:br/>
        <w:t xml:space="preserve">The American model of the nuclear family will give way to the communal living of shared living conditions for the guardians and rulers. </w:t>
      </w:r>
      <w:r>
        <w:br/>
      </w:r>
    </w:p>
    <w:p w:rsidR="00867A8C" w:rsidRDefault="00867A8C" w:rsidP="00867A8C">
      <w:pPr>
        <w:spacing w:line="240" w:lineRule="auto"/>
        <w:rPr>
          <w:rFonts w:ascii="Times New Roman" w:hAnsi="Times New Roman" w:cs="Times New Roman"/>
          <w:b/>
          <w:sz w:val="32"/>
          <w:szCs w:val="32"/>
        </w:rPr>
      </w:pPr>
    </w:p>
    <w:p w:rsidR="00867A8C" w:rsidRDefault="00867A8C" w:rsidP="00867A8C">
      <w:pPr>
        <w:spacing w:line="240" w:lineRule="auto"/>
        <w:rPr>
          <w:rFonts w:ascii="Times New Roman" w:hAnsi="Times New Roman" w:cs="Times New Roman"/>
          <w:b/>
          <w:sz w:val="32"/>
          <w:szCs w:val="32"/>
        </w:rPr>
      </w:pPr>
    </w:p>
    <w:p w:rsidR="003C56C0" w:rsidRDefault="003C56C0" w:rsidP="00867A8C">
      <w:pPr>
        <w:spacing w:line="240" w:lineRule="auto"/>
        <w:rPr>
          <w:rFonts w:ascii="Times New Roman" w:hAnsi="Times New Roman" w:cs="Times New Roman"/>
          <w:b/>
          <w:sz w:val="32"/>
          <w:szCs w:val="32"/>
        </w:rPr>
      </w:pPr>
    </w:p>
    <w:p w:rsidR="003C56C0" w:rsidRDefault="003C56C0" w:rsidP="00867A8C">
      <w:pPr>
        <w:spacing w:line="240" w:lineRule="auto"/>
        <w:rPr>
          <w:rFonts w:ascii="Times New Roman" w:hAnsi="Times New Roman" w:cs="Times New Roman"/>
          <w:b/>
          <w:sz w:val="32"/>
          <w:szCs w:val="32"/>
        </w:rPr>
      </w:pPr>
    </w:p>
    <w:p w:rsidR="003C56C0" w:rsidRDefault="003C56C0" w:rsidP="00867A8C">
      <w:pPr>
        <w:spacing w:line="240" w:lineRule="auto"/>
        <w:rPr>
          <w:rFonts w:ascii="Times New Roman" w:hAnsi="Times New Roman" w:cs="Times New Roman"/>
          <w:b/>
          <w:sz w:val="32"/>
          <w:szCs w:val="32"/>
        </w:rPr>
      </w:pPr>
    </w:p>
    <w:p w:rsidR="003C56C0" w:rsidRDefault="003C56C0" w:rsidP="003C56C0">
      <w:pPr>
        <w:pStyle w:val="NormalWeb"/>
        <w:shd w:val="clear" w:color="auto" w:fill="FFF4BF"/>
        <w:spacing w:before="0" w:beforeAutospacing="0" w:after="240" w:afterAutospacing="0"/>
        <w:rPr>
          <w:rFonts w:ascii="Helvetica" w:hAnsi="Helvetica" w:cs="Helvetica"/>
          <w:color w:val="000000"/>
        </w:rPr>
      </w:pPr>
      <w:r>
        <w:rPr>
          <w:rFonts w:ascii="Helvetica" w:hAnsi="Helvetica" w:cs="Helvetica"/>
          <w:color w:val="000000"/>
        </w:rPr>
        <w:lastRenderedPageBreak/>
        <w:t xml:space="preserve"># Lecture on philosopher Aristotle: </w:t>
      </w:r>
      <w:bookmarkStart w:id="0" w:name="_GoBack"/>
      <w:bookmarkEnd w:id="0"/>
      <w:r>
        <w:rPr>
          <w:rFonts w:ascii="Helvetica" w:hAnsi="Helvetica" w:cs="Helvetica"/>
          <w:color w:val="000000"/>
        </w:rPr>
        <w:t xml:space="preserve"> </w:t>
      </w:r>
    </w:p>
    <w:p w:rsidR="003C56C0" w:rsidRDefault="003C56C0" w:rsidP="003C56C0">
      <w:pPr>
        <w:pStyle w:val="NormalWeb"/>
        <w:shd w:val="clear" w:color="auto" w:fill="FFF4BF"/>
        <w:spacing w:before="0" w:beforeAutospacing="0" w:after="240" w:afterAutospacing="0"/>
        <w:rPr>
          <w:rFonts w:ascii="Helvetica" w:hAnsi="Helvetica" w:cs="Helvetica"/>
          <w:color w:val="000000"/>
        </w:rPr>
      </w:pPr>
    </w:p>
    <w:p w:rsidR="003C56C0" w:rsidRDefault="003C56C0" w:rsidP="003C56C0">
      <w:pPr>
        <w:pStyle w:val="NormalWeb"/>
        <w:shd w:val="clear" w:color="auto" w:fill="FFF4BF"/>
        <w:spacing w:before="0" w:beforeAutospacing="0" w:after="240" w:afterAutospacing="0"/>
        <w:rPr>
          <w:rFonts w:ascii="Helvetica" w:hAnsi="Helvetica" w:cs="Helvetica"/>
          <w:color w:val="000000"/>
        </w:rPr>
      </w:pPr>
      <w:r>
        <w:rPr>
          <w:rFonts w:ascii="Helvetica" w:hAnsi="Helvetica" w:cs="Helvetica"/>
          <w:color w:val="000000"/>
        </w:rPr>
        <w:t>There’s a famous fresco by Rafael in the Vatican called “The School of Athens” and in it </w:t>
      </w:r>
      <w:r>
        <w:rPr>
          <w:rFonts w:ascii="Helvetica" w:hAnsi="Helvetica" w:cs="Helvetica"/>
          <w:color w:val="000000"/>
        </w:rPr>
        <w:br/>
        <w:t>Rafael has depicted all the great philosophers from antiquity mingling together. </w:t>
      </w:r>
      <w:r>
        <w:rPr>
          <w:rFonts w:ascii="Helvetica" w:hAnsi="Helvetica" w:cs="Helvetica"/>
          <w:color w:val="000000"/>
        </w:rPr>
        <w:br/>
        <w:t>Commanding the center of the composition are Plato and his famous student, Aristotle. </w:t>
      </w:r>
      <w:r>
        <w:rPr>
          <w:rFonts w:ascii="Helvetica" w:hAnsi="Helvetica" w:cs="Helvetica"/>
          <w:color w:val="000000"/>
        </w:rPr>
        <w:br/>
        <w:t>Plato is pointing up at the ceiling and Aristotle is holding his hand out palm facing down. I </w:t>
      </w:r>
      <w:r>
        <w:rPr>
          <w:rFonts w:ascii="Helvetica" w:hAnsi="Helvetica" w:cs="Helvetica"/>
          <w:color w:val="000000"/>
        </w:rPr>
        <w:br/>
        <w:t>like to think of this as Aristotle’s bringing Plato down to earth, where the forms live </w:t>
      </w:r>
      <w:r>
        <w:rPr>
          <w:rFonts w:ascii="Helvetica" w:hAnsi="Helvetica" w:cs="Helvetica"/>
          <w:color w:val="000000"/>
        </w:rPr>
        <w:br/>
        <w:t>among us not up in the realm of airy nothingness. For Aristotle turned Plato on his head </w:t>
      </w:r>
      <w:r>
        <w:rPr>
          <w:rFonts w:ascii="Helvetica" w:hAnsi="Helvetica" w:cs="Helvetica"/>
          <w:color w:val="000000"/>
        </w:rPr>
        <w:br/>
        <w:t>to give us another philosophical system, again, one based on form, but in Aristotle each </w:t>
      </w:r>
      <w:r>
        <w:rPr>
          <w:rFonts w:ascii="Helvetica" w:hAnsi="Helvetica" w:cs="Helvetica"/>
          <w:color w:val="000000"/>
        </w:rPr>
        <w:br/>
        <w:t>form, small letter “f” comes into being through a series of four causes.</w:t>
      </w:r>
    </w:p>
    <w:p w:rsidR="003C56C0" w:rsidRDefault="003C56C0" w:rsidP="003C56C0">
      <w:pPr>
        <w:spacing w:line="240" w:lineRule="auto"/>
        <w:rPr>
          <w:rFonts w:ascii="Times New Roman" w:hAnsi="Times New Roman" w:cs="Times New Roman"/>
          <w:b/>
          <w:sz w:val="32"/>
          <w:szCs w:val="32"/>
        </w:rPr>
      </w:pPr>
      <w:r>
        <w:rPr>
          <w:rFonts w:ascii="Helvetica" w:hAnsi="Helvetica" w:cs="Helvetica"/>
          <w:color w:val="000000"/>
        </w:rPr>
        <w:t>The first is the “formal” cause and this cause is in homage to Plato, his teacher for twenty </w:t>
      </w:r>
      <w:r>
        <w:rPr>
          <w:rFonts w:ascii="Helvetica" w:hAnsi="Helvetica" w:cs="Helvetica"/>
          <w:color w:val="000000"/>
        </w:rPr>
        <w:br/>
        <w:t>years. The formal cause gives us the “what” as in “what is it?” Is it a rock, or a tree, or </w:t>
      </w:r>
      <w:r>
        <w:rPr>
          <w:rFonts w:ascii="Helvetica" w:hAnsi="Helvetica" w:cs="Helvetica"/>
          <w:color w:val="000000"/>
        </w:rPr>
        <w:br/>
        <w:t>a dog?</w:t>
      </w:r>
      <w:r>
        <w:rPr>
          <w:rFonts w:ascii="Helvetica" w:hAnsi="Helvetica" w:cs="Helvetica"/>
          <w:color w:val="000000"/>
        </w:rPr>
        <w:br/>
      </w:r>
      <w:r>
        <w:rPr>
          <w:rFonts w:ascii="Helvetica" w:hAnsi="Helvetica" w:cs="Helvetica"/>
          <w:color w:val="000000"/>
        </w:rPr>
        <w:br/>
        <w:t>The second cause is the “material cause,” the what’s it made of? Is it rubber, or wood, </w:t>
      </w:r>
      <w:r>
        <w:rPr>
          <w:rFonts w:ascii="Helvetica" w:hAnsi="Helvetica" w:cs="Helvetica"/>
          <w:color w:val="000000"/>
        </w:rPr>
        <w:br/>
        <w:t>or metal, or flesh and blood?</w:t>
      </w:r>
      <w:r>
        <w:rPr>
          <w:rFonts w:ascii="Helvetica" w:hAnsi="Helvetica" w:cs="Helvetica"/>
          <w:color w:val="000000"/>
        </w:rPr>
        <w:br/>
      </w:r>
      <w:r>
        <w:rPr>
          <w:rFonts w:ascii="Helvetica" w:hAnsi="Helvetica" w:cs="Helvetica"/>
          <w:color w:val="000000"/>
        </w:rPr>
        <w:br/>
        <w:t>The third cause is the “efficient” cause, and this cause is something we would gather </w:t>
      </w:r>
      <w:r>
        <w:rPr>
          <w:rFonts w:ascii="Helvetica" w:hAnsi="Helvetica" w:cs="Helvetica"/>
          <w:color w:val="000000"/>
        </w:rPr>
        <w:br/>
        <w:t>intuitively in our effort to name the agency through which a “change” occurs, like “what </w:t>
      </w:r>
      <w:r>
        <w:rPr>
          <w:rFonts w:ascii="Helvetica" w:hAnsi="Helvetica" w:cs="Helvetica"/>
          <w:color w:val="000000"/>
        </w:rPr>
        <w:br/>
        <w:t>made this thing be this way?”</w:t>
      </w:r>
      <w:r>
        <w:rPr>
          <w:rFonts w:ascii="Helvetica" w:hAnsi="Helvetica" w:cs="Helvetica"/>
          <w:color w:val="000000"/>
        </w:rPr>
        <w:br/>
      </w:r>
      <w:r>
        <w:rPr>
          <w:rFonts w:ascii="Helvetica" w:hAnsi="Helvetica" w:cs="Helvetica"/>
          <w:color w:val="000000"/>
        </w:rPr>
        <w:br/>
        <w:t>The fourth and last cause, and the most mysterious in Aristotle’s metaphysics, is </w:t>
      </w:r>
      <w:r>
        <w:rPr>
          <w:rFonts w:ascii="Helvetica" w:hAnsi="Helvetica" w:cs="Helvetica"/>
          <w:color w:val="000000"/>
        </w:rPr>
        <w:br/>
        <w:t>the “final” cause, which is the end purpose for which this preceding “change” or cause </w:t>
      </w:r>
      <w:r>
        <w:rPr>
          <w:rFonts w:ascii="Helvetica" w:hAnsi="Helvetica" w:cs="Helvetica"/>
          <w:color w:val="000000"/>
        </w:rPr>
        <w:br/>
        <w:t>has occurred. </w:t>
      </w:r>
      <w:r>
        <w:rPr>
          <w:rFonts w:ascii="Helvetica" w:hAnsi="Helvetica" w:cs="Helvetica"/>
          <w:color w:val="000000"/>
        </w:rPr>
        <w:br/>
      </w:r>
      <w:r>
        <w:rPr>
          <w:rFonts w:ascii="Helvetica" w:hAnsi="Helvetica" w:cs="Helvetica"/>
          <w:color w:val="000000"/>
        </w:rPr>
        <w:br/>
        <w:t xml:space="preserve">For Aristotle, who put Plato’s “Form” into things, but not with a capital “F,” what changes then is “matter.” He had to work this out from Plato who thought all form was changeless and eternal. </w:t>
      </w:r>
      <w:proofErr w:type="gramStart"/>
      <w:r>
        <w:rPr>
          <w:rFonts w:ascii="Helvetica" w:hAnsi="Helvetica" w:cs="Helvetica"/>
          <w:color w:val="000000"/>
        </w:rPr>
        <w:t>So</w:t>
      </w:r>
      <w:proofErr w:type="gramEnd"/>
      <w:r>
        <w:rPr>
          <w:rFonts w:ascii="Helvetica" w:hAnsi="Helvetica" w:cs="Helvetica"/>
          <w:color w:val="000000"/>
        </w:rPr>
        <w:t xml:space="preserve"> an acorn, planted in the ground changes its matter and becomes in its adult and “final form” the oak tree that it was destined to become because that was its purpose toward which it had changed.</w:t>
      </w:r>
      <w:r>
        <w:rPr>
          <w:rFonts w:ascii="Helvetica" w:hAnsi="Helvetica" w:cs="Helvetica"/>
          <w:color w:val="000000"/>
        </w:rPr>
        <w:br/>
      </w:r>
      <w:r>
        <w:rPr>
          <w:rFonts w:ascii="Helvetica" w:hAnsi="Helvetica" w:cs="Helvetica"/>
          <w:color w:val="000000"/>
        </w:rPr>
        <w:br/>
        <w:t xml:space="preserve">Aristotle strangely defends Plato in one respect, of coming into existence and going out of existence, the old Parmidean problem of oneness, of offering the explanation of potency, or “potential” that a thing has in it to become, like the acorn. </w:t>
      </w:r>
      <w:proofErr w:type="gramStart"/>
      <w:r>
        <w:rPr>
          <w:rFonts w:ascii="Helvetica" w:hAnsi="Helvetica" w:cs="Helvetica"/>
          <w:color w:val="000000"/>
        </w:rPr>
        <w:t>It’s</w:t>
      </w:r>
      <w:proofErr w:type="gramEnd"/>
      <w:r>
        <w:rPr>
          <w:rFonts w:ascii="Helvetica" w:hAnsi="Helvetica" w:cs="Helvetica"/>
          <w:color w:val="000000"/>
        </w:rPr>
        <w:t xml:space="preserve"> potency is to become an oak tree. </w:t>
      </w:r>
      <w:r>
        <w:rPr>
          <w:rFonts w:ascii="Helvetica" w:hAnsi="Helvetica" w:cs="Helvetica"/>
          <w:color w:val="000000"/>
        </w:rPr>
        <w:br/>
      </w:r>
      <w:r>
        <w:rPr>
          <w:rFonts w:ascii="Helvetica" w:hAnsi="Helvetica" w:cs="Helvetica"/>
          <w:color w:val="000000"/>
        </w:rPr>
        <w:br/>
        <w:t>For Aristotle, this is the kingdom of “Ends” that all things even people must strive for.</w:t>
      </w:r>
      <w:r>
        <w:rPr>
          <w:rFonts w:ascii="Helvetica" w:hAnsi="Helvetica" w:cs="Helvetica"/>
          <w:color w:val="000000"/>
        </w:rPr>
        <w:br/>
      </w:r>
      <w:r>
        <w:rPr>
          <w:rFonts w:ascii="Helvetica" w:hAnsi="Helvetica" w:cs="Helvetica"/>
          <w:color w:val="000000"/>
        </w:rPr>
        <w:br/>
        <w:t>ACORN—plant in soil—ENDS in oak tree.</w:t>
      </w:r>
      <w:r>
        <w:rPr>
          <w:rFonts w:ascii="Helvetica" w:hAnsi="Helvetica" w:cs="Helvetica"/>
          <w:color w:val="000000"/>
        </w:rPr>
        <w:br/>
      </w:r>
      <w:r>
        <w:rPr>
          <w:rFonts w:ascii="Helvetica" w:hAnsi="Helvetica" w:cs="Helvetica"/>
          <w:color w:val="000000"/>
        </w:rPr>
        <w:br/>
      </w:r>
      <w:r>
        <w:rPr>
          <w:rFonts w:ascii="Helvetica" w:hAnsi="Helvetica" w:cs="Helvetica"/>
          <w:color w:val="000000"/>
        </w:rPr>
        <w:br/>
        <w:t>TELEOLOGY—PURPOSE (a sort of intelligence in the universe). “Hierarchy,” whenever you hear this word, you are hearing Aristotle, in the same way that when you hear the word “Form” you are hearing Plato.</w:t>
      </w:r>
      <w:r>
        <w:rPr>
          <w:rFonts w:ascii="Helvetica" w:hAnsi="Helvetica" w:cs="Helvetica"/>
          <w:color w:val="000000"/>
        </w:rPr>
        <w:br/>
      </w:r>
      <w:r>
        <w:rPr>
          <w:rFonts w:ascii="Helvetica" w:hAnsi="Helvetica" w:cs="Helvetica"/>
          <w:color w:val="000000"/>
        </w:rPr>
        <w:br/>
        <w:t>This “Kingdom of Ends” will come back with the German 18th century philosopher </w:t>
      </w:r>
      <w:r>
        <w:rPr>
          <w:rFonts w:ascii="Helvetica" w:hAnsi="Helvetica" w:cs="Helvetica"/>
          <w:color w:val="000000"/>
        </w:rPr>
        <w:br/>
      </w:r>
      <w:r>
        <w:rPr>
          <w:rFonts w:ascii="Helvetica" w:hAnsi="Helvetica" w:cs="Helvetica"/>
          <w:color w:val="000000"/>
        </w:rPr>
        <w:lastRenderedPageBreak/>
        <w:t>Immanuel Kant, who used it for his system of ethics based on our behaving and acting in </w:t>
      </w:r>
      <w:r>
        <w:rPr>
          <w:rFonts w:ascii="Helvetica" w:hAnsi="Helvetica" w:cs="Helvetica"/>
          <w:color w:val="000000"/>
        </w:rPr>
        <w:br/>
        <w:t>such a way that ultimately our actions will have their lasting purpose in this universal end </w:t>
      </w:r>
      <w:r>
        <w:rPr>
          <w:rFonts w:ascii="Helvetica" w:hAnsi="Helvetica" w:cs="Helvetica"/>
          <w:color w:val="000000"/>
        </w:rPr>
        <w:br/>
        <w:t>realm.</w:t>
      </w:r>
      <w:r>
        <w:rPr>
          <w:rFonts w:ascii="Helvetica" w:hAnsi="Helvetica" w:cs="Helvetica"/>
          <w:color w:val="000000"/>
        </w:rPr>
        <w:br/>
      </w:r>
      <w:r>
        <w:rPr>
          <w:rFonts w:ascii="Helvetica" w:hAnsi="Helvetica" w:cs="Helvetica"/>
          <w:color w:val="000000"/>
        </w:rPr>
        <w:br/>
        <w:t>Aristotle borrowed Plato’s notion of the “soul” but instead of there being a fixed, </w:t>
      </w:r>
      <w:r>
        <w:rPr>
          <w:rFonts w:ascii="Helvetica" w:hAnsi="Helvetica" w:cs="Helvetica"/>
          <w:color w:val="000000"/>
        </w:rPr>
        <w:br/>
        <w:t>permanent, and universal soul out there that we were cleaved from and from which we </w:t>
      </w:r>
      <w:r>
        <w:rPr>
          <w:rFonts w:ascii="Helvetica" w:hAnsi="Helvetica" w:cs="Helvetica"/>
          <w:color w:val="000000"/>
        </w:rPr>
        <w:br/>
        <w:t>seek our eternal “other” in the form of a “soul mate,” Aristotle thought that there was a </w:t>
      </w:r>
      <w:r>
        <w:rPr>
          <w:rFonts w:ascii="Helvetica" w:hAnsi="Helvetica" w:cs="Helvetica"/>
          <w:color w:val="000000"/>
        </w:rPr>
        <w:br/>
        <w:t>hierarchy (that word again) of souls starting with the lowest and going to the highest.</w:t>
      </w:r>
      <w:r>
        <w:rPr>
          <w:rFonts w:ascii="Helvetica" w:hAnsi="Helvetica" w:cs="Helvetica"/>
          <w:color w:val="000000"/>
        </w:rPr>
        <w:br/>
      </w:r>
      <w:r>
        <w:rPr>
          <w:rFonts w:ascii="Helvetica" w:hAnsi="Helvetica" w:cs="Helvetica"/>
          <w:color w:val="000000"/>
        </w:rPr>
        <w:br/>
        <w:t>Plants—NUTRITIVE SOUL</w:t>
      </w:r>
      <w:r>
        <w:rPr>
          <w:rFonts w:ascii="Helvetica" w:hAnsi="Helvetica" w:cs="Helvetica"/>
          <w:color w:val="000000"/>
        </w:rPr>
        <w:br/>
      </w:r>
      <w:r>
        <w:rPr>
          <w:rFonts w:ascii="Helvetica" w:hAnsi="Helvetica" w:cs="Helvetica"/>
          <w:color w:val="000000"/>
        </w:rPr>
        <w:br/>
        <w:t>Animals—SENSITIVE SOUL</w:t>
      </w:r>
      <w:r>
        <w:rPr>
          <w:rFonts w:ascii="Helvetica" w:hAnsi="Helvetica" w:cs="Helvetica"/>
          <w:color w:val="000000"/>
        </w:rPr>
        <w:br/>
      </w:r>
      <w:r>
        <w:rPr>
          <w:rFonts w:ascii="Helvetica" w:hAnsi="Helvetica" w:cs="Helvetica"/>
          <w:color w:val="000000"/>
        </w:rPr>
        <w:br/>
        <w:t>Human—MIXTURE of above plus talk, desire, INTELLECTUAL soul—the part PLATO discusses. We have all four.</w:t>
      </w:r>
      <w:r>
        <w:rPr>
          <w:rFonts w:ascii="Helvetica" w:hAnsi="Helvetica" w:cs="Helvetica"/>
          <w:color w:val="000000"/>
        </w:rPr>
        <w:br/>
      </w:r>
      <w:r>
        <w:rPr>
          <w:rFonts w:ascii="Helvetica" w:hAnsi="Helvetica" w:cs="Helvetica"/>
          <w:color w:val="000000"/>
        </w:rPr>
        <w:br/>
        <w:t>Now in order to nourish the SOUL, you must first take care of the lower parts of the soul, </w:t>
      </w:r>
      <w:r>
        <w:rPr>
          <w:rFonts w:ascii="Helvetica" w:hAnsi="Helvetica" w:cs="Helvetica"/>
          <w:color w:val="000000"/>
        </w:rPr>
        <w:br/>
        <w:t>that is in a human sense since we are a mixture of the lower parts as well as the higher, </w:t>
      </w:r>
      <w:r>
        <w:rPr>
          <w:rFonts w:ascii="Helvetica" w:hAnsi="Helvetica" w:cs="Helvetica"/>
          <w:color w:val="000000"/>
        </w:rPr>
        <w:br/>
        <w:t>we must nourish and sensitize all within the “Golden Mean,” Aristotle’s term for the right </w:t>
      </w:r>
      <w:r>
        <w:rPr>
          <w:rFonts w:ascii="Helvetica" w:hAnsi="Helvetica" w:cs="Helvetica"/>
          <w:color w:val="000000"/>
        </w:rPr>
        <w:br/>
        <w:t>and proper balance of not too much and not too little, and then concentrate on the </w:t>
      </w:r>
      <w:r>
        <w:rPr>
          <w:rFonts w:ascii="Helvetica" w:hAnsi="Helvetica" w:cs="Helvetica"/>
          <w:color w:val="000000"/>
        </w:rPr>
        <w:br/>
        <w:t>intellectual. For Aristotle, this meant reading and studying philosophy all day—which is </w:t>
      </w:r>
      <w:r>
        <w:rPr>
          <w:rFonts w:ascii="Helvetica" w:hAnsi="Helvetica" w:cs="Helvetica"/>
          <w:color w:val="000000"/>
        </w:rPr>
        <w:br/>
        <w:t>what you are doing right now.</w:t>
      </w:r>
      <w:r>
        <w:rPr>
          <w:rFonts w:ascii="Helvetica" w:hAnsi="Helvetica" w:cs="Helvetica"/>
          <w:color w:val="000000"/>
        </w:rPr>
        <w:br/>
      </w:r>
      <w:r>
        <w:rPr>
          <w:rFonts w:ascii="Helvetica" w:hAnsi="Helvetica" w:cs="Helvetica"/>
          <w:color w:val="000000"/>
        </w:rPr>
        <w:br/>
        <w:t>Everyone borrowed ideas from Aristotle and you can see his influence all over Western </w:t>
      </w:r>
      <w:r>
        <w:rPr>
          <w:rFonts w:ascii="Helvetica" w:hAnsi="Helvetica" w:cs="Helvetica"/>
          <w:color w:val="000000"/>
        </w:rPr>
        <w:br/>
        <w:t>thought. Take the psychological precepts of Abraham Maslow whose “Hierarchy of </w:t>
      </w:r>
      <w:r>
        <w:rPr>
          <w:rFonts w:ascii="Helvetica" w:hAnsi="Helvetica" w:cs="Helvetica"/>
          <w:color w:val="000000"/>
        </w:rPr>
        <w:br/>
        <w:t>Needs” mirrored Aristotle notion of “Entelechy” or the “purpose” of something to actualize its meaning. For an acorn, its “Entelechy” is to become an oak tree. It becomes </w:t>
      </w:r>
      <w:r>
        <w:rPr>
          <w:rFonts w:ascii="Helvetica" w:hAnsi="Helvetica" w:cs="Helvetica"/>
          <w:color w:val="000000"/>
        </w:rPr>
        <w:br/>
        <w:t>actualized when it has reached this goal. This type of goal is called an end goal </w:t>
      </w:r>
      <w:r>
        <w:rPr>
          <w:rFonts w:ascii="Helvetica" w:hAnsi="Helvetica" w:cs="Helvetica"/>
          <w:color w:val="000000"/>
        </w:rPr>
        <w:br/>
        <w:t>or “teleological” goal, to fulfill its end purpose, its teleology. </w:t>
      </w:r>
      <w:r>
        <w:rPr>
          <w:rFonts w:ascii="Helvetica" w:hAnsi="Helvetica" w:cs="Helvetica"/>
          <w:color w:val="000000"/>
        </w:rPr>
        <w:br/>
      </w:r>
      <w:r>
        <w:rPr>
          <w:rFonts w:ascii="Helvetica" w:hAnsi="Helvetica" w:cs="Helvetica"/>
          <w:color w:val="000000"/>
        </w:rPr>
        <w:br/>
        <w:t>Read the article below and note the similarities to Aristotle:</w:t>
      </w:r>
      <w:r>
        <w:rPr>
          <w:rFonts w:ascii="Helvetica" w:hAnsi="Helvetica" w:cs="Helvetica"/>
          <w:color w:val="000000"/>
        </w:rPr>
        <w:br/>
      </w:r>
      <w:r>
        <w:rPr>
          <w:rFonts w:ascii="Helvetica" w:hAnsi="Helvetica" w:cs="Helvetica"/>
          <w:color w:val="000000"/>
        </w:rPr>
        <w:br/>
        <w:t>Purpose in Work: A Realizable Ideal:</w:t>
      </w:r>
      <w:r>
        <w:rPr>
          <w:rFonts w:ascii="Helvetica" w:hAnsi="Helvetica" w:cs="Helvetica"/>
          <w:color w:val="000000"/>
        </w:rPr>
        <w:br/>
        <w:t>How to feel at home in your own skin</w:t>
      </w:r>
      <w:r>
        <w:rPr>
          <w:rFonts w:ascii="Helvetica" w:hAnsi="Helvetica" w:cs="Helvetica"/>
          <w:color w:val="000000"/>
        </w:rPr>
        <w:br/>
        <w:t>By</w:t>
      </w:r>
      <w:r>
        <w:rPr>
          <w:rFonts w:ascii="Helvetica" w:hAnsi="Helvetica" w:cs="Helvetica"/>
          <w:color w:val="000000"/>
        </w:rPr>
        <w:br/>
        <w:t>Lillian Little (from the Humanist)</w:t>
      </w:r>
      <w:r>
        <w:rPr>
          <w:rFonts w:ascii="Helvetica" w:hAnsi="Helvetica" w:cs="Helvetica"/>
          <w:color w:val="000000"/>
        </w:rPr>
        <w:br/>
      </w:r>
      <w:r>
        <w:rPr>
          <w:rFonts w:ascii="Helvetica" w:hAnsi="Helvetica" w:cs="Helvetica"/>
          <w:color w:val="000000"/>
        </w:rPr>
        <w:br/>
      </w:r>
      <w:r>
        <w:rPr>
          <w:rFonts w:ascii="Helvetica" w:hAnsi="Helvetica" w:cs="Helvetica"/>
          <w:color w:val="000000"/>
        </w:rPr>
        <w:br/>
        <w:t>Over twenty-five years ago, Abraham Maslow, the venerable psychologist who pioneered </w:t>
      </w:r>
      <w:r>
        <w:rPr>
          <w:rFonts w:ascii="Helvetica" w:hAnsi="Helvetica" w:cs="Helvetica"/>
          <w:color w:val="000000"/>
        </w:rPr>
        <w:br/>
        <w:t>the concept of the hierarchy of needs, hypothesized that self-actualization awaits those </w:t>
      </w:r>
      <w:r>
        <w:rPr>
          <w:rFonts w:ascii="Helvetica" w:hAnsi="Helvetica" w:cs="Helvetica"/>
          <w:color w:val="000000"/>
        </w:rPr>
        <w:br/>
        <w:t>who have satisfied the lower needs, such as security, love, and esteem. His hierarchy of </w:t>
      </w:r>
      <w:r>
        <w:rPr>
          <w:rFonts w:ascii="Helvetica" w:hAnsi="Helvetica" w:cs="Helvetica"/>
          <w:color w:val="000000"/>
        </w:rPr>
        <w:br/>
        <w:t>needs became popularized during the 60s and 70s, during which time it was unfortunately </w:t>
      </w:r>
      <w:r>
        <w:rPr>
          <w:rFonts w:ascii="Helvetica" w:hAnsi="Helvetica" w:cs="Helvetica"/>
          <w:color w:val="000000"/>
        </w:rPr>
        <w:br/>
        <w:t>misinterpreted to mean that the road to self-actualization was self-indulgence. In </w:t>
      </w:r>
      <w:r>
        <w:rPr>
          <w:rFonts w:ascii="Helvetica" w:hAnsi="Helvetica" w:cs="Helvetica"/>
          <w:color w:val="000000"/>
        </w:rPr>
        <w:br/>
        <w:t>actuality, Maslow said something quite to the contrary:</w:t>
      </w:r>
      <w:r>
        <w:rPr>
          <w:rFonts w:ascii="Helvetica" w:hAnsi="Helvetica" w:cs="Helvetica"/>
          <w:color w:val="000000"/>
        </w:rPr>
        <w:br/>
      </w:r>
      <w:r>
        <w:rPr>
          <w:rFonts w:ascii="Helvetica" w:hAnsi="Helvetica" w:cs="Helvetica"/>
          <w:color w:val="000000"/>
        </w:rPr>
        <w:br/>
        <w:t>…seeking personal salvation is anyway the wrong road to personal salvation. The only </w:t>
      </w:r>
      <w:r>
        <w:rPr>
          <w:rFonts w:ascii="Helvetica" w:hAnsi="Helvetica" w:cs="Helvetica"/>
          <w:color w:val="000000"/>
        </w:rPr>
        <w:br/>
        <w:t>real path…[is] hard work and total commitment to doing well the job that fate or personal </w:t>
      </w:r>
      <w:r>
        <w:rPr>
          <w:rFonts w:ascii="Helvetica" w:hAnsi="Helvetica" w:cs="Helvetica"/>
          <w:color w:val="000000"/>
        </w:rPr>
        <w:br/>
        <w:t>duty calls you to do, or any important job that “calls for” doing.</w:t>
      </w:r>
      <w:r>
        <w:rPr>
          <w:rFonts w:ascii="Helvetica" w:hAnsi="Helvetica" w:cs="Helvetica"/>
          <w:color w:val="000000"/>
        </w:rPr>
        <w:br/>
      </w:r>
      <w:r>
        <w:rPr>
          <w:rFonts w:ascii="Helvetica" w:hAnsi="Helvetica" w:cs="Helvetica"/>
          <w:color w:val="000000"/>
        </w:rPr>
        <w:br/>
      </w:r>
      <w:r>
        <w:rPr>
          <w:rFonts w:ascii="Helvetica" w:hAnsi="Helvetica" w:cs="Helvetica"/>
          <w:color w:val="000000"/>
        </w:rPr>
        <w:br/>
        <w:t>Maslow was not limiting the meaning of the word “work” to paid work; one of his self-</w:t>
      </w:r>
      <w:r>
        <w:rPr>
          <w:rFonts w:ascii="Helvetica" w:hAnsi="Helvetica" w:cs="Helvetica"/>
          <w:color w:val="000000"/>
        </w:rPr>
        <w:br/>
      </w:r>
      <w:r>
        <w:rPr>
          <w:rFonts w:ascii="Helvetica" w:hAnsi="Helvetica" w:cs="Helvetica"/>
          <w:color w:val="000000"/>
        </w:rPr>
        <w:lastRenderedPageBreak/>
        <w:t>actualizers was a homemaker who incorporated devotion and love into everything she </w:t>
      </w:r>
      <w:r>
        <w:rPr>
          <w:rFonts w:ascii="Helvetica" w:hAnsi="Helvetica" w:cs="Helvetica"/>
          <w:color w:val="000000"/>
        </w:rPr>
        <w:br/>
        <w:t>did.</w:t>
      </w:r>
      <w:r>
        <w:rPr>
          <w:rFonts w:ascii="Helvetica" w:hAnsi="Helvetica" w:cs="Helvetica"/>
          <w:color w:val="000000"/>
        </w:rPr>
        <w:br/>
      </w:r>
      <w:r>
        <w:rPr>
          <w:rFonts w:ascii="Helvetica" w:hAnsi="Helvetica" w:cs="Helvetica"/>
          <w:color w:val="000000"/>
        </w:rPr>
        <w:br/>
        <w:t>Maslow was not the only one to draw the conclusion that self-fulfillment is gained </w:t>
      </w:r>
      <w:r>
        <w:rPr>
          <w:rFonts w:ascii="Helvetica" w:hAnsi="Helvetica" w:cs="Helvetica"/>
          <w:color w:val="000000"/>
        </w:rPr>
        <w:br/>
        <w:t>through commitment to something important. Gail Sheey, in her popular </w:t>
      </w:r>
      <w:r>
        <w:rPr>
          <w:rFonts w:ascii="Helvetica" w:hAnsi="Helvetica" w:cs="Helvetica"/>
          <w:color w:val="000000"/>
        </w:rPr>
        <w:br/>
        <w:t>book “Pathfinders,” declared purpose to be one of the ten characteristics of well-being. </w:t>
      </w:r>
      <w:r>
        <w:rPr>
          <w:rFonts w:ascii="Helvetica" w:hAnsi="Helvetica" w:cs="Helvetica"/>
          <w:color w:val="000000"/>
        </w:rPr>
        <w:br/>
        <w:t>In fact, purpose was the characteristic which was most strongly correlated with greatest </w:t>
      </w:r>
      <w:r>
        <w:rPr>
          <w:rFonts w:ascii="Helvetica" w:hAnsi="Helvetica" w:cs="Helvetica"/>
          <w:color w:val="000000"/>
        </w:rPr>
        <w:br/>
        <w:t>satisfaction in life. Sheehy concluded that “a person who is not connected to something </w:t>
      </w:r>
      <w:r>
        <w:rPr>
          <w:rFonts w:ascii="Helvetica" w:hAnsi="Helvetica" w:cs="Helvetica"/>
          <w:color w:val="000000"/>
        </w:rPr>
        <w:br/>
        <w:t>larger than himself has no hope of continuity or breadth of vision,” and she discussed </w:t>
      </w:r>
      <w:r>
        <w:rPr>
          <w:rFonts w:ascii="Helvetica" w:hAnsi="Helvetica" w:cs="Helvetica"/>
          <w:color w:val="000000"/>
        </w:rPr>
        <w:br/>
        <w:t>commitment to work, an idea, other people, or a social objective as the means of </w:t>
      </w:r>
      <w:r>
        <w:rPr>
          <w:rFonts w:ascii="Helvetica" w:hAnsi="Helvetica" w:cs="Helvetica"/>
          <w:color w:val="000000"/>
        </w:rPr>
        <w:br/>
        <w:t>achieving a sense of purpose in life.</w:t>
      </w:r>
      <w:r>
        <w:rPr>
          <w:rFonts w:ascii="Helvetica" w:hAnsi="Helvetica" w:cs="Helvetica"/>
          <w:color w:val="000000"/>
        </w:rPr>
        <w:br/>
      </w:r>
      <w:r>
        <w:rPr>
          <w:rFonts w:ascii="Helvetica" w:hAnsi="Helvetica" w:cs="Helvetica"/>
          <w:color w:val="000000"/>
        </w:rPr>
        <w:br/>
        <w:t>Psychologist Charlotte Buhler, in attempting to determine the main aspects of life-</w:t>
      </w:r>
      <w:r>
        <w:rPr>
          <w:rFonts w:ascii="Helvetica" w:hAnsi="Helvetica" w:cs="Helvetica"/>
          <w:color w:val="000000"/>
        </w:rPr>
        <w:br/>
        <w:t>fulfillment in people toward the end of their lives, found many of the people she studied </w:t>
      </w:r>
      <w:r>
        <w:rPr>
          <w:rFonts w:ascii="Helvetica" w:hAnsi="Helvetica" w:cs="Helvetica"/>
          <w:color w:val="000000"/>
        </w:rPr>
        <w:br/>
        <w:t>had dedicated their lives to some larger purpose—such as family, social groups, </w:t>
      </w:r>
      <w:r>
        <w:rPr>
          <w:rFonts w:ascii="Helvetica" w:hAnsi="Helvetica" w:cs="Helvetica"/>
          <w:color w:val="000000"/>
        </w:rPr>
        <w:br/>
        <w:t>humankind, or progress in some field of endeavor.</w:t>
      </w:r>
      <w:r>
        <w:rPr>
          <w:rFonts w:ascii="Helvetica" w:hAnsi="Helvetica" w:cs="Helvetica"/>
          <w:color w:val="000000"/>
        </w:rPr>
        <w:br/>
      </w:r>
      <w:r>
        <w:rPr>
          <w:rFonts w:ascii="Helvetica" w:hAnsi="Helvetica" w:cs="Helvetica"/>
          <w:color w:val="000000"/>
        </w:rPr>
        <w:br/>
        <w:t>Viktor Frankl, a Viennese psychiatrist and concentration camp survivor, argued </w:t>
      </w:r>
      <w:r>
        <w:rPr>
          <w:rFonts w:ascii="Helvetica" w:hAnsi="Helvetica" w:cs="Helvetica"/>
          <w:color w:val="000000"/>
        </w:rPr>
        <w:br/>
        <w:t>that “the will to meaning” was humankind’s primary motivation. Frankl, who had </w:t>
      </w:r>
      <w:r>
        <w:rPr>
          <w:rFonts w:ascii="Helvetica" w:hAnsi="Helvetica" w:cs="Helvetica"/>
          <w:color w:val="000000"/>
        </w:rPr>
        <w:br/>
        <w:t>developed his theory before the Holocaust, witnessed empirical support for it in the death </w:t>
      </w:r>
      <w:r>
        <w:rPr>
          <w:rFonts w:ascii="Helvetica" w:hAnsi="Helvetica" w:cs="Helvetica"/>
          <w:color w:val="000000"/>
        </w:rPr>
        <w:br/>
        <w:t>camps. Inmates who had something to live for, such as a determination to tell the world </w:t>
      </w:r>
      <w:r>
        <w:rPr>
          <w:rFonts w:ascii="Helvetica" w:hAnsi="Helvetica" w:cs="Helvetica"/>
          <w:color w:val="000000"/>
        </w:rPr>
        <w:br/>
        <w:t>of the horrors they endured, were most likely to survive, while those who had given up </w:t>
      </w:r>
      <w:r>
        <w:rPr>
          <w:rFonts w:ascii="Helvetica" w:hAnsi="Helvetica" w:cs="Helvetica"/>
          <w:color w:val="000000"/>
        </w:rPr>
        <w:br/>
        <w:t>on meaning of any kind were more likely to perish. (This is not meant to suggest that </w:t>
      </w:r>
      <w:r>
        <w:rPr>
          <w:rFonts w:ascii="Helvetica" w:hAnsi="Helvetica" w:cs="Helvetica"/>
          <w:color w:val="000000"/>
        </w:rPr>
        <w:br/>
        <w:t>they had any control over the atrocities inflicted upon them.) This phenomenon has been </w:t>
      </w:r>
      <w:r>
        <w:rPr>
          <w:rFonts w:ascii="Helvetica" w:hAnsi="Helvetica" w:cs="Helvetica"/>
          <w:color w:val="000000"/>
        </w:rPr>
        <w:br/>
        <w:t>seen repeatedly in other studies of prisoners of war. Frankl himself became the leader of </w:t>
      </w:r>
      <w:r>
        <w:rPr>
          <w:rFonts w:ascii="Helvetica" w:hAnsi="Helvetica" w:cs="Helvetica"/>
          <w:color w:val="000000"/>
        </w:rPr>
        <w:br/>
        <w:t>a “suicide brigade” which, when alerted to an inmate’s impending suicide, would provide </w:t>
      </w:r>
      <w:r>
        <w:rPr>
          <w:rFonts w:ascii="Helvetica" w:hAnsi="Helvetica" w:cs="Helvetica"/>
          <w:color w:val="000000"/>
        </w:rPr>
        <w:br/>
        <w:t>informal counseling to convince the inmate of purpose. According to Frankl, a sense of </w:t>
      </w:r>
      <w:r>
        <w:rPr>
          <w:rFonts w:ascii="Helvetica" w:hAnsi="Helvetica" w:cs="Helvetica"/>
          <w:color w:val="000000"/>
        </w:rPr>
        <w:br/>
        <w:t>purpose is fostered through meaningful work, experiencing forms of beauty and </w:t>
      </w:r>
      <w:r>
        <w:rPr>
          <w:rFonts w:ascii="Helvetica" w:hAnsi="Helvetica" w:cs="Helvetica"/>
          <w:color w:val="000000"/>
        </w:rPr>
        <w:br/>
        <w:t>goodness, or loving relationships.</w:t>
      </w:r>
      <w:r>
        <w:rPr>
          <w:rFonts w:ascii="Helvetica" w:hAnsi="Helvetica" w:cs="Helvetica"/>
          <w:color w:val="000000"/>
        </w:rPr>
        <w:br/>
      </w:r>
      <w:r>
        <w:rPr>
          <w:rFonts w:ascii="Helvetica" w:hAnsi="Helvetica" w:cs="Helvetica"/>
          <w:color w:val="000000"/>
        </w:rPr>
        <w:br/>
        <w:t>The story is familiar. We’ve all known or heard of people who seemingly have </w:t>
      </w:r>
      <w:r>
        <w:rPr>
          <w:rFonts w:ascii="Helvetica" w:hAnsi="Helvetica" w:cs="Helvetica"/>
          <w:color w:val="000000"/>
        </w:rPr>
        <w:br/>
        <w:t>everything—money, prestige, looks, active social lives, the whole works—and yet feel </w:t>
      </w:r>
      <w:r>
        <w:rPr>
          <w:rFonts w:ascii="Helvetica" w:hAnsi="Helvetica" w:cs="Helvetica"/>
          <w:color w:val="000000"/>
        </w:rPr>
        <w:br/>
        <w:t>aimless and depressed. Then there are those individuals who, to the observer, may </w:t>
      </w:r>
      <w:r>
        <w:rPr>
          <w:rFonts w:ascii="Helvetica" w:hAnsi="Helvetica" w:cs="Helvetica"/>
          <w:color w:val="000000"/>
        </w:rPr>
        <w:br/>
        <w:t>have less of obvious value but who, upon closer scrutiny, turn out really to have found </w:t>
      </w:r>
      <w:r>
        <w:rPr>
          <w:rFonts w:ascii="Helvetica" w:hAnsi="Helvetica" w:cs="Helvetica"/>
          <w:color w:val="000000"/>
        </w:rPr>
        <w:br/>
        <w:t>their niche. They feel at home in their own skins; they are, in a word, happy. Why the </w:t>
      </w:r>
      <w:r>
        <w:rPr>
          <w:rFonts w:ascii="Helvetica" w:hAnsi="Helvetica" w:cs="Helvetica"/>
          <w:color w:val="000000"/>
        </w:rPr>
        <w:br/>
        <w:t>paradox? The only sensible conclusion is that there is little, if any, relationship between </w:t>
      </w:r>
      <w:r>
        <w:rPr>
          <w:rFonts w:ascii="Helvetica" w:hAnsi="Helvetica" w:cs="Helvetica"/>
          <w:color w:val="000000"/>
        </w:rPr>
        <w:br/>
        <w:t>wealth, status, or other outward symbols of success and a real sense of worth. People </w:t>
      </w:r>
      <w:r>
        <w:rPr>
          <w:rFonts w:ascii="Helvetica" w:hAnsi="Helvetica" w:cs="Helvetica"/>
          <w:color w:val="000000"/>
        </w:rPr>
        <w:br/>
        <w:t>are fulfilled when they can fill their lives with purpose.</w:t>
      </w:r>
      <w:r>
        <w:rPr>
          <w:rFonts w:ascii="Helvetica" w:hAnsi="Helvetica" w:cs="Helvetica"/>
          <w:color w:val="000000"/>
        </w:rPr>
        <w:br/>
      </w:r>
      <w:r>
        <w:rPr>
          <w:rFonts w:ascii="Helvetica" w:hAnsi="Helvetica" w:cs="Helvetica"/>
          <w:color w:val="000000"/>
        </w:rPr>
        <w:br/>
        <w:t>What exactly is meant by purpose? Very simply, it is being immersed in </w:t>
      </w:r>
      <w:r>
        <w:rPr>
          <w:rFonts w:ascii="Helvetica" w:hAnsi="Helvetica" w:cs="Helvetica"/>
          <w:color w:val="000000"/>
        </w:rPr>
        <w:br/>
        <w:t>something bigger than oneself. It is</w:t>
      </w:r>
      <w:proofErr w:type="gramStart"/>
      <w:r>
        <w:rPr>
          <w:rFonts w:ascii="Helvetica" w:hAnsi="Helvetica" w:cs="Helvetica"/>
          <w:color w:val="000000"/>
        </w:rPr>
        <w:t>, in essence, the</w:t>
      </w:r>
      <w:proofErr w:type="gramEnd"/>
      <w:r>
        <w:rPr>
          <w:rFonts w:ascii="Helvetica" w:hAnsi="Helvetica" w:cs="Helvetica"/>
          <w:color w:val="000000"/>
        </w:rPr>
        <w:t xml:space="preserve"> ability to put oneself aside, to </w:t>
      </w:r>
      <w:r>
        <w:rPr>
          <w:rFonts w:ascii="Helvetica" w:hAnsi="Helvetica" w:cs="Helvetica"/>
          <w:color w:val="000000"/>
        </w:rPr>
        <w:br/>
        <w:t>transcend ego-involvement. This is not to say that people with purpose don’t have egos </w:t>
      </w:r>
      <w:r>
        <w:rPr>
          <w:rFonts w:ascii="Helvetica" w:hAnsi="Helvetica" w:cs="Helvetica"/>
          <w:color w:val="000000"/>
        </w:rPr>
        <w:br/>
        <w:t>or don’t care about their own well-being, rather, that most of their energy and thoughts </w:t>
      </w:r>
      <w:r>
        <w:rPr>
          <w:rFonts w:ascii="Helvetica" w:hAnsi="Helvetica" w:cs="Helvetica"/>
          <w:color w:val="000000"/>
        </w:rPr>
        <w:br/>
        <w:t xml:space="preserve">are not egocentric. </w:t>
      </w:r>
      <w:proofErr w:type="gramStart"/>
      <w:r>
        <w:rPr>
          <w:rFonts w:ascii="Helvetica" w:hAnsi="Helvetica" w:cs="Helvetica"/>
          <w:color w:val="000000"/>
        </w:rPr>
        <w:t>Interestingly enough, it</w:t>
      </w:r>
      <w:proofErr w:type="gramEnd"/>
      <w:r>
        <w:rPr>
          <w:rFonts w:ascii="Helvetica" w:hAnsi="Helvetica" w:cs="Helvetica"/>
          <w:color w:val="000000"/>
        </w:rPr>
        <w:t xml:space="preserve"> seems that purpose delivers more ego-</w:t>
      </w:r>
      <w:r>
        <w:rPr>
          <w:rFonts w:ascii="Helvetica" w:hAnsi="Helvetica" w:cs="Helvetica"/>
          <w:color w:val="000000"/>
        </w:rPr>
        <w:br/>
        <w:t>enhancement than a self-involved individual will ever be able to experience.</w:t>
      </w:r>
      <w:r>
        <w:rPr>
          <w:rFonts w:ascii="Helvetica" w:hAnsi="Helvetica" w:cs="Helvetica"/>
          <w:color w:val="000000"/>
        </w:rPr>
        <w:br/>
      </w:r>
      <w:r>
        <w:rPr>
          <w:rFonts w:ascii="Helvetica" w:hAnsi="Helvetica" w:cs="Helvetica"/>
          <w:color w:val="000000"/>
        </w:rPr>
        <w:br/>
        <w:t>Purpose can be found in a variety of ways. Of course, purpose is extremely </w:t>
      </w:r>
      <w:r>
        <w:rPr>
          <w:rFonts w:ascii="Helvetica" w:hAnsi="Helvetica" w:cs="Helvetica"/>
          <w:color w:val="000000"/>
        </w:rPr>
        <w:br/>
        <w:t>subjective; things that bring great satisfaction to one person may seem quite pedestrian </w:t>
      </w:r>
      <w:r>
        <w:rPr>
          <w:rFonts w:ascii="Helvetica" w:hAnsi="Helvetica" w:cs="Helvetica"/>
          <w:color w:val="000000"/>
        </w:rPr>
        <w:br/>
        <w:t>to another. Being in a position of responsibility for the welfare of others almost </w:t>
      </w:r>
      <w:r>
        <w:rPr>
          <w:rFonts w:ascii="Helvetica" w:hAnsi="Helvetica" w:cs="Helvetica"/>
          <w:color w:val="000000"/>
        </w:rPr>
        <w:br/>
        <w:t>automatically brings a sense of purpose, as anyone who takes parenting seriously </w:t>
      </w:r>
      <w:r>
        <w:rPr>
          <w:rFonts w:ascii="Helvetica" w:hAnsi="Helvetica" w:cs="Helvetica"/>
          <w:color w:val="000000"/>
        </w:rPr>
        <w:br/>
        <w:t>knows. Although the day-to-day experience of raising children can be exhausting, it </w:t>
      </w:r>
      <w:r>
        <w:rPr>
          <w:rFonts w:ascii="Helvetica" w:hAnsi="Helvetica" w:cs="Helvetica"/>
          <w:color w:val="000000"/>
        </w:rPr>
        <w:br/>
      </w:r>
      <w:r>
        <w:rPr>
          <w:rFonts w:ascii="Helvetica" w:hAnsi="Helvetica" w:cs="Helvetica"/>
          <w:color w:val="000000"/>
        </w:rPr>
        <w:lastRenderedPageBreak/>
        <w:t>provides the parents with an overriding positive feeling of worth. In fact, in these times </w:t>
      </w:r>
      <w:r>
        <w:rPr>
          <w:rFonts w:ascii="Helvetica" w:hAnsi="Helvetica" w:cs="Helvetica"/>
          <w:color w:val="000000"/>
        </w:rPr>
        <w:br/>
        <w:t>of planned parenthood, it could be argued that the search for purpose has become the </w:t>
      </w:r>
      <w:r>
        <w:rPr>
          <w:rFonts w:ascii="Helvetica" w:hAnsi="Helvetica" w:cs="Helvetica"/>
          <w:color w:val="000000"/>
        </w:rPr>
        <w:br/>
        <w:t xml:space="preserve">primary reason for </w:t>
      </w:r>
      <w:proofErr w:type="gramStart"/>
      <w:r>
        <w:rPr>
          <w:rFonts w:ascii="Helvetica" w:hAnsi="Helvetica" w:cs="Helvetica"/>
          <w:color w:val="000000"/>
        </w:rPr>
        <w:t>entering into</w:t>
      </w:r>
      <w:proofErr w:type="gramEnd"/>
      <w:r>
        <w:rPr>
          <w:rFonts w:ascii="Helvetica" w:hAnsi="Helvetica" w:cs="Helvetica"/>
          <w:color w:val="000000"/>
        </w:rPr>
        <w:t xml:space="preserve"> parenthood.</w:t>
      </w:r>
      <w:r>
        <w:rPr>
          <w:rFonts w:ascii="Helvetica" w:hAnsi="Helvetica" w:cs="Helvetica"/>
          <w:color w:val="000000"/>
        </w:rPr>
        <w:br/>
      </w:r>
      <w:r>
        <w:rPr>
          <w:rFonts w:ascii="Helvetica" w:hAnsi="Helvetica" w:cs="Helvetica"/>
          <w:color w:val="000000"/>
        </w:rPr>
        <w:br/>
        <w:t>Having a cause is another source of purpose. It can range from taking a small </w:t>
      </w:r>
      <w:r>
        <w:rPr>
          <w:rFonts w:ascii="Helvetica" w:hAnsi="Helvetica" w:cs="Helvetica"/>
          <w:color w:val="000000"/>
        </w:rPr>
        <w:br/>
        <w:t xml:space="preserve">part in a community cleanup to </w:t>
      </w:r>
      <w:proofErr w:type="gramStart"/>
      <w:r>
        <w:rPr>
          <w:rFonts w:ascii="Helvetica" w:hAnsi="Helvetica" w:cs="Helvetica"/>
          <w:color w:val="000000"/>
        </w:rPr>
        <w:t>being</w:t>
      </w:r>
      <w:proofErr w:type="gramEnd"/>
      <w:r>
        <w:rPr>
          <w:rFonts w:ascii="Helvetica" w:hAnsi="Helvetica" w:cs="Helvetica"/>
          <w:color w:val="000000"/>
        </w:rPr>
        <w:t xml:space="preserve"> a leader in a major social movement. </w:t>
      </w:r>
      <w:r>
        <w:rPr>
          <w:rFonts w:ascii="Helvetica" w:hAnsi="Helvetica" w:cs="Helvetica"/>
          <w:color w:val="000000"/>
        </w:rPr>
        <w:br/>
        <w:t>Volunteerism, in fact, is an excellent means of finding purpose because the most </w:t>
      </w:r>
      <w:r>
        <w:rPr>
          <w:rFonts w:ascii="Helvetica" w:hAnsi="Helvetica" w:cs="Helvetica"/>
          <w:color w:val="000000"/>
        </w:rPr>
        <w:br/>
        <w:t>personally meaningful activity can be chosen. The only problem is that, unless we have </w:t>
      </w:r>
      <w:r>
        <w:rPr>
          <w:rFonts w:ascii="Helvetica" w:hAnsi="Helvetica" w:cs="Helvetica"/>
          <w:color w:val="000000"/>
        </w:rPr>
        <w:br/>
        <w:t>the luxury of unlimited time on our hands, other commitments—such as making a living—</w:t>
      </w:r>
      <w:r>
        <w:rPr>
          <w:rFonts w:ascii="Helvetica" w:hAnsi="Helvetica" w:cs="Helvetica"/>
          <w:color w:val="000000"/>
        </w:rPr>
        <w:br/>
        <w:t>tend to get in the way.</w:t>
      </w:r>
      <w:r>
        <w:rPr>
          <w:rFonts w:ascii="Helvetica" w:hAnsi="Helvetica" w:cs="Helvetica"/>
          <w:color w:val="000000"/>
        </w:rPr>
        <w:br/>
      </w:r>
      <w:r>
        <w:rPr>
          <w:rFonts w:ascii="Helvetica" w:hAnsi="Helvetica" w:cs="Helvetica"/>
          <w:color w:val="000000"/>
        </w:rPr>
        <w:br/>
        <w:t xml:space="preserve">The </w:t>
      </w:r>
      <w:proofErr w:type="gramStart"/>
      <w:r>
        <w:rPr>
          <w:rFonts w:ascii="Helvetica" w:hAnsi="Helvetica" w:cs="Helvetica"/>
          <w:color w:val="000000"/>
        </w:rPr>
        <w:t>real challenge</w:t>
      </w:r>
      <w:proofErr w:type="gramEnd"/>
      <w:r>
        <w:rPr>
          <w:rFonts w:ascii="Helvetica" w:hAnsi="Helvetica" w:cs="Helvetica"/>
          <w:color w:val="000000"/>
        </w:rPr>
        <w:t xml:space="preserve"> lies in finding purpose in something almost all of us do: </w:t>
      </w:r>
      <w:r>
        <w:rPr>
          <w:rFonts w:ascii="Helvetica" w:hAnsi="Helvetica" w:cs="Helvetica"/>
          <w:color w:val="000000"/>
        </w:rPr>
        <w:br/>
        <w:t>work. This is a relatively modern phenomenon. Until recent decades, work was viewed </w:t>
      </w:r>
      <w:r>
        <w:rPr>
          <w:rFonts w:ascii="Helvetica" w:hAnsi="Helvetica" w:cs="Helvetica"/>
          <w:color w:val="000000"/>
        </w:rPr>
        <w:br/>
        <w:t xml:space="preserve">not as an end </w:t>
      </w:r>
      <w:proofErr w:type="gramStart"/>
      <w:r>
        <w:rPr>
          <w:rFonts w:ascii="Helvetica" w:hAnsi="Helvetica" w:cs="Helvetica"/>
          <w:color w:val="000000"/>
        </w:rPr>
        <w:t>in itself but</w:t>
      </w:r>
      <w:proofErr w:type="gramEnd"/>
      <w:r>
        <w:rPr>
          <w:rFonts w:ascii="Helvetica" w:hAnsi="Helvetica" w:cs="Helvetica"/>
          <w:color w:val="000000"/>
        </w:rPr>
        <w:t>, rather, as a means to an end. A man’s purpose was to </w:t>
      </w:r>
      <w:r>
        <w:rPr>
          <w:rFonts w:ascii="Helvetica" w:hAnsi="Helvetica" w:cs="Helvetica"/>
          <w:color w:val="000000"/>
        </w:rPr>
        <w:br/>
        <w:t>provide for his family; a woman’s purpose was to nurture the family. Thus, work was an </w:t>
      </w:r>
      <w:r>
        <w:rPr>
          <w:rFonts w:ascii="Helvetica" w:hAnsi="Helvetica" w:cs="Helvetica"/>
          <w:color w:val="000000"/>
        </w:rPr>
        <w:br/>
        <w:t>instrument of purpose but did not in itself provide purpose. It would be naïve, of course, </w:t>
      </w:r>
      <w:r>
        <w:rPr>
          <w:rFonts w:ascii="Helvetica" w:hAnsi="Helvetica" w:cs="Helvetica"/>
          <w:color w:val="000000"/>
        </w:rPr>
        <w:br/>
        <w:t xml:space="preserve">to assume that no one today views work </w:t>
      </w:r>
      <w:proofErr w:type="gramStart"/>
      <w:r>
        <w:rPr>
          <w:rFonts w:ascii="Helvetica" w:hAnsi="Helvetica" w:cs="Helvetica"/>
          <w:color w:val="000000"/>
        </w:rPr>
        <w:t>as a means to</w:t>
      </w:r>
      <w:proofErr w:type="gramEnd"/>
      <w:r>
        <w:rPr>
          <w:rFonts w:ascii="Helvetica" w:hAnsi="Helvetica" w:cs="Helvetica"/>
          <w:color w:val="000000"/>
        </w:rPr>
        <w:t xml:space="preserve"> an end, particularly those with </w:t>
      </w:r>
      <w:r>
        <w:rPr>
          <w:rFonts w:ascii="Helvetica" w:hAnsi="Helvetica" w:cs="Helvetica"/>
          <w:color w:val="000000"/>
        </w:rPr>
        <w:br/>
        <w:t>dreary, monotonous jobs. But now, more than ever, the opportunity exists for finding </w:t>
      </w:r>
      <w:r>
        <w:rPr>
          <w:rFonts w:ascii="Helvetica" w:hAnsi="Helvetica" w:cs="Helvetica"/>
          <w:color w:val="000000"/>
        </w:rPr>
        <w:br/>
        <w:t xml:space="preserve">purpose directly in work. </w:t>
      </w:r>
      <w:proofErr w:type="gramStart"/>
      <w:r>
        <w:rPr>
          <w:rFonts w:ascii="Helvetica" w:hAnsi="Helvetica" w:cs="Helvetica"/>
          <w:color w:val="000000"/>
        </w:rPr>
        <w:t>This fact is easily demonstrated by post-retirement syndrome</w:t>
      </w:r>
      <w:proofErr w:type="gramEnd"/>
      <w:r>
        <w:rPr>
          <w:rFonts w:ascii="Helvetica" w:hAnsi="Helvetica" w:cs="Helvetica"/>
          <w:color w:val="000000"/>
        </w:rPr>
        <w:t>: </w:t>
      </w:r>
      <w:r>
        <w:rPr>
          <w:rFonts w:ascii="Helvetica" w:hAnsi="Helvetica" w:cs="Helvetica"/>
          <w:color w:val="000000"/>
        </w:rPr>
        <w:br/>
        <w:t>many people eagerly look forward to their retirement, but when it finally arrives they find </w:t>
      </w:r>
      <w:r>
        <w:rPr>
          <w:rFonts w:ascii="Helvetica" w:hAnsi="Helvetica" w:cs="Helvetica"/>
          <w:color w:val="000000"/>
        </w:rPr>
        <w:br/>
        <w:t>themselves at loose ends, without direction or focus.</w:t>
      </w:r>
      <w:r>
        <w:rPr>
          <w:rFonts w:ascii="Helvetica" w:hAnsi="Helvetica" w:cs="Helvetica"/>
          <w:color w:val="000000"/>
        </w:rPr>
        <w:br/>
      </w:r>
      <w:r>
        <w:rPr>
          <w:rFonts w:ascii="Helvetica" w:hAnsi="Helvetica" w:cs="Helvetica"/>
          <w:color w:val="000000"/>
        </w:rPr>
        <w:br/>
        <w:t>Maybe it’s presumptuous to think that people even want purpose in work. If </w:t>
      </w:r>
      <w:r>
        <w:rPr>
          <w:rFonts w:ascii="Helvetica" w:hAnsi="Helvetica" w:cs="Helvetica"/>
          <w:color w:val="000000"/>
        </w:rPr>
        <w:br/>
        <w:t xml:space="preserve">television commercials are to be believed, we work </w:t>
      </w:r>
      <w:proofErr w:type="gramStart"/>
      <w:r>
        <w:rPr>
          <w:rFonts w:ascii="Helvetica" w:hAnsi="Helvetica" w:cs="Helvetica"/>
          <w:color w:val="000000"/>
        </w:rPr>
        <w:t>in order to</w:t>
      </w:r>
      <w:proofErr w:type="gramEnd"/>
      <w:r>
        <w:rPr>
          <w:rFonts w:ascii="Helvetica" w:hAnsi="Helvetica" w:cs="Helvetica"/>
          <w:color w:val="000000"/>
        </w:rPr>
        <w:t xml:space="preserve"> spend, preferably on </w:t>
      </w:r>
      <w:r>
        <w:rPr>
          <w:rFonts w:ascii="Helvetica" w:hAnsi="Helvetica" w:cs="Helvetica"/>
          <w:color w:val="000000"/>
        </w:rPr>
        <w:br/>
        <w:t>ourselves. But despite the current yuppie stereotype of unending acquisition, most </w:t>
      </w:r>
      <w:r>
        <w:rPr>
          <w:rFonts w:ascii="Helvetica" w:hAnsi="Helvetica" w:cs="Helvetica"/>
          <w:color w:val="000000"/>
        </w:rPr>
        <w:br/>
        <w:t>people who have satisfied their basic needs are searching for something more.</w:t>
      </w:r>
      <w:r>
        <w:rPr>
          <w:rFonts w:ascii="Helvetica" w:hAnsi="Helvetica" w:cs="Helvetica"/>
          <w:color w:val="000000"/>
        </w:rPr>
        <w:br/>
      </w:r>
      <w:r>
        <w:rPr>
          <w:rFonts w:ascii="Helvetica" w:hAnsi="Helvetica" w:cs="Helvetica"/>
          <w:color w:val="000000"/>
        </w:rPr>
        <w:br/>
        <w:t>Most of us would like to have a sense of purpose in our work—to feel that we are </w:t>
      </w:r>
      <w:r>
        <w:rPr>
          <w:rFonts w:ascii="Helvetica" w:hAnsi="Helvetica" w:cs="Helvetica"/>
          <w:color w:val="000000"/>
        </w:rPr>
        <w:br/>
        <w:t>striving toward something important, something greater than ourselves. Yet, why do so </w:t>
      </w:r>
      <w:r>
        <w:rPr>
          <w:rFonts w:ascii="Helvetica" w:hAnsi="Helvetica" w:cs="Helvetica"/>
          <w:color w:val="000000"/>
        </w:rPr>
        <w:br/>
        <w:t>few of us achieve it? Is it a matter of luck? Personality? Persistence? Intelligence? </w:t>
      </w:r>
      <w:r>
        <w:rPr>
          <w:rFonts w:ascii="Helvetica" w:hAnsi="Helvetica" w:cs="Helvetica"/>
          <w:color w:val="000000"/>
        </w:rPr>
        <w:br/>
        <w:t>Upbringing? Does purpose come to us if we wait patiently or must we pursue it </w:t>
      </w:r>
      <w:r>
        <w:rPr>
          <w:rFonts w:ascii="Helvetica" w:hAnsi="Helvetica" w:cs="Helvetica"/>
          <w:color w:val="000000"/>
        </w:rPr>
        <w:br/>
        <w:t>aggressively?</w:t>
      </w:r>
      <w:r>
        <w:rPr>
          <w:rFonts w:ascii="Helvetica" w:hAnsi="Helvetica" w:cs="Helvetica"/>
          <w:color w:val="000000"/>
        </w:rPr>
        <w:br/>
      </w:r>
      <w:r>
        <w:rPr>
          <w:rFonts w:ascii="Helvetica" w:hAnsi="Helvetica" w:cs="Helvetica"/>
          <w:color w:val="000000"/>
        </w:rPr>
        <w:br/>
        <w:t>There are a few guidelines available on how to find purpose in work. It certainly </w:t>
      </w:r>
      <w:r>
        <w:rPr>
          <w:rFonts w:ascii="Helvetica" w:hAnsi="Helvetica" w:cs="Helvetica"/>
          <w:color w:val="000000"/>
        </w:rPr>
        <w:br/>
        <w:t>isn’t taught in school on any level. And although there is no shortage of academic </w:t>
      </w:r>
      <w:r>
        <w:rPr>
          <w:rFonts w:ascii="Helvetica" w:hAnsi="Helvetica" w:cs="Helvetica"/>
          <w:color w:val="000000"/>
        </w:rPr>
        <w:br/>
        <w:t xml:space="preserve">literature concerning job satisfaction and commitment to a </w:t>
      </w:r>
      <w:proofErr w:type="gramStart"/>
      <w:r>
        <w:rPr>
          <w:rFonts w:ascii="Helvetica" w:hAnsi="Helvetica" w:cs="Helvetica"/>
          <w:color w:val="000000"/>
        </w:rPr>
        <w:t>particular career</w:t>
      </w:r>
      <w:proofErr w:type="gramEnd"/>
      <w:r>
        <w:rPr>
          <w:rFonts w:ascii="Helvetica" w:hAnsi="Helvetica" w:cs="Helvetica"/>
          <w:color w:val="000000"/>
        </w:rPr>
        <w:t xml:space="preserve"> or </w:t>
      </w:r>
      <w:r>
        <w:rPr>
          <w:rFonts w:ascii="Helvetica" w:hAnsi="Helvetica" w:cs="Helvetica"/>
          <w:color w:val="000000"/>
        </w:rPr>
        <w:br/>
        <w:t>organization, material regarding the issue of purpose is virtually nonexistent. Even the </w:t>
      </w:r>
      <w:r>
        <w:rPr>
          <w:rFonts w:ascii="Helvetica" w:hAnsi="Helvetica" w:cs="Helvetica"/>
          <w:color w:val="000000"/>
        </w:rPr>
        <w:br/>
        <w:t>popular literature on finding the perfect career focuses overwhelmingly on the process of </w:t>
      </w:r>
      <w:r>
        <w:rPr>
          <w:rFonts w:ascii="Helvetica" w:hAnsi="Helvetica" w:cs="Helvetica"/>
          <w:color w:val="000000"/>
        </w:rPr>
        <w:br/>
        <w:t xml:space="preserve">doing what you enjoy rather than on the </w:t>
      </w:r>
      <w:proofErr w:type="gramStart"/>
      <w:r>
        <w:rPr>
          <w:rFonts w:ascii="Helvetica" w:hAnsi="Helvetica" w:cs="Helvetica"/>
          <w:color w:val="000000"/>
        </w:rPr>
        <w:t>end product</w:t>
      </w:r>
      <w:proofErr w:type="gramEnd"/>
      <w:r>
        <w:rPr>
          <w:rFonts w:ascii="Helvetica" w:hAnsi="Helvetica" w:cs="Helvetica"/>
          <w:color w:val="000000"/>
        </w:rPr>
        <w:t>. Not that such enjoyment isn’t </w:t>
      </w:r>
      <w:r>
        <w:rPr>
          <w:rFonts w:ascii="Helvetica" w:hAnsi="Helvetica" w:cs="Helvetica"/>
          <w:color w:val="000000"/>
        </w:rPr>
        <w:br/>
        <w:t xml:space="preserve">important; </w:t>
      </w:r>
      <w:proofErr w:type="gramStart"/>
      <w:r>
        <w:rPr>
          <w:rFonts w:ascii="Helvetica" w:hAnsi="Helvetica" w:cs="Helvetica"/>
          <w:color w:val="000000"/>
        </w:rPr>
        <w:t>certainly</w:t>
      </w:r>
      <w:proofErr w:type="gramEnd"/>
      <w:r>
        <w:rPr>
          <w:rFonts w:ascii="Helvetica" w:hAnsi="Helvetica" w:cs="Helvetica"/>
          <w:color w:val="000000"/>
        </w:rPr>
        <w:t xml:space="preserve"> the ideal would be a combination of enjoyment and purpose </w:t>
      </w:r>
      <w:r>
        <w:rPr>
          <w:rFonts w:ascii="Helvetica" w:hAnsi="Helvetica" w:cs="Helvetica"/>
          <w:color w:val="000000"/>
        </w:rPr>
        <w:br/>
        <w:t>simultaneously.</w:t>
      </w:r>
      <w:r>
        <w:rPr>
          <w:rFonts w:ascii="Helvetica" w:hAnsi="Helvetica" w:cs="Helvetica"/>
          <w:color w:val="000000"/>
        </w:rPr>
        <w:br/>
      </w:r>
      <w:r>
        <w:rPr>
          <w:rFonts w:ascii="Helvetica" w:hAnsi="Helvetica" w:cs="Helvetica"/>
          <w:color w:val="000000"/>
        </w:rPr>
        <w:br/>
        <w:t>Several years ago, I designed a research project to discover how people found </w:t>
      </w:r>
      <w:r>
        <w:rPr>
          <w:rFonts w:ascii="Helvetica" w:hAnsi="Helvetica" w:cs="Helvetica"/>
          <w:color w:val="000000"/>
        </w:rPr>
        <w:br/>
        <w:t>purpose in their work. I was not looking for social crusaders because their purpose is all </w:t>
      </w:r>
      <w:r>
        <w:rPr>
          <w:rFonts w:ascii="Helvetica" w:hAnsi="Helvetica" w:cs="Helvetica"/>
          <w:color w:val="000000"/>
        </w:rPr>
        <w:br/>
        <w:t>too obvious and few of us aspire to or find ourselves leading social movements. Rather, </w:t>
      </w:r>
      <w:r>
        <w:rPr>
          <w:rFonts w:ascii="Helvetica" w:hAnsi="Helvetica" w:cs="Helvetica"/>
          <w:color w:val="000000"/>
        </w:rPr>
        <w:br/>
        <w:t>I was interested in how ordinary people find and sustain meaning in their everyday work.</w:t>
      </w:r>
      <w:r>
        <w:rPr>
          <w:rFonts w:ascii="Helvetica" w:hAnsi="Helvetica" w:cs="Helvetica"/>
          <w:color w:val="000000"/>
        </w:rPr>
        <w:br/>
      </w:r>
      <w:r>
        <w:rPr>
          <w:rFonts w:ascii="Helvetica" w:hAnsi="Helvetica" w:cs="Helvetica"/>
          <w:color w:val="000000"/>
        </w:rPr>
        <w:br/>
        <w:t>I interviewed a wide variety of people in an equally wide variety of occupations. </w:t>
      </w:r>
      <w:r>
        <w:rPr>
          <w:rFonts w:ascii="Helvetica" w:hAnsi="Helvetica" w:cs="Helvetica"/>
          <w:color w:val="000000"/>
        </w:rPr>
        <w:br/>
        <w:t>There were, however, certain personality characteristics that a great majority of the </w:t>
      </w:r>
      <w:r>
        <w:rPr>
          <w:rFonts w:ascii="Helvetica" w:hAnsi="Helvetica" w:cs="Helvetica"/>
          <w:color w:val="000000"/>
        </w:rPr>
        <w:br/>
        <w:t>interviewees had in common. First, they all seemed to feel comfortable with who they </w:t>
      </w:r>
      <w:r>
        <w:rPr>
          <w:rFonts w:ascii="Helvetica" w:hAnsi="Helvetica" w:cs="Helvetica"/>
          <w:color w:val="000000"/>
        </w:rPr>
        <w:br/>
        <w:t xml:space="preserve">were and had accepted both themselves and their </w:t>
      </w:r>
      <w:proofErr w:type="gramStart"/>
      <w:r>
        <w:rPr>
          <w:rFonts w:ascii="Helvetica" w:hAnsi="Helvetica" w:cs="Helvetica"/>
          <w:color w:val="000000"/>
        </w:rPr>
        <w:t>particular situations</w:t>
      </w:r>
      <w:proofErr w:type="gramEnd"/>
      <w:r>
        <w:rPr>
          <w:rFonts w:ascii="Helvetica" w:hAnsi="Helvetica" w:cs="Helvetica"/>
          <w:color w:val="000000"/>
        </w:rPr>
        <w:t>. Second, each </w:t>
      </w:r>
      <w:r>
        <w:rPr>
          <w:rFonts w:ascii="Helvetica" w:hAnsi="Helvetica" w:cs="Helvetica"/>
          <w:color w:val="000000"/>
        </w:rPr>
        <w:br/>
      </w:r>
      <w:r>
        <w:rPr>
          <w:rFonts w:ascii="Helvetica" w:hAnsi="Helvetica" w:cs="Helvetica"/>
          <w:color w:val="000000"/>
        </w:rPr>
        <w:lastRenderedPageBreak/>
        <w:t>was basically optimistic without being unrealistic.</w:t>
      </w:r>
      <w:r>
        <w:rPr>
          <w:rFonts w:ascii="Helvetica" w:hAnsi="Helvetica" w:cs="Helvetica"/>
          <w:color w:val="000000"/>
        </w:rPr>
        <w:br/>
      </w:r>
      <w:r>
        <w:rPr>
          <w:rFonts w:ascii="Helvetica" w:hAnsi="Helvetica" w:cs="Helvetica"/>
          <w:color w:val="000000"/>
        </w:rPr>
        <w:br/>
        <w:t>I also found that their career paths had not been perfectly planned and linear. </w:t>
      </w:r>
      <w:r>
        <w:rPr>
          <w:rFonts w:ascii="Helvetica" w:hAnsi="Helvetica" w:cs="Helvetica"/>
          <w:color w:val="000000"/>
        </w:rPr>
        <w:br/>
        <w:t xml:space="preserve">In fact, </w:t>
      </w:r>
      <w:proofErr w:type="gramStart"/>
      <w:r>
        <w:rPr>
          <w:rFonts w:ascii="Helvetica" w:hAnsi="Helvetica" w:cs="Helvetica"/>
          <w:color w:val="000000"/>
        </w:rPr>
        <w:t>more often than not</w:t>
      </w:r>
      <w:proofErr w:type="gramEnd"/>
      <w:r>
        <w:rPr>
          <w:rFonts w:ascii="Helvetica" w:hAnsi="Helvetica" w:cs="Helvetica"/>
          <w:color w:val="000000"/>
        </w:rPr>
        <w:t>, they wound up being employed at something radically </w:t>
      </w:r>
      <w:r>
        <w:rPr>
          <w:rFonts w:ascii="Helvetica" w:hAnsi="Helvetica" w:cs="Helvetica"/>
          <w:color w:val="000000"/>
        </w:rPr>
        <w:br/>
        <w:t>different from the career they had pictured in their youth. Rarely were their parents </w:t>
      </w:r>
      <w:r>
        <w:rPr>
          <w:rFonts w:ascii="Helvetica" w:hAnsi="Helvetica" w:cs="Helvetica"/>
          <w:color w:val="000000"/>
        </w:rPr>
        <w:br/>
        <w:t>directly influential in the development of a sense of purpose; in fact, sometimes their </w:t>
      </w:r>
      <w:r>
        <w:rPr>
          <w:rFonts w:ascii="Helvetica" w:hAnsi="Helvetica" w:cs="Helvetica"/>
          <w:color w:val="000000"/>
        </w:rPr>
        <w:br/>
        <w:t xml:space="preserve">sense of purpose appeared to have developed </w:t>
      </w:r>
      <w:proofErr w:type="gramStart"/>
      <w:r>
        <w:rPr>
          <w:rFonts w:ascii="Helvetica" w:hAnsi="Helvetica" w:cs="Helvetica"/>
          <w:color w:val="000000"/>
        </w:rPr>
        <w:t>in spite of</w:t>
      </w:r>
      <w:proofErr w:type="gramEnd"/>
      <w:r>
        <w:rPr>
          <w:rFonts w:ascii="Helvetica" w:hAnsi="Helvetica" w:cs="Helvetica"/>
          <w:color w:val="000000"/>
        </w:rPr>
        <w:t xml:space="preserve"> the upbringing they received. </w:t>
      </w:r>
      <w:r>
        <w:rPr>
          <w:rFonts w:ascii="Helvetica" w:hAnsi="Helvetica" w:cs="Helvetica"/>
          <w:color w:val="000000"/>
        </w:rPr>
        <w:br/>
        <w:t>For example, one respondent had been the child of parents who were abusive alcoholics.</w:t>
      </w:r>
      <w:r>
        <w:rPr>
          <w:rFonts w:ascii="Helvetica" w:hAnsi="Helvetica" w:cs="Helvetica"/>
          <w:color w:val="000000"/>
        </w:rPr>
        <w:br/>
      </w:r>
      <w:r>
        <w:rPr>
          <w:rFonts w:ascii="Helvetica" w:hAnsi="Helvetica" w:cs="Helvetica"/>
          <w:color w:val="000000"/>
        </w:rPr>
        <w:br/>
        <w:t>Characteristically, those interviewed didn’t run with the pack. They had made </w:t>
      </w:r>
      <w:r>
        <w:rPr>
          <w:rFonts w:ascii="Helvetica" w:hAnsi="Helvetica" w:cs="Helvetica"/>
          <w:color w:val="000000"/>
        </w:rPr>
        <w:br/>
        <w:t>some unusual decisions at some point in their lives, defying the pressure and sexual </w:t>
      </w:r>
      <w:r>
        <w:rPr>
          <w:rFonts w:ascii="Helvetica" w:hAnsi="Helvetica" w:cs="Helvetica"/>
          <w:color w:val="000000"/>
        </w:rPr>
        <w:br/>
        <w:t>stereotyping of their contemporaries. The man who went into horticulture or the woman </w:t>
      </w:r>
      <w:r>
        <w:rPr>
          <w:rFonts w:ascii="Helvetica" w:hAnsi="Helvetica" w:cs="Helvetica"/>
          <w:color w:val="000000"/>
        </w:rPr>
        <w:br/>
        <w:t>who became an investment banker before it was fashionable for women to do so were </w:t>
      </w:r>
      <w:r>
        <w:rPr>
          <w:rFonts w:ascii="Helvetica" w:hAnsi="Helvetica" w:cs="Helvetica"/>
          <w:color w:val="000000"/>
        </w:rPr>
        <w:br/>
        <w:t>not atypical examples of this tendency.</w:t>
      </w:r>
      <w:r>
        <w:rPr>
          <w:rFonts w:ascii="Helvetica" w:hAnsi="Helvetica" w:cs="Helvetica"/>
          <w:color w:val="000000"/>
        </w:rPr>
        <w:br/>
      </w:r>
      <w:r>
        <w:rPr>
          <w:rFonts w:ascii="Helvetica" w:hAnsi="Helvetica" w:cs="Helvetica"/>
          <w:color w:val="000000"/>
        </w:rPr>
        <w:br/>
        <w:t>Without exception, they worked for organizations that allowed for individuality </w:t>
      </w:r>
      <w:r>
        <w:rPr>
          <w:rFonts w:ascii="Helvetica" w:hAnsi="Helvetica" w:cs="Helvetica"/>
          <w:color w:val="000000"/>
        </w:rPr>
        <w:br/>
        <w:t>and flexibility; they refused to be straitjacketed. Asked if they would ever work in a </w:t>
      </w:r>
      <w:r>
        <w:rPr>
          <w:rFonts w:ascii="Helvetica" w:hAnsi="Helvetica" w:cs="Helvetica"/>
          <w:color w:val="000000"/>
        </w:rPr>
        <w:br/>
        <w:t>tightly structured bureaucratic organization, their response was resoundingly negative.</w:t>
      </w:r>
      <w:r>
        <w:rPr>
          <w:rFonts w:ascii="Helvetica" w:hAnsi="Helvetica" w:cs="Helvetica"/>
          <w:color w:val="000000"/>
        </w:rPr>
        <w:br/>
      </w:r>
      <w:r>
        <w:rPr>
          <w:rFonts w:ascii="Helvetica" w:hAnsi="Helvetica" w:cs="Helvetica"/>
          <w:color w:val="000000"/>
        </w:rPr>
        <w:br/>
        <w:t>Their definition of success was not in the traditional vein. Some of them had </w:t>
      </w:r>
      <w:r>
        <w:rPr>
          <w:rFonts w:ascii="Helvetica" w:hAnsi="Helvetica" w:cs="Helvetica"/>
          <w:color w:val="000000"/>
        </w:rPr>
        <w:br/>
        <w:t>annual incomes well into six figures, a few were barely getting by. Yet, although they all </w:t>
      </w:r>
      <w:r>
        <w:rPr>
          <w:rFonts w:ascii="Helvetica" w:hAnsi="Helvetica" w:cs="Helvetica"/>
          <w:color w:val="000000"/>
        </w:rPr>
        <w:br/>
        <w:t>recognized the comforts that money can bring, none of them saw money as a measure of </w:t>
      </w:r>
      <w:r>
        <w:rPr>
          <w:rFonts w:ascii="Helvetica" w:hAnsi="Helvetica" w:cs="Helvetica"/>
          <w:color w:val="000000"/>
        </w:rPr>
        <w:br/>
        <w:t>success. Many of them called themselves ambitious but not in the sense of gaining more </w:t>
      </w:r>
      <w:r>
        <w:rPr>
          <w:rFonts w:ascii="Helvetica" w:hAnsi="Helvetica" w:cs="Helvetica"/>
          <w:color w:val="000000"/>
        </w:rPr>
        <w:br/>
        <w:t>power or prestige; their ambition was manifested in the process of seeing a project to </w:t>
      </w:r>
      <w:r>
        <w:rPr>
          <w:rFonts w:ascii="Helvetica" w:hAnsi="Helvetica" w:cs="Helvetica"/>
          <w:color w:val="000000"/>
        </w:rPr>
        <w:br/>
        <w:t>completion and then going on to a new project. Their definition of success boiled down to </w:t>
      </w:r>
      <w:r>
        <w:rPr>
          <w:rFonts w:ascii="Helvetica" w:hAnsi="Helvetica" w:cs="Helvetica"/>
          <w:color w:val="000000"/>
        </w:rPr>
        <w:br/>
        <w:t>simply liking what they were doing and having an impact on the world around them. </w:t>
      </w:r>
      <w:r>
        <w:rPr>
          <w:rFonts w:ascii="Helvetica" w:hAnsi="Helvetica" w:cs="Helvetica"/>
          <w:color w:val="000000"/>
        </w:rPr>
        <w:br/>
        <w:t>Asked if they were happy, their response was overwhelmingly and unequivocally in the </w:t>
      </w:r>
      <w:r>
        <w:rPr>
          <w:rFonts w:ascii="Helvetica" w:hAnsi="Helvetica" w:cs="Helvetica"/>
          <w:color w:val="000000"/>
        </w:rPr>
        <w:br/>
        <w:t>affirmative.</w:t>
      </w:r>
      <w:r>
        <w:rPr>
          <w:rFonts w:ascii="Helvetica" w:hAnsi="Helvetica" w:cs="Helvetica"/>
          <w:color w:val="000000"/>
        </w:rPr>
        <w:br/>
      </w:r>
      <w:r>
        <w:rPr>
          <w:rFonts w:ascii="Helvetica" w:hAnsi="Helvetica" w:cs="Helvetica"/>
          <w:color w:val="000000"/>
        </w:rPr>
        <w:br/>
        <w:t>The people I interviewed knew their strengths and limitations, but they typically </w:t>
      </w:r>
      <w:r>
        <w:rPr>
          <w:rFonts w:ascii="Helvetica" w:hAnsi="Helvetica" w:cs="Helvetica"/>
          <w:color w:val="000000"/>
        </w:rPr>
        <w:br/>
        <w:t>didn’t recognize them until adulthood. When asked if they could picture themselves in </w:t>
      </w:r>
      <w:r>
        <w:rPr>
          <w:rFonts w:ascii="Helvetica" w:hAnsi="Helvetica" w:cs="Helvetica"/>
          <w:color w:val="000000"/>
        </w:rPr>
        <w:br/>
        <w:t>any other kind of work, the most common response was yes, but many felt that certain </w:t>
      </w:r>
      <w:r>
        <w:rPr>
          <w:rFonts w:ascii="Helvetica" w:hAnsi="Helvetica" w:cs="Helvetica"/>
          <w:color w:val="000000"/>
        </w:rPr>
        <w:br/>
        <w:t>types of work would make them very unhappy.</w:t>
      </w:r>
      <w:r>
        <w:rPr>
          <w:rFonts w:ascii="Helvetica" w:hAnsi="Helvetica" w:cs="Helvetica"/>
          <w:color w:val="000000"/>
        </w:rPr>
        <w:br/>
      </w:r>
      <w:r>
        <w:rPr>
          <w:rFonts w:ascii="Helvetica" w:hAnsi="Helvetica" w:cs="Helvetica"/>
          <w:color w:val="000000"/>
        </w:rPr>
        <w:br/>
        <w:t>Many of the individuals I interviewed had ideals which enabled them to put their </w:t>
      </w:r>
      <w:r>
        <w:rPr>
          <w:rFonts w:ascii="Helvetica" w:hAnsi="Helvetica" w:cs="Helvetica"/>
          <w:color w:val="000000"/>
        </w:rPr>
        <w:br/>
        <w:t>work and other aspects of their lives into a meaningful context, giving them perspective. </w:t>
      </w:r>
      <w:r>
        <w:rPr>
          <w:rFonts w:ascii="Helvetica" w:hAnsi="Helvetica" w:cs="Helvetica"/>
          <w:color w:val="000000"/>
        </w:rPr>
        <w:br/>
      </w:r>
      <w:proofErr w:type="gramStart"/>
      <w:r>
        <w:rPr>
          <w:rFonts w:ascii="Helvetica" w:hAnsi="Helvetica" w:cs="Helvetica"/>
          <w:color w:val="000000"/>
        </w:rPr>
        <w:t>Often</w:t>
      </w:r>
      <w:proofErr w:type="gramEnd"/>
      <w:r>
        <w:rPr>
          <w:rFonts w:ascii="Helvetica" w:hAnsi="Helvetica" w:cs="Helvetica"/>
          <w:color w:val="000000"/>
        </w:rPr>
        <w:t xml:space="preserve"> they had little homilies in which they truly believed and by which they lived—such </w:t>
      </w:r>
      <w:r>
        <w:rPr>
          <w:rFonts w:ascii="Helvetica" w:hAnsi="Helvetica" w:cs="Helvetica"/>
          <w:color w:val="000000"/>
        </w:rPr>
        <w:br/>
        <w:t>as “You will always reap what you sow” and “You get what you expect to get.”</w:t>
      </w:r>
      <w:r>
        <w:rPr>
          <w:rFonts w:ascii="Helvetica" w:hAnsi="Helvetica" w:cs="Helvetica"/>
          <w:color w:val="000000"/>
        </w:rPr>
        <w:br/>
      </w:r>
      <w:r>
        <w:rPr>
          <w:rFonts w:ascii="Helvetica" w:hAnsi="Helvetica" w:cs="Helvetica"/>
          <w:color w:val="000000"/>
        </w:rPr>
        <w:br/>
        <w:t>A great number of the respondents felt that they were lucky but explained their </w:t>
      </w:r>
      <w:r>
        <w:rPr>
          <w:rFonts w:ascii="Helvetica" w:hAnsi="Helvetica" w:cs="Helvetica"/>
          <w:color w:val="000000"/>
        </w:rPr>
        <w:br/>
        <w:t>luck in terms of the opportunities they had seized. “I made my own luck” was a </w:t>
      </w:r>
      <w:r>
        <w:rPr>
          <w:rFonts w:ascii="Helvetica" w:hAnsi="Helvetica" w:cs="Helvetica"/>
          <w:color w:val="000000"/>
        </w:rPr>
        <w:br/>
        <w:t>recurring statement. Along with the ability to take advantage of opportunities, people </w:t>
      </w:r>
      <w:r>
        <w:rPr>
          <w:rFonts w:ascii="Helvetica" w:hAnsi="Helvetica" w:cs="Helvetica"/>
          <w:color w:val="000000"/>
        </w:rPr>
        <w:br/>
        <w:t>with purpose are good risk-takers; they are frequently willing to try new approaches or </w:t>
      </w:r>
      <w:r>
        <w:rPr>
          <w:rFonts w:ascii="Helvetica" w:hAnsi="Helvetica" w:cs="Helvetica"/>
          <w:color w:val="000000"/>
        </w:rPr>
        <w:br/>
        <w:t>experiences without much guarantee that they will work.</w:t>
      </w:r>
      <w:r>
        <w:rPr>
          <w:rFonts w:ascii="Helvetica" w:hAnsi="Helvetica" w:cs="Helvetica"/>
          <w:color w:val="000000"/>
        </w:rPr>
        <w:br/>
      </w:r>
      <w:r>
        <w:rPr>
          <w:rFonts w:ascii="Helvetica" w:hAnsi="Helvetica" w:cs="Helvetica"/>
          <w:color w:val="000000"/>
        </w:rPr>
        <w:br/>
        <w:t>Burnout didn’t seem to be an issue. The strategy used most frequently by the </w:t>
      </w:r>
      <w:r>
        <w:rPr>
          <w:rFonts w:ascii="Helvetica" w:hAnsi="Helvetica" w:cs="Helvetica"/>
          <w:color w:val="000000"/>
        </w:rPr>
        <w:br/>
        <w:t>respondents was shifting tasks—when they sensed themselves dangerously close to </w:t>
      </w:r>
      <w:r>
        <w:rPr>
          <w:rFonts w:ascii="Helvetica" w:hAnsi="Helvetica" w:cs="Helvetica"/>
          <w:color w:val="000000"/>
        </w:rPr>
        <w:br/>
        <w:t>boredom or burnout, they changed directions, usually within the job they already had. </w:t>
      </w:r>
      <w:r>
        <w:rPr>
          <w:rFonts w:ascii="Helvetica" w:hAnsi="Helvetica" w:cs="Helvetica"/>
          <w:color w:val="000000"/>
        </w:rPr>
        <w:br/>
        <w:t>Enthusiasm was then renewed. Such shifting emphasizes the necessity for flexibility </w:t>
      </w:r>
      <w:r>
        <w:rPr>
          <w:rFonts w:ascii="Helvetica" w:hAnsi="Helvetica" w:cs="Helvetica"/>
          <w:color w:val="000000"/>
        </w:rPr>
        <w:br/>
        <w:t>within the workplace.</w:t>
      </w:r>
      <w:r>
        <w:rPr>
          <w:rFonts w:ascii="Helvetica" w:hAnsi="Helvetica" w:cs="Helvetica"/>
          <w:color w:val="000000"/>
        </w:rPr>
        <w:br/>
      </w:r>
      <w:r>
        <w:rPr>
          <w:rFonts w:ascii="Helvetica" w:hAnsi="Helvetica" w:cs="Helvetica"/>
          <w:color w:val="000000"/>
        </w:rPr>
        <w:br/>
      </w:r>
      <w:r>
        <w:rPr>
          <w:rFonts w:ascii="Helvetica" w:hAnsi="Helvetica" w:cs="Helvetica"/>
          <w:color w:val="000000"/>
        </w:rPr>
        <w:lastRenderedPageBreak/>
        <w:t>Purpose, then, is something we all require to be fully human. And while it can be </w:t>
      </w:r>
      <w:r>
        <w:rPr>
          <w:rFonts w:ascii="Helvetica" w:hAnsi="Helvetica" w:cs="Helvetica"/>
          <w:color w:val="000000"/>
        </w:rPr>
        <w:br/>
        <w:t>found in many contexts, work is one of the most logical places to seek it.</w:t>
      </w:r>
      <w:r>
        <w:rPr>
          <w:rFonts w:ascii="Helvetica" w:hAnsi="Helvetica" w:cs="Helvetica"/>
          <w:color w:val="000000"/>
        </w:rPr>
        <w:br/>
      </w:r>
    </w:p>
    <w:p w:rsidR="00867A8C" w:rsidRDefault="00867A8C" w:rsidP="00867A8C">
      <w:pPr>
        <w:spacing w:line="240" w:lineRule="auto"/>
        <w:rPr>
          <w:rFonts w:ascii="Times New Roman" w:hAnsi="Times New Roman" w:cs="Times New Roman"/>
          <w:b/>
          <w:sz w:val="32"/>
          <w:szCs w:val="32"/>
        </w:rPr>
      </w:pPr>
      <w:r>
        <w:rPr>
          <w:rFonts w:ascii="Times New Roman" w:hAnsi="Times New Roman" w:cs="Times New Roman"/>
          <w:b/>
          <w:sz w:val="32"/>
          <w:szCs w:val="32"/>
        </w:rPr>
        <w:t>Paper requirement:</w:t>
      </w:r>
    </w:p>
    <w:p w:rsidR="00867A8C" w:rsidRPr="00867A8C" w:rsidRDefault="00867A8C" w:rsidP="00867A8C">
      <w:pPr>
        <w:shd w:val="clear" w:color="auto" w:fill="FFFFFF"/>
        <w:spacing w:after="0" w:line="240" w:lineRule="auto"/>
        <w:rPr>
          <w:rFonts w:ascii="Verdana" w:eastAsia="Times New Roman" w:hAnsi="Verdana" w:cs="Times New Roman"/>
          <w:color w:val="000000"/>
          <w:sz w:val="18"/>
          <w:szCs w:val="18"/>
        </w:rPr>
      </w:pPr>
      <w:r w:rsidRPr="00867A8C">
        <w:rPr>
          <w:rFonts w:ascii="Verdana" w:eastAsia="Times New Roman" w:hAnsi="Verdana" w:cs="Times New Roman"/>
          <w:color w:val="000000"/>
          <w:sz w:val="18"/>
          <w:szCs w:val="18"/>
        </w:rPr>
        <w:t>The paper must be at least 800 words in length (it can be longer) and it must describe and analyze an argument of a philosopher covered in our weekly readings. You cannot write about the same philosopher for both papers.</w:t>
      </w:r>
      <w:r w:rsidRPr="00867A8C">
        <w:rPr>
          <w:rFonts w:ascii="Verdana" w:eastAsia="Times New Roman" w:hAnsi="Verdana" w:cs="Times New Roman"/>
          <w:color w:val="000000"/>
          <w:sz w:val="18"/>
          <w:szCs w:val="18"/>
        </w:rPr>
        <w:br/>
      </w:r>
      <w:r w:rsidRPr="00867A8C">
        <w:rPr>
          <w:rFonts w:ascii="Verdana" w:eastAsia="Times New Roman" w:hAnsi="Verdana" w:cs="Times New Roman"/>
          <w:color w:val="000000"/>
          <w:sz w:val="18"/>
          <w:szCs w:val="18"/>
        </w:rPr>
        <w:br/>
        <w:t xml:space="preserve">To do well your paper must demonstrate a clear, focused, well organized understanding of a </w:t>
      </w:r>
      <w:proofErr w:type="gramStart"/>
      <w:r w:rsidRPr="00867A8C">
        <w:rPr>
          <w:rFonts w:ascii="Verdana" w:eastAsia="Times New Roman" w:hAnsi="Verdana" w:cs="Times New Roman"/>
          <w:color w:val="000000"/>
          <w:sz w:val="18"/>
          <w:szCs w:val="18"/>
        </w:rPr>
        <w:t>philosophers</w:t>
      </w:r>
      <w:proofErr w:type="gramEnd"/>
      <w:r w:rsidRPr="00867A8C">
        <w:rPr>
          <w:rFonts w:ascii="Verdana" w:eastAsia="Times New Roman" w:hAnsi="Verdana" w:cs="Times New Roman"/>
          <w:color w:val="000000"/>
          <w:sz w:val="18"/>
          <w:szCs w:val="18"/>
        </w:rPr>
        <w:t xml:space="preserve"> argument/concepts and not simply your opinion about a philosopher's work-the paper must be about the argument of a philosopher not about you. Your opinions are very important and I want to see you articulate yourself in the context of our discussion board.</w:t>
      </w:r>
      <w:r w:rsidRPr="00867A8C">
        <w:rPr>
          <w:rFonts w:ascii="inherit" w:eastAsia="Times New Roman" w:hAnsi="inherit" w:cs="Times New Roman"/>
          <w:color w:val="000000"/>
          <w:sz w:val="18"/>
          <w:szCs w:val="18"/>
          <w:bdr w:val="none" w:sz="0" w:space="0" w:color="auto" w:frame="1"/>
        </w:rPr>
        <w:t> </w:t>
      </w:r>
      <w:r w:rsidRPr="00867A8C">
        <w:rPr>
          <w:rFonts w:ascii="Verdana" w:eastAsia="Times New Roman" w:hAnsi="Verdana" w:cs="Times New Roman"/>
          <w:color w:val="000000"/>
          <w:sz w:val="18"/>
          <w:szCs w:val="18"/>
        </w:rPr>
        <w:br/>
      </w:r>
      <w:r w:rsidRPr="00867A8C">
        <w:rPr>
          <w:rFonts w:ascii="Verdana" w:eastAsia="Times New Roman" w:hAnsi="Verdana" w:cs="Times New Roman"/>
          <w:color w:val="000000"/>
          <w:sz w:val="18"/>
          <w:szCs w:val="18"/>
        </w:rPr>
        <w:br/>
      </w:r>
    </w:p>
    <w:p w:rsidR="00867A8C" w:rsidRPr="00867A8C" w:rsidRDefault="00867A8C" w:rsidP="00867A8C">
      <w:pPr>
        <w:shd w:val="clear" w:color="auto" w:fill="FFFFFF"/>
        <w:spacing w:after="0" w:line="240" w:lineRule="auto"/>
        <w:rPr>
          <w:rFonts w:ascii="Verdana" w:eastAsia="Times New Roman" w:hAnsi="Verdana" w:cs="Times New Roman"/>
          <w:color w:val="000000"/>
          <w:sz w:val="18"/>
          <w:szCs w:val="18"/>
        </w:rPr>
      </w:pPr>
      <w:r w:rsidRPr="00867A8C">
        <w:rPr>
          <w:rFonts w:ascii="Verdana" w:eastAsia="Times New Roman" w:hAnsi="Verdana" w:cs="Times New Roman"/>
          <w:color w:val="000000"/>
          <w:sz w:val="18"/>
          <w:szCs w:val="18"/>
        </w:rPr>
        <w:t xml:space="preserve">b) Each paper must describe and analyze the argument (s) of a philosopher in our readings. Do not submit a biography or a summary of your readings! You must describe in detail the arguments which each philosopher is proposing regarding the problems under consideration. You must define, identify, </w:t>
      </w:r>
      <w:proofErr w:type="gramStart"/>
      <w:r w:rsidRPr="00867A8C">
        <w:rPr>
          <w:rFonts w:ascii="Verdana" w:eastAsia="Times New Roman" w:hAnsi="Verdana" w:cs="Times New Roman"/>
          <w:color w:val="000000"/>
          <w:sz w:val="18"/>
          <w:szCs w:val="18"/>
        </w:rPr>
        <w:t>describe</w:t>
      </w:r>
      <w:proofErr w:type="gramEnd"/>
      <w:r w:rsidRPr="00867A8C">
        <w:rPr>
          <w:rFonts w:ascii="Verdana" w:eastAsia="Times New Roman" w:hAnsi="Verdana" w:cs="Times New Roman"/>
          <w:color w:val="000000"/>
          <w:sz w:val="18"/>
          <w:szCs w:val="18"/>
        </w:rPr>
        <w:t xml:space="preserve"> and analyze what a philosopher means when he writes about a philosophical concept, like "human freedom", or "alienation", </w:t>
      </w:r>
      <w:r w:rsidRPr="00867A8C">
        <w:rPr>
          <w:rFonts w:ascii="inherit" w:eastAsia="Times New Roman" w:hAnsi="inherit" w:cs="Times New Roman"/>
          <w:color w:val="000000"/>
          <w:sz w:val="18"/>
          <w:szCs w:val="18"/>
          <w:bdr w:val="none" w:sz="0" w:space="0" w:color="auto" w:frame="1"/>
        </w:rPr>
        <w:t>ect</w:t>
      </w:r>
      <w:r w:rsidRPr="00867A8C">
        <w:rPr>
          <w:rFonts w:ascii="Verdana" w:eastAsia="Times New Roman" w:hAnsi="Verdana" w:cs="Times New Roman"/>
          <w:color w:val="000000"/>
          <w:sz w:val="18"/>
          <w:szCs w:val="18"/>
        </w:rPr>
        <w:t>.  I evaluate your papers based on your ability to provide:  </w:t>
      </w:r>
    </w:p>
    <w:p w:rsidR="00867A8C" w:rsidRPr="00867A8C" w:rsidRDefault="00867A8C" w:rsidP="00867A8C">
      <w:pPr>
        <w:shd w:val="clear" w:color="auto" w:fill="FFFFFF"/>
        <w:spacing w:after="0" w:line="240" w:lineRule="auto"/>
        <w:rPr>
          <w:rFonts w:ascii="Verdana" w:eastAsia="Times New Roman" w:hAnsi="Verdana" w:cs="Times New Roman"/>
          <w:color w:val="000000"/>
          <w:sz w:val="18"/>
          <w:szCs w:val="18"/>
        </w:rPr>
      </w:pPr>
      <w:r w:rsidRPr="00867A8C">
        <w:rPr>
          <w:rFonts w:ascii="inherit" w:eastAsia="Times New Roman" w:hAnsi="inherit" w:cs="Times New Roman"/>
          <w:b/>
          <w:bCs/>
          <w:color w:val="000000"/>
          <w:sz w:val="18"/>
          <w:szCs w:val="18"/>
          <w:bdr w:val="none" w:sz="0" w:space="0" w:color="auto" w:frame="1"/>
        </w:rPr>
        <w:t>1)</w:t>
      </w:r>
      <w:r w:rsidRPr="00867A8C">
        <w:rPr>
          <w:rFonts w:ascii="Verdana" w:eastAsia="Times New Roman" w:hAnsi="Verdana" w:cs="Times New Roman"/>
          <w:color w:val="000000"/>
          <w:sz w:val="18"/>
          <w:szCs w:val="18"/>
        </w:rPr>
        <w:t> </w:t>
      </w:r>
      <w:r w:rsidRPr="00867A8C">
        <w:rPr>
          <w:rFonts w:ascii="Verdana" w:eastAsia="Times New Roman" w:hAnsi="Verdana" w:cs="Times New Roman"/>
          <w:b/>
          <w:bCs/>
          <w:color w:val="000000"/>
          <w:sz w:val="18"/>
          <w:szCs w:val="18"/>
        </w:rPr>
        <w:t>descriptive detail  </w:t>
      </w:r>
    </w:p>
    <w:p w:rsidR="00867A8C" w:rsidRPr="00867A8C" w:rsidRDefault="00867A8C" w:rsidP="00867A8C">
      <w:pPr>
        <w:shd w:val="clear" w:color="auto" w:fill="FFFFFF"/>
        <w:spacing w:after="240" w:line="240" w:lineRule="auto"/>
        <w:rPr>
          <w:rFonts w:ascii="Verdana" w:eastAsia="Times New Roman" w:hAnsi="Verdana" w:cs="Times New Roman"/>
          <w:color w:val="000000"/>
          <w:sz w:val="18"/>
          <w:szCs w:val="18"/>
        </w:rPr>
      </w:pPr>
      <w:r w:rsidRPr="00867A8C">
        <w:rPr>
          <w:rFonts w:ascii="Verdana" w:eastAsia="Times New Roman" w:hAnsi="Verdana" w:cs="Times New Roman"/>
          <w:b/>
          <w:bCs/>
          <w:color w:val="000000"/>
          <w:sz w:val="18"/>
          <w:szCs w:val="18"/>
        </w:rPr>
        <w:t>2) clarity</w:t>
      </w:r>
      <w:r w:rsidRPr="00867A8C">
        <w:rPr>
          <w:rFonts w:ascii="Verdana" w:eastAsia="Times New Roman" w:hAnsi="Verdana" w:cs="Times New Roman"/>
          <w:color w:val="000000"/>
          <w:sz w:val="18"/>
          <w:szCs w:val="18"/>
        </w:rPr>
        <w:t>,</w:t>
      </w:r>
    </w:p>
    <w:p w:rsidR="00867A8C" w:rsidRPr="00867A8C" w:rsidRDefault="00867A8C" w:rsidP="00867A8C">
      <w:pPr>
        <w:shd w:val="clear" w:color="auto" w:fill="FFFFFF"/>
        <w:spacing w:after="0" w:line="240" w:lineRule="auto"/>
        <w:rPr>
          <w:rFonts w:ascii="Verdana" w:eastAsia="Times New Roman" w:hAnsi="Verdana" w:cs="Times New Roman"/>
          <w:color w:val="000000"/>
          <w:sz w:val="18"/>
          <w:szCs w:val="18"/>
        </w:rPr>
      </w:pPr>
      <w:r w:rsidRPr="00867A8C">
        <w:rPr>
          <w:rFonts w:ascii="inherit" w:eastAsia="Times New Roman" w:hAnsi="inherit" w:cs="Times New Roman"/>
          <w:b/>
          <w:bCs/>
          <w:color w:val="000000"/>
          <w:sz w:val="18"/>
          <w:szCs w:val="18"/>
          <w:bdr w:val="none" w:sz="0" w:space="0" w:color="auto" w:frame="1"/>
        </w:rPr>
        <w:t>3)</w:t>
      </w:r>
      <w:r w:rsidRPr="00867A8C">
        <w:rPr>
          <w:rFonts w:ascii="Verdana" w:eastAsia="Times New Roman" w:hAnsi="Verdana" w:cs="Times New Roman"/>
          <w:color w:val="000000"/>
          <w:sz w:val="18"/>
          <w:szCs w:val="18"/>
        </w:rPr>
        <w:t> </w:t>
      </w:r>
      <w:r w:rsidRPr="00867A8C">
        <w:rPr>
          <w:rFonts w:ascii="inherit" w:eastAsia="Times New Roman" w:hAnsi="inherit" w:cs="Times New Roman"/>
          <w:b/>
          <w:bCs/>
          <w:color w:val="000000"/>
          <w:sz w:val="18"/>
          <w:szCs w:val="18"/>
          <w:bdr w:val="none" w:sz="0" w:space="0" w:color="auto" w:frame="1"/>
        </w:rPr>
        <w:t>Describe</w:t>
      </w:r>
      <w:r w:rsidRPr="00867A8C">
        <w:rPr>
          <w:rFonts w:ascii="Verdana" w:eastAsia="Times New Roman" w:hAnsi="Verdana" w:cs="Times New Roman"/>
          <w:color w:val="000000"/>
          <w:sz w:val="18"/>
          <w:szCs w:val="18"/>
        </w:rPr>
        <w:t> </w:t>
      </w:r>
      <w:r w:rsidRPr="00867A8C">
        <w:rPr>
          <w:rFonts w:ascii="inherit" w:eastAsia="Times New Roman" w:hAnsi="inherit" w:cs="Times New Roman"/>
          <w:b/>
          <w:bCs/>
          <w:color w:val="000000"/>
          <w:sz w:val="18"/>
          <w:szCs w:val="18"/>
          <w:bdr w:val="none" w:sz="0" w:space="0" w:color="auto" w:frame="1"/>
        </w:rPr>
        <w:t>the</w:t>
      </w:r>
      <w:r w:rsidRPr="00867A8C">
        <w:rPr>
          <w:rFonts w:ascii="Verdana" w:eastAsia="Times New Roman" w:hAnsi="Verdana" w:cs="Times New Roman"/>
          <w:color w:val="000000"/>
          <w:sz w:val="18"/>
          <w:szCs w:val="18"/>
        </w:rPr>
        <w:t> </w:t>
      </w:r>
      <w:r w:rsidRPr="00867A8C">
        <w:rPr>
          <w:rFonts w:ascii="Verdana" w:eastAsia="Times New Roman" w:hAnsi="Verdana" w:cs="Times New Roman"/>
          <w:b/>
          <w:bCs/>
          <w:color w:val="000000"/>
          <w:sz w:val="18"/>
          <w:szCs w:val="18"/>
        </w:rPr>
        <w:t xml:space="preserve">logical steps of a </w:t>
      </w:r>
      <w:proofErr w:type="gramStart"/>
      <w:r w:rsidRPr="00867A8C">
        <w:rPr>
          <w:rFonts w:ascii="Verdana" w:eastAsia="Times New Roman" w:hAnsi="Verdana" w:cs="Times New Roman"/>
          <w:b/>
          <w:bCs/>
          <w:color w:val="000000"/>
          <w:sz w:val="18"/>
          <w:szCs w:val="18"/>
        </w:rPr>
        <w:t>philosophers</w:t>
      </w:r>
      <w:proofErr w:type="gramEnd"/>
      <w:r w:rsidRPr="00867A8C">
        <w:rPr>
          <w:rFonts w:ascii="Verdana" w:eastAsia="Times New Roman" w:hAnsi="Verdana" w:cs="Times New Roman"/>
          <w:b/>
          <w:bCs/>
          <w:color w:val="000000"/>
          <w:sz w:val="18"/>
          <w:szCs w:val="18"/>
        </w:rPr>
        <w:t xml:space="preserve"> argument </w:t>
      </w:r>
    </w:p>
    <w:p w:rsidR="00867A8C" w:rsidRDefault="00867A8C" w:rsidP="00867A8C">
      <w:pPr>
        <w:shd w:val="clear" w:color="auto" w:fill="FFFFFF"/>
        <w:spacing w:after="0" w:line="240" w:lineRule="auto"/>
        <w:rPr>
          <w:rFonts w:ascii="Verdana" w:eastAsia="Times New Roman" w:hAnsi="Verdana" w:cs="Times New Roman"/>
          <w:color w:val="000000"/>
          <w:sz w:val="18"/>
          <w:szCs w:val="18"/>
        </w:rPr>
      </w:pPr>
      <w:r w:rsidRPr="00867A8C">
        <w:rPr>
          <w:rFonts w:ascii="Verdana" w:eastAsia="Times New Roman" w:hAnsi="Verdana" w:cs="Times New Roman"/>
          <w:b/>
          <w:bCs/>
          <w:color w:val="000000"/>
          <w:sz w:val="18"/>
          <w:szCs w:val="18"/>
        </w:rPr>
        <w:t>4)</w:t>
      </w:r>
      <w:r w:rsidRPr="00867A8C">
        <w:rPr>
          <w:rFonts w:ascii="Verdana" w:eastAsia="Times New Roman" w:hAnsi="Verdana" w:cs="Times New Roman"/>
          <w:color w:val="000000"/>
          <w:sz w:val="18"/>
          <w:szCs w:val="18"/>
        </w:rPr>
        <w:t> </w:t>
      </w:r>
      <w:r w:rsidRPr="00867A8C">
        <w:rPr>
          <w:rFonts w:ascii="inherit" w:eastAsia="Times New Roman" w:hAnsi="inherit" w:cs="Times New Roman"/>
          <w:b/>
          <w:bCs/>
          <w:color w:val="000000"/>
          <w:sz w:val="18"/>
          <w:szCs w:val="18"/>
          <w:bdr w:val="none" w:sz="0" w:space="0" w:color="auto" w:frame="1"/>
        </w:rPr>
        <w:t>your ability to </w:t>
      </w:r>
      <w:r w:rsidRPr="00867A8C">
        <w:rPr>
          <w:rFonts w:ascii="Verdana" w:eastAsia="Times New Roman" w:hAnsi="Verdana" w:cs="Times New Roman"/>
          <w:b/>
          <w:bCs/>
          <w:color w:val="000000"/>
          <w:sz w:val="18"/>
          <w:szCs w:val="18"/>
        </w:rPr>
        <w:t xml:space="preserve">analyze a </w:t>
      </w:r>
      <w:proofErr w:type="gramStart"/>
      <w:r w:rsidRPr="00867A8C">
        <w:rPr>
          <w:rFonts w:ascii="Verdana" w:eastAsia="Times New Roman" w:hAnsi="Verdana" w:cs="Times New Roman"/>
          <w:b/>
          <w:bCs/>
          <w:color w:val="000000"/>
          <w:sz w:val="18"/>
          <w:szCs w:val="18"/>
        </w:rPr>
        <w:t>philosophers</w:t>
      </w:r>
      <w:proofErr w:type="gramEnd"/>
      <w:r w:rsidRPr="00867A8C">
        <w:rPr>
          <w:rFonts w:ascii="Verdana" w:eastAsia="Times New Roman" w:hAnsi="Verdana" w:cs="Times New Roman"/>
          <w:b/>
          <w:bCs/>
          <w:color w:val="000000"/>
          <w:sz w:val="18"/>
          <w:szCs w:val="18"/>
        </w:rPr>
        <w:t xml:space="preserve"> argument.</w:t>
      </w:r>
      <w:r w:rsidRPr="00867A8C">
        <w:rPr>
          <w:rFonts w:ascii="Verdana" w:eastAsia="Times New Roman" w:hAnsi="Verdana" w:cs="Times New Roman"/>
          <w:color w:val="000000"/>
          <w:sz w:val="18"/>
          <w:szCs w:val="18"/>
        </w:rPr>
        <w:t>  </w:t>
      </w:r>
    </w:p>
    <w:p w:rsidR="005E1CE1" w:rsidRPr="00867A8C" w:rsidRDefault="005E1CE1" w:rsidP="00867A8C">
      <w:pPr>
        <w:shd w:val="clear" w:color="auto" w:fill="FFFFFF"/>
        <w:spacing w:after="0" w:line="240" w:lineRule="auto"/>
        <w:rPr>
          <w:rFonts w:ascii="Verdana" w:eastAsia="Times New Roman" w:hAnsi="Verdana" w:cs="Times New Roman"/>
          <w:color w:val="000000"/>
          <w:sz w:val="18"/>
          <w:szCs w:val="18"/>
        </w:rPr>
      </w:pPr>
    </w:p>
    <w:p w:rsidR="00867A8C" w:rsidRPr="00867A8C" w:rsidRDefault="00867A8C" w:rsidP="00867A8C">
      <w:pPr>
        <w:shd w:val="clear" w:color="auto" w:fill="FFFFFF"/>
        <w:spacing w:after="240" w:line="240" w:lineRule="auto"/>
        <w:rPr>
          <w:rFonts w:ascii="Verdana" w:eastAsia="Times New Roman" w:hAnsi="Verdana" w:cs="Times New Roman"/>
          <w:color w:val="000000"/>
          <w:sz w:val="18"/>
          <w:szCs w:val="18"/>
        </w:rPr>
      </w:pPr>
      <w:r w:rsidRPr="00867A8C">
        <w:rPr>
          <w:rFonts w:ascii="Verdana" w:eastAsia="Times New Roman" w:hAnsi="Verdana" w:cs="Times New Roman"/>
          <w:color w:val="000000"/>
          <w:sz w:val="18"/>
          <w:szCs w:val="18"/>
        </w:rPr>
        <w:t>c) When you quote any material, books, articles etc., you must end-note your quote and reference your quote in your bibliography. You may not quote more than 3 lines of any resource you are using. Please use the M.L.A. style handbook as a reference for writing your paper. Your paper must have end-notes and a bibliography.</w:t>
      </w:r>
    </w:p>
    <w:p w:rsidR="00867A8C" w:rsidRPr="00867A8C" w:rsidRDefault="00867A8C" w:rsidP="00867A8C">
      <w:pPr>
        <w:shd w:val="clear" w:color="auto" w:fill="FFFFFF"/>
        <w:spacing w:after="0" w:line="240" w:lineRule="auto"/>
        <w:rPr>
          <w:rFonts w:ascii="Verdana" w:eastAsia="Times New Roman" w:hAnsi="Verdana" w:cs="Times New Roman"/>
          <w:color w:val="000000"/>
          <w:sz w:val="18"/>
          <w:szCs w:val="18"/>
        </w:rPr>
      </w:pPr>
      <w:r w:rsidRPr="00867A8C">
        <w:rPr>
          <w:rFonts w:ascii="Verdana" w:eastAsia="Times New Roman" w:hAnsi="Verdana" w:cs="Times New Roman"/>
          <w:color w:val="000000"/>
          <w:sz w:val="18"/>
          <w:szCs w:val="18"/>
        </w:rPr>
        <w:br/>
      </w:r>
      <w:r w:rsidRPr="00867A8C">
        <w:rPr>
          <w:rFonts w:ascii="Verdana" w:eastAsia="Times New Roman" w:hAnsi="Verdana" w:cs="Times New Roman"/>
          <w:color w:val="000000"/>
          <w:sz w:val="18"/>
          <w:szCs w:val="18"/>
          <w:bdr w:val="none" w:sz="0" w:space="0" w:color="auto" w:frame="1"/>
        </w:rPr>
        <w:t>3)</w:t>
      </w:r>
      <w:r w:rsidRPr="00867A8C">
        <w:rPr>
          <w:rFonts w:ascii="Verdana" w:eastAsia="Times New Roman" w:hAnsi="Verdana" w:cs="Times New Roman"/>
          <w:color w:val="000000"/>
          <w:sz w:val="18"/>
          <w:szCs w:val="18"/>
        </w:rPr>
        <w:t> </w:t>
      </w:r>
      <w:r w:rsidRPr="00867A8C">
        <w:rPr>
          <w:rFonts w:ascii="Verdana" w:eastAsia="Times New Roman" w:hAnsi="Verdana" w:cs="Times New Roman"/>
          <w:color w:val="000000"/>
          <w:sz w:val="18"/>
          <w:szCs w:val="18"/>
          <w:bdr w:val="none" w:sz="0" w:space="0" w:color="auto" w:frame="1"/>
        </w:rPr>
        <w:t> </w:t>
      </w:r>
      <w:r w:rsidRPr="00867A8C">
        <w:rPr>
          <w:rFonts w:ascii="Verdana" w:eastAsia="Times New Roman" w:hAnsi="Verdana" w:cs="Times New Roman"/>
          <w:color w:val="000000"/>
          <w:sz w:val="18"/>
          <w:szCs w:val="18"/>
        </w:rPr>
        <w:t>Please be aware that I will not accept a summary of a chapter nor a biography of a philosopher! Do not submit a re-hashing of my lecture notes. </w:t>
      </w:r>
    </w:p>
    <w:p w:rsidR="00867A8C" w:rsidRDefault="00867A8C" w:rsidP="00867A8C">
      <w:pPr>
        <w:spacing w:line="240" w:lineRule="auto"/>
        <w:rPr>
          <w:rFonts w:ascii="Times New Roman" w:hAnsi="Times New Roman" w:cs="Times New Roman"/>
          <w:sz w:val="24"/>
          <w:szCs w:val="24"/>
        </w:rPr>
      </w:pPr>
    </w:p>
    <w:p w:rsidR="00867A8C" w:rsidRPr="00867A8C" w:rsidRDefault="00867A8C" w:rsidP="00867A8C">
      <w:pPr>
        <w:spacing w:line="240" w:lineRule="auto"/>
        <w:rPr>
          <w:rFonts w:ascii="Times New Roman" w:hAnsi="Times New Roman" w:cs="Times New Roman"/>
          <w:sz w:val="24"/>
          <w:szCs w:val="24"/>
        </w:rPr>
      </w:pPr>
      <w:r>
        <w:rPr>
          <w:rFonts w:ascii="Verdana" w:hAnsi="Verdana"/>
          <w:color w:val="000000"/>
          <w:sz w:val="18"/>
          <w:szCs w:val="18"/>
          <w:shd w:val="clear" w:color="auto" w:fill="FFFFFF"/>
        </w:rPr>
        <w:t>I will also check each paper for plagiarism. </w:t>
      </w:r>
      <w:r>
        <w:rPr>
          <w:rStyle w:val="Strong"/>
          <w:rFonts w:ascii="Verdana" w:hAnsi="Verdana"/>
          <w:color w:val="000000"/>
          <w:sz w:val="18"/>
          <w:szCs w:val="18"/>
          <w:bdr w:val="none" w:sz="0" w:space="0" w:color="auto" w:frame="1"/>
          <w:shd w:val="clear" w:color="auto" w:fill="FFFFFF"/>
        </w:rPr>
        <w:t>I have zero tolerance for plagiarism and anyone who plagiarizes will fail the course</w:t>
      </w:r>
    </w:p>
    <w:sectPr w:rsidR="00867A8C" w:rsidRPr="00867A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B69" w:rsidRDefault="00D15B69" w:rsidP="003C56C0">
      <w:pPr>
        <w:spacing w:after="0" w:line="240" w:lineRule="auto"/>
      </w:pPr>
      <w:r>
        <w:separator/>
      </w:r>
    </w:p>
  </w:endnote>
  <w:endnote w:type="continuationSeparator" w:id="0">
    <w:p w:rsidR="00D15B69" w:rsidRDefault="00D15B69" w:rsidP="003C5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B69" w:rsidRDefault="00D15B69" w:rsidP="003C56C0">
      <w:pPr>
        <w:spacing w:after="0" w:line="240" w:lineRule="auto"/>
      </w:pPr>
      <w:r>
        <w:separator/>
      </w:r>
    </w:p>
  </w:footnote>
  <w:footnote w:type="continuationSeparator" w:id="0">
    <w:p w:rsidR="00D15B69" w:rsidRDefault="00D15B69" w:rsidP="003C5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8A"/>
    <w:rsid w:val="00023D64"/>
    <w:rsid w:val="00056010"/>
    <w:rsid w:val="000803DF"/>
    <w:rsid w:val="00153927"/>
    <w:rsid w:val="001D242C"/>
    <w:rsid w:val="00213720"/>
    <w:rsid w:val="00296968"/>
    <w:rsid w:val="0037099F"/>
    <w:rsid w:val="003C56C0"/>
    <w:rsid w:val="003C5FE4"/>
    <w:rsid w:val="00544E8A"/>
    <w:rsid w:val="005E1CE1"/>
    <w:rsid w:val="00662175"/>
    <w:rsid w:val="00782A52"/>
    <w:rsid w:val="00816783"/>
    <w:rsid w:val="00867A8C"/>
    <w:rsid w:val="008C5D42"/>
    <w:rsid w:val="008F3186"/>
    <w:rsid w:val="009806CA"/>
    <w:rsid w:val="00A67A1E"/>
    <w:rsid w:val="00AC2D3C"/>
    <w:rsid w:val="00C85B4A"/>
    <w:rsid w:val="00D15B69"/>
    <w:rsid w:val="00EF76E9"/>
    <w:rsid w:val="00F4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26D4"/>
  <w15:chartTrackingRefBased/>
  <w15:docId w15:val="{E860166F-9E6C-452D-9D09-30CA7276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E8A"/>
    <w:rPr>
      <w:color w:val="0563C1" w:themeColor="hyperlink"/>
      <w:u w:val="single"/>
    </w:rPr>
  </w:style>
  <w:style w:type="character" w:styleId="UnresolvedMention">
    <w:name w:val="Unresolved Mention"/>
    <w:basedOn w:val="DefaultParagraphFont"/>
    <w:uiPriority w:val="99"/>
    <w:semiHidden/>
    <w:unhideWhenUsed/>
    <w:rsid w:val="00544E8A"/>
    <w:rPr>
      <w:color w:val="808080"/>
      <w:shd w:val="clear" w:color="auto" w:fill="E6E6E6"/>
    </w:rPr>
  </w:style>
  <w:style w:type="character" w:styleId="Strong">
    <w:name w:val="Strong"/>
    <w:basedOn w:val="DefaultParagraphFont"/>
    <w:uiPriority w:val="22"/>
    <w:qFormat/>
    <w:rsid w:val="00867A8C"/>
    <w:rPr>
      <w:b/>
      <w:bCs/>
    </w:rPr>
  </w:style>
  <w:style w:type="paragraph" w:styleId="NormalWeb">
    <w:name w:val="Normal (Web)"/>
    <w:basedOn w:val="Normal"/>
    <w:uiPriority w:val="99"/>
    <w:semiHidden/>
    <w:unhideWhenUsed/>
    <w:rsid w:val="003C56C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5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6C0"/>
  </w:style>
  <w:style w:type="paragraph" w:styleId="Footer">
    <w:name w:val="footer"/>
    <w:basedOn w:val="Normal"/>
    <w:link w:val="FooterChar"/>
    <w:uiPriority w:val="99"/>
    <w:unhideWhenUsed/>
    <w:rsid w:val="003C5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10583">
      <w:bodyDiv w:val="1"/>
      <w:marLeft w:val="0"/>
      <w:marRight w:val="0"/>
      <w:marTop w:val="0"/>
      <w:marBottom w:val="0"/>
      <w:divBdr>
        <w:top w:val="none" w:sz="0" w:space="0" w:color="auto"/>
        <w:left w:val="none" w:sz="0" w:space="0" w:color="auto"/>
        <w:bottom w:val="none" w:sz="0" w:space="0" w:color="auto"/>
        <w:right w:val="none" w:sz="0" w:space="0" w:color="auto"/>
      </w:divBdr>
      <w:divsChild>
        <w:div w:id="994575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4603</Words>
  <Characters>26242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Akinur Rahman</dc:creator>
  <cp:keywords/>
  <dc:description/>
  <cp:lastModifiedBy>Akinur Rahman</cp:lastModifiedBy>
  <cp:revision>2</cp:revision>
  <dcterms:created xsi:type="dcterms:W3CDTF">2017-10-24T01:49:00Z</dcterms:created>
  <dcterms:modified xsi:type="dcterms:W3CDTF">2017-10-24T01:49:00Z</dcterms:modified>
</cp:coreProperties>
</file>