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E8A" w:rsidRDefault="00544E8A" w:rsidP="00867A8C">
      <w:pPr>
        <w:spacing w:line="240" w:lineRule="auto"/>
        <w:ind w:left="360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Philosophy:</w:t>
      </w:r>
      <w:r w:rsidR="00867A8C" w:rsidRPr="00867A8C">
        <w:rPr>
          <w:rFonts w:ascii="Helvetica" w:hAnsi="Helvetica"/>
          <w:color w:val="111111"/>
          <w:sz w:val="20"/>
          <w:szCs w:val="20"/>
          <w:u w:val="single"/>
          <w:bdr w:val="none" w:sz="0" w:space="0" w:color="auto" w:frame="1"/>
          <w:shd w:val="clear" w:color="auto" w:fill="FFFFFF"/>
        </w:rPr>
        <w:t xml:space="preserve"> </w:t>
      </w:r>
      <w:r w:rsidR="00867A8C">
        <w:rPr>
          <w:rFonts w:ascii="Helvetica" w:hAnsi="Helvetica"/>
          <w:color w:val="111111"/>
          <w:sz w:val="20"/>
          <w:szCs w:val="20"/>
          <w:u w:val="single"/>
          <w:bdr w:val="none" w:sz="0" w:space="0" w:color="auto" w:frame="1"/>
          <w:shd w:val="clear" w:color="auto" w:fill="FFFFFF"/>
        </w:rPr>
        <w:t>Textbooks</w:t>
      </w:r>
      <w:r w:rsidR="00867A8C">
        <w:rPr>
          <w:rFonts w:ascii="Helvetica" w:hAnsi="Helvetica"/>
          <w:color w:val="111111"/>
          <w:sz w:val="20"/>
          <w:szCs w:val="20"/>
          <w:shd w:val="clear" w:color="auto" w:fill="FFFFFF"/>
        </w:rPr>
        <w:t xml:space="preserve"> Title: Archetypes of Wisdom Author: Douglas J. </w:t>
      </w:r>
      <w:proofErr w:type="spellStart"/>
      <w:r w:rsidR="00867A8C">
        <w:rPr>
          <w:rFonts w:ascii="Helvetica" w:hAnsi="Helvetica"/>
          <w:color w:val="111111"/>
          <w:sz w:val="20"/>
          <w:szCs w:val="20"/>
          <w:shd w:val="clear" w:color="auto" w:fill="FFFFFF"/>
        </w:rPr>
        <w:t>Soccio</w:t>
      </w:r>
      <w:proofErr w:type="spellEnd"/>
      <w:r w:rsidR="00867A8C">
        <w:rPr>
          <w:rFonts w:ascii="Helvetica" w:hAnsi="Helvetica"/>
          <w:color w:val="111111"/>
          <w:sz w:val="20"/>
          <w:szCs w:val="20"/>
          <w:shd w:val="clear" w:color="auto" w:fill="FFFFFF"/>
        </w:rPr>
        <w:t xml:space="preserve"> Publisher: Wadsworth Edition/Year: Ninth Edition ISBN: 0-495-17216-2 Additional information: none Type: Required resource</w:t>
      </w:r>
    </w:p>
    <w:p w:rsidR="00544E8A" w:rsidRPr="00544E8A" w:rsidRDefault="00867A8C" w:rsidP="0086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Chapter 14 &amp; </w:t>
      </w:r>
      <w:r w:rsidR="00544E8A">
        <w:rPr>
          <w:rFonts w:ascii="Times New Roman" w:hAnsi="Times New Roman" w:cs="Times New Roman"/>
          <w:sz w:val="28"/>
          <w:szCs w:val="28"/>
        </w:rPr>
        <w:t xml:space="preserve">Lecture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44E8A">
        <w:rPr>
          <w:rFonts w:ascii="Times New Roman" w:hAnsi="Times New Roman" w:cs="Times New Roman"/>
          <w:sz w:val="28"/>
          <w:szCs w:val="28"/>
        </w:rPr>
        <w:t>:</w:t>
      </w:r>
    </w:p>
    <w:p w:rsidR="00544E8A" w:rsidRDefault="00544E8A" w:rsidP="00867A8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44E8A">
        <w:rPr>
          <w:rFonts w:ascii="Times New Roman" w:hAnsi="Times New Roman" w:cs="Times New Roman"/>
          <w:b/>
          <w:sz w:val="32"/>
          <w:szCs w:val="32"/>
        </w:rPr>
        <w:t>Existentialism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Philosopher Sartre </w:t>
      </w:r>
    </w:p>
    <w:p w:rsidR="00544E8A" w:rsidRDefault="005E1CE1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44E8A" w:rsidRPr="008B6ED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https://www.youtube.com/watch?v=3bQsZxDQgzU</w:t>
        </w:r>
      </w:hyperlink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Default="00867A8C" w:rsidP="0086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chapter 17 &amp; </w:t>
      </w:r>
      <w:r w:rsidR="00544E8A">
        <w:rPr>
          <w:rFonts w:ascii="Times New Roman" w:hAnsi="Times New Roman" w:cs="Times New Roman"/>
          <w:sz w:val="28"/>
          <w:szCs w:val="28"/>
        </w:rPr>
        <w:t xml:space="preserve">Lecture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44E8A">
        <w:rPr>
          <w:rFonts w:ascii="Times New Roman" w:hAnsi="Times New Roman" w:cs="Times New Roman"/>
          <w:sz w:val="28"/>
          <w:szCs w:val="28"/>
        </w:rPr>
        <w:t>: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4E8A">
        <w:rPr>
          <w:rFonts w:ascii="Times New Roman" w:hAnsi="Times New Roman" w:cs="Times New Roman"/>
          <w:b/>
          <w:sz w:val="28"/>
          <w:szCs w:val="28"/>
        </w:rPr>
        <w:t>Wittgenstein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Bertrand Russell, Wittgenstein's </w:t>
      </w:r>
      <w:proofErr w:type="gramStart"/>
      <w:r w:rsidRPr="00544E8A">
        <w:rPr>
          <w:rFonts w:ascii="Times New Roman" w:hAnsi="Times New Roman" w:cs="Times New Roman"/>
          <w:sz w:val="24"/>
          <w:szCs w:val="24"/>
        </w:rPr>
        <w:t>teacher</w:t>
      </w:r>
      <w:proofErr w:type="gramEnd"/>
      <w:r w:rsidRPr="00544E8A">
        <w:rPr>
          <w:rFonts w:ascii="Times New Roman" w:hAnsi="Times New Roman" w:cs="Times New Roman"/>
          <w:sz w:val="24"/>
          <w:szCs w:val="24"/>
        </w:rPr>
        <w:t xml:space="preserve"> and mentor, came up with a famous paradox.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As a mathematician and a philosopher, a logician, he tried to investigate the solving of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problems using statements that were either true or false. Something can't be both true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and false, can it? Can God exist and not exist? That is called the "rule of the excluded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middle." Using the "set" logic of a mathematician he constructed this logic puzzle "Who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Shaves Harry the Barber."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If Harry the barber shaves only those who do not shave themselves, who shaves Harry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the barber?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or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Can the set of all sets that are not members of themselves be a member of itself?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Go to the link on Russell's Paradox http://www.jimloy.com/logic/russell.htm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Until Bertrand Russell, and from the time of Descartes, the central branch of philosophy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had been epistemology—the study of what we can know. Descartes had searched inside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lastRenderedPageBreak/>
        <w:t>himself for secure knowledge.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But after Russell, epistemology was displaced by the philosophy of language and the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premise that our words are the lenses through which we access thoughts and the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external world. We cannot “see” the world without them.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And the real significance for philosophy came when Russell transferred the techniques he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had employed in this work to the study of language and then to the perennial problems of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metaphysics: the nature of existence, knowledge, truth, etc. The most famous of his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theories </w:t>
      </w:r>
      <w:proofErr w:type="gramStart"/>
      <w:r w:rsidRPr="00544E8A">
        <w:rPr>
          <w:rFonts w:ascii="Times New Roman" w:hAnsi="Times New Roman" w:cs="Times New Roman"/>
          <w:sz w:val="24"/>
          <w:szCs w:val="24"/>
        </w:rPr>
        <w:t>concerns</w:t>
      </w:r>
      <w:proofErr w:type="gramEnd"/>
      <w:r w:rsidRPr="00544E8A">
        <w:rPr>
          <w:rFonts w:ascii="Times New Roman" w:hAnsi="Times New Roman" w:cs="Times New Roman"/>
          <w:sz w:val="24"/>
          <w:szCs w:val="24"/>
        </w:rPr>
        <w:t xml:space="preserve"> the baldness of the French monarch.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In this </w:t>
      </w:r>
      <w:proofErr w:type="gramStart"/>
      <w:r w:rsidRPr="00544E8A">
        <w:rPr>
          <w:rFonts w:ascii="Times New Roman" w:hAnsi="Times New Roman" w:cs="Times New Roman"/>
          <w:sz w:val="24"/>
          <w:szCs w:val="24"/>
        </w:rPr>
        <w:t>sense</w:t>
      </w:r>
      <w:proofErr w:type="gramEnd"/>
      <w:r w:rsidRPr="00544E8A">
        <w:rPr>
          <w:rFonts w:ascii="Times New Roman" w:hAnsi="Times New Roman" w:cs="Times New Roman"/>
          <w:sz w:val="24"/>
          <w:szCs w:val="24"/>
        </w:rPr>
        <w:t xml:space="preserve"> the relationship is language versus the world. How is it that a series </w:t>
      </w:r>
      <w:proofErr w:type="gramStart"/>
      <w:r w:rsidRPr="00544E8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44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letters, say “p-</w:t>
      </w:r>
      <w:proofErr w:type="spellStart"/>
      <w:r w:rsidRPr="00544E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44E8A">
        <w:rPr>
          <w:rFonts w:ascii="Times New Roman" w:hAnsi="Times New Roman" w:cs="Times New Roman"/>
          <w:sz w:val="24"/>
          <w:szCs w:val="24"/>
        </w:rPr>
        <w:t>-p-e,” when placed in appropriate order acquire meaning?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The creed in the early 20th century that was part of a branch of philosophy known as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logical atomism was that all words stand for objects—words mean their objects.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But this view of the link between language and the world raises </w:t>
      </w:r>
      <w:proofErr w:type="gramStart"/>
      <w:r w:rsidRPr="00544E8A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Pr="00544E8A">
        <w:rPr>
          <w:rFonts w:ascii="Times New Roman" w:hAnsi="Times New Roman" w:cs="Times New Roman"/>
          <w:sz w:val="24"/>
          <w:szCs w:val="24"/>
        </w:rPr>
        <w:t xml:space="preserve"> perplexing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issues. What object does a fairy tale creation such as a golden mountain signify?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Back to Russell’s bald monarch: If we utter, “The King of France is bald.” It is a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perfectly coherent statement. One who didn’t know might believe it to be true. “We are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confused by our language,” Russell believed.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“The king of France is bald” </w:t>
      </w:r>
      <w:proofErr w:type="gramStart"/>
      <w:r w:rsidRPr="00544E8A">
        <w:rPr>
          <w:rFonts w:ascii="Times New Roman" w:hAnsi="Times New Roman" w:cs="Times New Roman"/>
          <w:sz w:val="24"/>
          <w:szCs w:val="24"/>
        </w:rPr>
        <w:t>actually masks</w:t>
      </w:r>
      <w:proofErr w:type="gramEnd"/>
      <w:r w:rsidRPr="00544E8A">
        <w:rPr>
          <w:rFonts w:ascii="Times New Roman" w:hAnsi="Times New Roman" w:cs="Times New Roman"/>
          <w:sz w:val="24"/>
          <w:szCs w:val="24"/>
        </w:rPr>
        <w:t xml:space="preserve"> a complex logical triplet. Its three ingredients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are: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1. There is a king of France.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2. There is only one king of France.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3. Whoever is king of France is bald.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Once this logic is exposed, we can see how this statement makes sense but is false: it is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lastRenderedPageBreak/>
        <w:t>because the first premise is untrue.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Wittgenstein had come to see the linguistic scrutiny of objects/concepts as of value in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itself. His book, The </w:t>
      </w:r>
      <w:proofErr w:type="spellStart"/>
      <w:r w:rsidRPr="00544E8A">
        <w:rPr>
          <w:rFonts w:ascii="Times New Roman" w:hAnsi="Times New Roman" w:cs="Times New Roman"/>
          <w:sz w:val="24"/>
          <w:szCs w:val="24"/>
        </w:rPr>
        <w:t>Tractatus</w:t>
      </w:r>
      <w:proofErr w:type="spellEnd"/>
      <w:r w:rsidRPr="00544E8A">
        <w:rPr>
          <w:rFonts w:ascii="Times New Roman" w:hAnsi="Times New Roman" w:cs="Times New Roman"/>
          <w:sz w:val="24"/>
          <w:szCs w:val="24"/>
        </w:rPr>
        <w:t xml:space="preserve">, opens with: “The world is all that is the case” and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concludes with “Whereof one cannot speak, therefore one must remain silent.”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For Wittgenstein, a thought is a linguistic picture of reality.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Since language is governed by rules it is essentially public and embedded in practice in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public through rules which </w:t>
      </w:r>
      <w:proofErr w:type="gramStart"/>
      <w:r w:rsidRPr="00544E8A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Pr="00544E8A">
        <w:rPr>
          <w:rFonts w:ascii="Times New Roman" w:hAnsi="Times New Roman" w:cs="Times New Roman"/>
          <w:sz w:val="24"/>
          <w:szCs w:val="24"/>
        </w:rPr>
        <w:t xml:space="preserve"> be interpreted through consensus—that we all agree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on the rules. Otherwise language would not work.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The idea of a “private” language is incoherent even though you can make up your own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language. Since you must create the rules for your own language (all languages are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made-up, that is created over time), you may teach someone how to speak it, but only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through this public consensus.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Therefore, Descartes, by looking inside himself for knowledge sought certainty from the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wrong direction. His proposition, “I think therefore I am” is nothing more </w:t>
      </w:r>
      <w:proofErr w:type="spellStart"/>
      <w:r w:rsidRPr="00544E8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44E8A">
        <w:rPr>
          <w:rFonts w:ascii="Times New Roman" w:hAnsi="Times New Roman" w:cs="Times New Roman"/>
          <w:sz w:val="24"/>
          <w:szCs w:val="24"/>
        </w:rPr>
        <w:t xml:space="preserve"> a linguistic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circular statement equal to the “King of France is bald.” From this insight, Wittgenstein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overturned several hundred years of philosophy and emancipated his followers from the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search for rock-bottom certainty.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For Wittgenstein, the aim of philosophy was to disentangle ourselves, to show the fly the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way out of the bottle. To discourage those who stare at objects and feel that they can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somehow penetrate phenomena and reach immaterial core.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Philosophical problems then are puzzles.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Wittgenstein writes that philosophical problems arise because we misunderstand the logic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lastRenderedPageBreak/>
        <w:t>of language. Our troubles arise when we try to burrow below the surface.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He writes that people say </w:t>
      </w:r>
      <w:proofErr w:type="gramStart"/>
      <w:r w:rsidRPr="00544E8A">
        <w:rPr>
          <w:rFonts w:ascii="Times New Roman" w:hAnsi="Times New Roman" w:cs="Times New Roman"/>
          <w:sz w:val="24"/>
          <w:szCs w:val="24"/>
        </w:rPr>
        <w:t>again and again</w:t>
      </w:r>
      <w:proofErr w:type="gramEnd"/>
      <w:r w:rsidRPr="00544E8A">
        <w:rPr>
          <w:rFonts w:ascii="Times New Roman" w:hAnsi="Times New Roman" w:cs="Times New Roman"/>
          <w:sz w:val="24"/>
          <w:szCs w:val="24"/>
        </w:rPr>
        <w:t xml:space="preserve"> that philosophy doesn’t really progress, that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we are all still occupied with the same philosophical problems as were the ancient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Greeks. But the people who say that don’t understand why this is and don’t understand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that it is because language, our language, has remained the same and keeps seducing us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into asking the same questions.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Pr="00544E8A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44E8A">
        <w:rPr>
          <w:rFonts w:ascii="Times New Roman" w:hAnsi="Times New Roman" w:cs="Times New Roman"/>
          <w:sz w:val="24"/>
          <w:szCs w:val="24"/>
        </w:rPr>
        <w:t xml:space="preserve"> the theory that meaningful statements have either to be analytic where truth or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falsity can be established by examining the meanings of words—for example: All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triangles have three sides (true </w:t>
      </w:r>
      <w:proofErr w:type="gramStart"/>
      <w:r w:rsidRPr="00544E8A">
        <w:rPr>
          <w:rFonts w:ascii="Times New Roman" w:hAnsi="Times New Roman" w:cs="Times New Roman"/>
          <w:sz w:val="24"/>
          <w:szCs w:val="24"/>
        </w:rPr>
        <w:t>by definition)</w:t>
      </w:r>
      <w:proofErr w:type="gramEnd"/>
      <w:r w:rsidRPr="00544E8A">
        <w:rPr>
          <w:rFonts w:ascii="Times New Roman" w:hAnsi="Times New Roman" w:cs="Times New Roman"/>
          <w:sz w:val="24"/>
          <w:szCs w:val="24"/>
        </w:rPr>
        <w:t xml:space="preserve"> or open to observation by testing, became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known as logical positivism and many logical positivists took the </w:t>
      </w:r>
      <w:proofErr w:type="spellStart"/>
      <w:r w:rsidRPr="00544E8A">
        <w:rPr>
          <w:rFonts w:ascii="Times New Roman" w:hAnsi="Times New Roman" w:cs="Times New Roman"/>
          <w:sz w:val="24"/>
          <w:szCs w:val="24"/>
        </w:rPr>
        <w:t>Tractatus</w:t>
      </w:r>
      <w:proofErr w:type="spellEnd"/>
      <w:r w:rsidRPr="00544E8A">
        <w:rPr>
          <w:rFonts w:ascii="Times New Roman" w:hAnsi="Times New Roman" w:cs="Times New Roman"/>
          <w:sz w:val="24"/>
          <w:szCs w:val="24"/>
        </w:rPr>
        <w:t xml:space="preserve"> as their Bible.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They extracted this principle of verification from the </w:t>
      </w:r>
      <w:proofErr w:type="spellStart"/>
      <w:r w:rsidRPr="00544E8A">
        <w:rPr>
          <w:rFonts w:ascii="Times New Roman" w:hAnsi="Times New Roman" w:cs="Times New Roman"/>
          <w:sz w:val="24"/>
          <w:szCs w:val="24"/>
        </w:rPr>
        <w:t>Tractatus</w:t>
      </w:r>
      <w:proofErr w:type="spellEnd"/>
      <w:r w:rsidRPr="00544E8A">
        <w:rPr>
          <w:rFonts w:ascii="Times New Roman" w:hAnsi="Times New Roman" w:cs="Times New Roman"/>
          <w:sz w:val="24"/>
          <w:szCs w:val="24"/>
        </w:rPr>
        <w:t xml:space="preserve"> and they accepted, as had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Russell, one of Wittgenstein’s core claims: that all proofs and all logical inferences such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as, “if it is raining, it is either raining or it is not raining” are merely tautologies. In other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words they give us no information about the actual world. They are devoid of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>substance. They are only about the internal relationship of the statements or equations.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Do you believe Wittgenstein was right, that what cannot be expressed through </w:t>
      </w:r>
      <w:proofErr w:type="spellStart"/>
      <w:r w:rsidRPr="00544E8A">
        <w:rPr>
          <w:rFonts w:ascii="Times New Roman" w:hAnsi="Times New Roman" w:cs="Times New Roman"/>
          <w:sz w:val="24"/>
          <w:szCs w:val="24"/>
        </w:rPr>
        <w:t>langauge</w:t>
      </w:r>
      <w:proofErr w:type="spellEnd"/>
      <w:r w:rsidRPr="00544E8A">
        <w:rPr>
          <w:rFonts w:ascii="Times New Roman" w:hAnsi="Times New Roman" w:cs="Times New Roman"/>
          <w:sz w:val="24"/>
          <w:szCs w:val="24"/>
        </w:rPr>
        <w:t xml:space="preserve"> cannot be thought?  In other words, is it possible to think without a word or some </w:t>
      </w:r>
      <w:proofErr w:type="spellStart"/>
      <w:r w:rsidRPr="00544E8A">
        <w:rPr>
          <w:rFonts w:ascii="Times New Roman" w:hAnsi="Times New Roman" w:cs="Times New Roman"/>
          <w:sz w:val="24"/>
          <w:szCs w:val="24"/>
        </w:rPr>
        <w:t>compenent</w:t>
      </w:r>
      <w:proofErr w:type="spellEnd"/>
      <w:r w:rsidRPr="00544E8A">
        <w:rPr>
          <w:rFonts w:ascii="Times New Roman" w:hAnsi="Times New Roman" w:cs="Times New Roman"/>
          <w:sz w:val="24"/>
          <w:szCs w:val="24"/>
        </w:rPr>
        <w:t xml:space="preserve"> of language?  Can you think without a language of some kind?  </w:t>
      </w:r>
    </w:p>
    <w:p w:rsidR="00544E8A" w:rsidRP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073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8A">
        <w:rPr>
          <w:rFonts w:ascii="Times New Roman" w:hAnsi="Times New Roman" w:cs="Times New Roman"/>
          <w:sz w:val="24"/>
          <w:szCs w:val="24"/>
        </w:rPr>
        <w:t xml:space="preserve">Check out this link on Wittgenstein:  </w:t>
      </w:r>
      <w:hyperlink r:id="rId5" w:history="1">
        <w:r w:rsidRPr="008B6EDE">
          <w:rPr>
            <w:rStyle w:val="Hyperlink"/>
            <w:rFonts w:ascii="Times New Roman" w:hAnsi="Times New Roman" w:cs="Times New Roman"/>
            <w:sz w:val="24"/>
            <w:szCs w:val="24"/>
          </w:rPr>
          <w:t>http://www.jimloy.com/logic/russell.html</w:t>
        </w:r>
      </w:hyperlink>
    </w:p>
    <w:p w:rsidR="00544E8A" w:rsidRDefault="00544E8A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E8A" w:rsidRDefault="00867A8C" w:rsidP="0086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Chapter 9 &amp; </w:t>
      </w:r>
      <w:r w:rsidR="00544E8A" w:rsidRPr="00544E8A">
        <w:rPr>
          <w:rFonts w:ascii="Times New Roman" w:hAnsi="Times New Roman" w:cs="Times New Roman"/>
          <w:sz w:val="28"/>
          <w:szCs w:val="28"/>
        </w:rPr>
        <w:t>Lecture 3:</w:t>
      </w:r>
    </w:p>
    <w:p w:rsidR="00544E8A" w:rsidRDefault="00544E8A" w:rsidP="00867A8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44E8A">
        <w:rPr>
          <w:rFonts w:ascii="Times New Roman" w:hAnsi="Times New Roman" w:cs="Times New Roman"/>
          <w:b/>
          <w:sz w:val="32"/>
          <w:szCs w:val="32"/>
        </w:rPr>
        <w:t>Descartes</w:t>
      </w:r>
    </w:p>
    <w:p w:rsidR="00867A8C" w:rsidRDefault="00867A8C" w:rsidP="00867A8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7A8C" w:rsidRDefault="00867A8C" w:rsidP="00867A8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7A8C" w:rsidRDefault="00867A8C" w:rsidP="00867A8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7A8C" w:rsidRDefault="00867A8C" w:rsidP="00867A8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7A8C" w:rsidRDefault="00867A8C" w:rsidP="00867A8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Paper requirement:</w:t>
      </w:r>
    </w:p>
    <w:p w:rsidR="00867A8C" w:rsidRPr="00867A8C" w:rsidRDefault="00867A8C" w:rsidP="00867A8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>The paper must be at least 800 words in length (it can be longer) and it must describe and analyze an argument of a philosopher covered in our weekly readings. You cannot write about the same philosopher for both papers.</w:t>
      </w: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To do well your paper must demonstrate a clear, focused, well organized understanding of a </w:t>
      </w:r>
      <w:proofErr w:type="gramStart"/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>philosophers</w:t>
      </w:r>
      <w:proofErr w:type="gramEnd"/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 xml:space="preserve"> argument/concepts and not simply your opinion about a philosopher's work-the paper must be about the argument of a philosopher not about you. Your opinions are very important and I want to see you articulate yourself in the context of our discussion board.</w:t>
      </w:r>
      <w:r w:rsidRPr="00867A8C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> </w:t>
      </w: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867A8C" w:rsidRPr="00867A8C" w:rsidRDefault="00867A8C" w:rsidP="00867A8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 xml:space="preserve">b) Each paper must describe and analyze the argument (s) of a philosopher in our readings. Do not submit a biography or a summary of your readings! You must describe in detail the arguments which each philosopher is proposing regarding the problems under consideration. You must define, identify, </w:t>
      </w:r>
      <w:proofErr w:type="gramStart"/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>describe</w:t>
      </w:r>
      <w:proofErr w:type="gramEnd"/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 xml:space="preserve"> and analyze what a philosopher means when he writes about a philosophical concept, like "human freedom", or "alienation", </w:t>
      </w:r>
      <w:proofErr w:type="spellStart"/>
      <w:r w:rsidRPr="00867A8C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>ect</w:t>
      </w:r>
      <w:proofErr w:type="spellEnd"/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>.  I evaluate your papers based on your ability to provide:  </w:t>
      </w:r>
    </w:p>
    <w:p w:rsidR="00867A8C" w:rsidRPr="00867A8C" w:rsidRDefault="00867A8C" w:rsidP="00867A8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7A8C">
        <w:rPr>
          <w:rFonts w:ascii="inherit" w:eastAsia="Times New Roman" w:hAnsi="inherit" w:cs="Times New Roman"/>
          <w:b/>
          <w:bCs/>
          <w:color w:val="000000"/>
          <w:sz w:val="18"/>
          <w:szCs w:val="18"/>
          <w:bdr w:val="none" w:sz="0" w:space="0" w:color="auto" w:frame="1"/>
        </w:rPr>
        <w:t>1)</w:t>
      </w: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867A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descriptive detail  </w:t>
      </w:r>
    </w:p>
    <w:p w:rsidR="00867A8C" w:rsidRPr="00867A8C" w:rsidRDefault="00867A8C" w:rsidP="00867A8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7A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2) clarity</w:t>
      </w: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>,</w:t>
      </w:r>
    </w:p>
    <w:p w:rsidR="00867A8C" w:rsidRPr="00867A8C" w:rsidRDefault="00867A8C" w:rsidP="00867A8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7A8C">
        <w:rPr>
          <w:rFonts w:ascii="inherit" w:eastAsia="Times New Roman" w:hAnsi="inherit" w:cs="Times New Roman"/>
          <w:b/>
          <w:bCs/>
          <w:color w:val="000000"/>
          <w:sz w:val="18"/>
          <w:szCs w:val="18"/>
          <w:bdr w:val="none" w:sz="0" w:space="0" w:color="auto" w:frame="1"/>
        </w:rPr>
        <w:t>3)</w:t>
      </w: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867A8C">
        <w:rPr>
          <w:rFonts w:ascii="inherit" w:eastAsia="Times New Roman" w:hAnsi="inherit" w:cs="Times New Roman"/>
          <w:b/>
          <w:bCs/>
          <w:color w:val="000000"/>
          <w:sz w:val="18"/>
          <w:szCs w:val="18"/>
          <w:bdr w:val="none" w:sz="0" w:space="0" w:color="auto" w:frame="1"/>
        </w:rPr>
        <w:t>Describe</w:t>
      </w: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867A8C">
        <w:rPr>
          <w:rFonts w:ascii="inherit" w:eastAsia="Times New Roman" w:hAnsi="inherit" w:cs="Times New Roman"/>
          <w:b/>
          <w:bCs/>
          <w:color w:val="000000"/>
          <w:sz w:val="18"/>
          <w:szCs w:val="18"/>
          <w:bdr w:val="none" w:sz="0" w:space="0" w:color="auto" w:frame="1"/>
        </w:rPr>
        <w:t>the</w:t>
      </w: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867A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logical steps of a </w:t>
      </w:r>
      <w:proofErr w:type="gramStart"/>
      <w:r w:rsidRPr="00867A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philosophers</w:t>
      </w:r>
      <w:proofErr w:type="gramEnd"/>
      <w:r w:rsidRPr="00867A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argument </w:t>
      </w:r>
    </w:p>
    <w:p w:rsidR="00867A8C" w:rsidRDefault="00867A8C" w:rsidP="00867A8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7A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4)</w:t>
      </w: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867A8C">
        <w:rPr>
          <w:rFonts w:ascii="inherit" w:eastAsia="Times New Roman" w:hAnsi="inherit" w:cs="Times New Roman"/>
          <w:b/>
          <w:bCs/>
          <w:color w:val="000000"/>
          <w:sz w:val="18"/>
          <w:szCs w:val="18"/>
          <w:bdr w:val="none" w:sz="0" w:space="0" w:color="auto" w:frame="1"/>
        </w:rPr>
        <w:t>your ability to </w:t>
      </w:r>
      <w:r w:rsidRPr="00867A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analyze a </w:t>
      </w:r>
      <w:proofErr w:type="gramStart"/>
      <w:r w:rsidRPr="00867A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philosophers</w:t>
      </w:r>
      <w:proofErr w:type="gramEnd"/>
      <w:r w:rsidRPr="00867A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argument.</w:t>
      </w: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>  </w:t>
      </w:r>
    </w:p>
    <w:p w:rsidR="005E1CE1" w:rsidRPr="00867A8C" w:rsidRDefault="005E1CE1" w:rsidP="00867A8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bookmarkStart w:id="0" w:name="_GoBack"/>
      <w:bookmarkEnd w:id="0"/>
    </w:p>
    <w:p w:rsidR="00867A8C" w:rsidRPr="00867A8C" w:rsidRDefault="00867A8C" w:rsidP="00867A8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>c) When you quote any material, books, articles etc., you must end-note your quote and reference your quote in your bibliography. You may not quote more than 3 lines of any resource you are using. Please use the M.L.A. style handbook as a reference for writing your paper. Your paper must have end-notes and a bibliography.</w:t>
      </w:r>
    </w:p>
    <w:p w:rsidR="00867A8C" w:rsidRPr="00867A8C" w:rsidRDefault="00867A8C" w:rsidP="00867A8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867A8C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t>3)</w:t>
      </w: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867A8C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t> </w:t>
      </w:r>
      <w:r w:rsidRPr="00867A8C">
        <w:rPr>
          <w:rFonts w:ascii="Verdana" w:eastAsia="Times New Roman" w:hAnsi="Verdana" w:cs="Times New Roman"/>
          <w:color w:val="000000"/>
          <w:sz w:val="18"/>
          <w:szCs w:val="18"/>
        </w:rPr>
        <w:t>Please be aware that I will not accept a summary of a chapter nor a biography of a philosopher! Do not submit a re-hashing of my lecture notes. </w:t>
      </w:r>
    </w:p>
    <w:p w:rsidR="00867A8C" w:rsidRDefault="00867A8C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A8C" w:rsidRPr="00867A8C" w:rsidRDefault="00867A8C" w:rsidP="00867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 will also check each paper for plagiarism. </w:t>
      </w:r>
      <w:r>
        <w:rPr>
          <w:rStyle w:val="Strong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I have zero tolerance for plagiarism and anyone who plagiarizes will fail the course</w:t>
      </w:r>
    </w:p>
    <w:sectPr w:rsidR="00867A8C" w:rsidRPr="00867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8A"/>
    <w:rsid w:val="00023D64"/>
    <w:rsid w:val="00056010"/>
    <w:rsid w:val="000803DF"/>
    <w:rsid w:val="00153927"/>
    <w:rsid w:val="001D242C"/>
    <w:rsid w:val="00213720"/>
    <w:rsid w:val="00296968"/>
    <w:rsid w:val="0037099F"/>
    <w:rsid w:val="003C5FE4"/>
    <w:rsid w:val="00544E8A"/>
    <w:rsid w:val="005E1CE1"/>
    <w:rsid w:val="00662175"/>
    <w:rsid w:val="00782A52"/>
    <w:rsid w:val="00816783"/>
    <w:rsid w:val="00867A8C"/>
    <w:rsid w:val="008C5D42"/>
    <w:rsid w:val="008F3186"/>
    <w:rsid w:val="009806CA"/>
    <w:rsid w:val="00A67A1E"/>
    <w:rsid w:val="00AC2D3C"/>
    <w:rsid w:val="00C85B4A"/>
    <w:rsid w:val="00EF76E9"/>
    <w:rsid w:val="00F4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9B0C"/>
  <w15:chartTrackingRefBased/>
  <w15:docId w15:val="{E860166F-9E6C-452D-9D09-30CA7276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E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E8A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867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imloy.com/logic/russell.html" TargetMode="External"/><Relationship Id="rId4" Type="http://schemas.openxmlformats.org/officeDocument/2006/relationships/hyperlink" Target="https://www.youtube.com/watch?v=3bQsZxDQg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Akinur Rahman</dc:creator>
  <cp:keywords/>
  <dc:description/>
  <cp:lastModifiedBy>Akinur Rahman</cp:lastModifiedBy>
  <cp:revision>2</cp:revision>
  <dcterms:created xsi:type="dcterms:W3CDTF">2017-09-24T04:52:00Z</dcterms:created>
  <dcterms:modified xsi:type="dcterms:W3CDTF">2017-09-24T04:52:00Z</dcterms:modified>
</cp:coreProperties>
</file>