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F46" w:rsidRPr="00246F46" w:rsidRDefault="00246F46" w:rsidP="00246F46">
      <w:pPr>
        <w:spacing w:beforeAutospacing="1" w:after="0" w:afterAutospacing="1" w:line="240" w:lineRule="auto"/>
        <w:outlineLvl w:val="0"/>
        <w:rPr>
          <w:rFonts w:ascii="Avenir LT W01 85 Heavy" w:eastAsia="Times New Roman" w:hAnsi="Avenir LT W01 85 Heavy" w:cs="Arial"/>
          <w:color w:val="222222"/>
          <w:kern w:val="36"/>
          <w:sz w:val="39"/>
          <w:szCs w:val="39"/>
          <w:lang/>
        </w:rPr>
      </w:pPr>
      <w:r w:rsidRPr="00246F46">
        <w:rPr>
          <w:rFonts w:ascii="Avenir LT W01 85 Heavy" w:eastAsia="Times New Roman" w:hAnsi="Avenir LT W01 85 Heavy" w:cs="Arial"/>
          <w:color w:val="000000"/>
          <w:kern w:val="36"/>
          <w:sz w:val="39"/>
          <w:szCs w:val="39"/>
          <w:lang/>
        </w:rPr>
        <w:t>Assessment 3</w:t>
      </w:r>
      <w:r w:rsidRPr="00246F46">
        <w:rPr>
          <w:rFonts w:ascii="Avenir LT W01 85 Heavy" w:eastAsia="Times New Roman" w:hAnsi="Avenir LT W01 85 Heavy" w:cs="Arial"/>
          <w:color w:val="333333"/>
          <w:kern w:val="36"/>
          <w:sz w:val="39"/>
          <w:szCs w:val="39"/>
          <w:lang/>
        </w:rPr>
        <w:t xml:space="preserve"> </w:t>
      </w:r>
    </w:p>
    <w:p w:rsidR="00246F46" w:rsidRPr="00246F46" w:rsidRDefault="00246F46" w:rsidP="00246F46">
      <w:pPr>
        <w:pBdr>
          <w:bottom w:val="single" w:sz="6" w:space="1" w:color="auto"/>
        </w:pBdr>
        <w:spacing w:after="0" w:line="240" w:lineRule="auto"/>
        <w:jc w:val="center"/>
        <w:rPr>
          <w:rFonts w:ascii="Arial" w:eastAsia="Times New Roman" w:hAnsi="Arial" w:cs="Arial"/>
          <w:vanish/>
          <w:sz w:val="16"/>
          <w:szCs w:val="16"/>
        </w:rPr>
      </w:pPr>
      <w:r w:rsidRPr="00246F46">
        <w:rPr>
          <w:rFonts w:ascii="Arial" w:eastAsia="Times New Roman" w:hAnsi="Arial" w:cs="Arial"/>
          <w:vanish/>
          <w:sz w:val="16"/>
          <w:szCs w:val="16"/>
        </w:rPr>
        <w:t>Top of Form</w:t>
      </w:r>
    </w:p>
    <w:p w:rsidR="00246F46" w:rsidRPr="00246F46" w:rsidRDefault="00246F46" w:rsidP="00246F46">
      <w:pPr>
        <w:spacing w:after="0" w:line="240" w:lineRule="auto"/>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pt" o:ole="">
            <v:imagedata r:id="rId5" o:title=""/>
          </v:shape>
          <w:control r:id="rId6" w:name="DefaultOcxName" w:shapeid="_x0000_i1068"/>
        </w:object>
      </w:r>
      <w:r w:rsidRPr="00246F46">
        <w:rPr>
          <w:rFonts w:ascii="Avenir LT W02 55 Roman" w:eastAsia="Times New Roman" w:hAnsi="Avenir LT W02 55 Roman" w:cs="Arial"/>
          <w:color w:val="222222"/>
          <w:sz w:val="26"/>
          <w:szCs w:val="26"/>
          <w:lang/>
        </w:rPr>
        <w:object w:dxaOrig="1440" w:dyaOrig="1440">
          <v:shape id="_x0000_i1067" type="#_x0000_t75" style="width:1in;height:18pt" o:ole="">
            <v:imagedata r:id="rId5" o:title=""/>
          </v:shape>
          <w:control r:id="rId7" w:name="DefaultOcxName1" w:shapeid="_x0000_i1067"/>
        </w:object>
      </w:r>
      <w:r w:rsidRPr="00246F46">
        <w:rPr>
          <w:rFonts w:ascii="Avenir LT W02 55 Roman" w:eastAsia="Times New Roman" w:hAnsi="Avenir LT W02 55 Roman" w:cs="Arial"/>
          <w:color w:val="222222"/>
          <w:sz w:val="26"/>
          <w:szCs w:val="26"/>
          <w:lang/>
        </w:rPr>
        <w:object w:dxaOrig="1440" w:dyaOrig="1440">
          <v:shape id="_x0000_i1066" type="#_x0000_t75" style="width:1in;height:18pt" o:ole="">
            <v:imagedata r:id="rId5" o:title=""/>
          </v:shape>
          <w:control r:id="rId8" w:name="DefaultOcxName2" w:shapeid="_x0000_i1066"/>
        </w:object>
      </w:r>
    </w:p>
    <w:p w:rsidR="00246F46" w:rsidRPr="00246F46" w:rsidRDefault="00246F46" w:rsidP="00246F46">
      <w:pPr>
        <w:pBdr>
          <w:top w:val="single" w:sz="6" w:space="1" w:color="auto"/>
        </w:pBdr>
        <w:spacing w:after="0" w:line="240" w:lineRule="auto"/>
        <w:jc w:val="center"/>
        <w:rPr>
          <w:rFonts w:ascii="Arial" w:eastAsia="Times New Roman" w:hAnsi="Arial" w:cs="Arial"/>
          <w:vanish/>
          <w:sz w:val="16"/>
          <w:szCs w:val="16"/>
        </w:rPr>
      </w:pPr>
      <w:r w:rsidRPr="00246F46">
        <w:rPr>
          <w:rFonts w:ascii="Arial" w:eastAsia="Times New Roman" w:hAnsi="Arial" w:cs="Arial"/>
          <w:vanish/>
          <w:sz w:val="16"/>
          <w:szCs w:val="16"/>
        </w:rPr>
        <w:t>Bottom of Form</w:t>
      </w:r>
    </w:p>
    <w:p w:rsidR="00246F46" w:rsidRPr="00246F46" w:rsidRDefault="00246F46" w:rsidP="00246F46">
      <w:pPr>
        <w:shd w:val="clear" w:color="auto" w:fill="FFFFFF"/>
        <w:spacing w:before="100" w:beforeAutospacing="1" w:after="100" w:afterAutospacing="1" w:line="240" w:lineRule="auto"/>
        <w:outlineLvl w:val="1"/>
        <w:rPr>
          <w:rFonts w:ascii="Avenir LT W01 85 Heavy" w:eastAsia="Times New Roman" w:hAnsi="Avenir LT W01 85 Heavy" w:cs="Arial"/>
          <w:color w:val="222222"/>
          <w:sz w:val="47"/>
          <w:szCs w:val="47"/>
          <w:lang/>
        </w:rPr>
      </w:pPr>
      <w:r w:rsidRPr="00246F46">
        <w:rPr>
          <w:rFonts w:ascii="Avenir LT W01 85 Heavy" w:eastAsia="Times New Roman" w:hAnsi="Avenir LT W01 85 Heavy" w:cs="Arial"/>
          <w:color w:val="222222"/>
          <w:sz w:val="47"/>
          <w:szCs w:val="47"/>
          <w:lang/>
        </w:rPr>
        <w:t>Content</w:t>
      </w:r>
    </w:p>
    <w:p w:rsidR="00246F46" w:rsidRPr="00246F46" w:rsidRDefault="00246F46" w:rsidP="00246F46">
      <w:pPr>
        <w:shd w:val="clear" w:color="auto" w:fill="FFFFFF"/>
        <w:spacing w:after="0" w:line="240" w:lineRule="auto"/>
        <w:rPr>
          <w:rFonts w:ascii="Avenir LT W02 55 Roman" w:eastAsia="Times New Roman" w:hAnsi="Avenir LT W02 55 Roman" w:cs="Arial"/>
          <w:color w:val="222222"/>
          <w:sz w:val="26"/>
          <w:szCs w:val="26"/>
          <w:lang/>
        </w:rPr>
      </w:pP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Times New Roman" w:eastAsia="Times New Roman" w:hAnsi="Times New Roman" w:cs="Times New Roman"/>
          <w:color w:val="222222"/>
          <w:sz w:val="47"/>
          <w:szCs w:val="47"/>
          <w:lang/>
        </w:rPr>
        <w:pict/>
      </w:r>
      <w:r w:rsidRPr="00246F46">
        <w:rPr>
          <w:rFonts w:ascii="Avenir LT W02 55 Roman" w:eastAsia="Times New Roman" w:hAnsi="Avenir LT W02 55 Roman" w:cs="Arial"/>
          <w:color w:val="222222"/>
          <w:sz w:val="26"/>
          <w:szCs w:val="26"/>
          <w:lang/>
        </w:rPr>
        <w:object w:dxaOrig="1440" w:dyaOrig="1440">
          <v:shape id="_x0000_i1065" type="#_x0000_t75" style="width:1in;height:18pt" o:ole="">
            <v:imagedata r:id="rId9" o:title=""/>
          </v:shape>
          <w:control r:id="rId10" w:name="DefaultOcxName3" w:shapeid="_x0000_i1065"/>
        </w:object>
      </w:r>
    </w:p>
    <w:p w:rsidR="00246F46" w:rsidRPr="00246F46" w:rsidRDefault="00246F46" w:rsidP="00246F46">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7FB05983" wp14:editId="48588A95">
            <wp:extent cx="142875" cy="142875"/>
            <wp:effectExtent l="0" t="0" r="0" b="9525"/>
            <wp:docPr id="13" name="Picture 1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000000"/>
          <w:sz w:val="29"/>
          <w:szCs w:val="29"/>
          <w:lang/>
        </w:rPr>
        <w:t>Assessment 3</w:t>
      </w:r>
      <w:r w:rsidRPr="00246F46">
        <w:rPr>
          <w:rFonts w:ascii="Avenir LT W01 85 Heavy" w:eastAsia="Times New Roman" w:hAnsi="Avenir LT W01 85 Heavy" w:cs="Arial"/>
          <w:color w:val="222222"/>
          <w:sz w:val="29"/>
          <w:szCs w:val="29"/>
          <w:lang/>
        </w:rPr>
        <w:t xml:space="preserve">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hyperlink r:id="rId12" w:history="1">
        <w:r w:rsidRPr="00246F46">
          <w:rPr>
            <w:rFonts w:ascii="Avenir LT W02 55 Roman" w:eastAsia="Times New Roman" w:hAnsi="Avenir LT W02 55 Roman" w:cs="Arial"/>
            <w:color w:val="1874A4"/>
            <w:sz w:val="26"/>
            <w:szCs w:val="26"/>
            <w:u w:val="single"/>
            <w:lang/>
          </w:rPr>
          <w:t>Print</w:t>
        </w:r>
      </w:hyperlink>
    </w:p>
    <w:p w:rsidR="00246F46" w:rsidRPr="00246F46" w:rsidRDefault="00246F46" w:rsidP="00246F46">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2B66FBE4" wp14:editId="7D636E7D">
            <wp:extent cx="142875" cy="142875"/>
            <wp:effectExtent l="0" t="0" r="0" b="9525"/>
            <wp:docPr id="14" name="Picture 14"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000000"/>
          <w:sz w:val="29"/>
          <w:szCs w:val="29"/>
          <w:lang/>
        </w:rPr>
        <w:t>Culture, Diversity, and Multiculturalism</w:t>
      </w:r>
      <w:r w:rsidRPr="00246F46">
        <w:rPr>
          <w:rFonts w:ascii="Avenir LT W01 85 Heavy" w:eastAsia="Times New Roman" w:hAnsi="Avenir LT W01 85 Heavy" w:cs="Arial"/>
          <w:color w:val="222222"/>
          <w:sz w:val="29"/>
          <w:szCs w:val="29"/>
          <w:lang/>
        </w:rPr>
        <w:t xml:space="preserve"> </w:t>
      </w:r>
    </w:p>
    <w:p w:rsidR="00246F46" w:rsidRPr="00246F46" w:rsidRDefault="00246F46" w:rsidP="00246F46">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28DA12B3" wp14:editId="3AA8E2FC">
            <wp:extent cx="142875" cy="142875"/>
            <wp:effectExtent l="0" t="0" r="0" b="9525"/>
            <wp:docPr id="15" name="Picture 15"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46F46" w:rsidRPr="00246F46" w:rsidRDefault="00246F46" w:rsidP="00246F46">
      <w:pPr>
        <w:numPr>
          <w:ilvl w:val="1"/>
          <w:numId w:val="1"/>
        </w:numPr>
        <w:pBdr>
          <w:left w:val="single" w:sz="6" w:space="0" w:color="CCCCCC"/>
        </w:pBdr>
        <w:spacing w:after="0" w:line="240" w:lineRule="auto"/>
        <w:ind w:left="720"/>
        <w:rPr>
          <w:rFonts w:ascii="Helvetica" w:eastAsia="Times New Roman" w:hAnsi="Helvetica" w:cs="Helvetica"/>
          <w:color w:val="222222"/>
          <w:sz w:val="26"/>
          <w:szCs w:val="26"/>
          <w:lang/>
        </w:rPr>
      </w:pPr>
      <w:hyperlink r:id="rId13" w:history="1">
        <w:r w:rsidRPr="00246F46">
          <w:rPr>
            <w:rFonts w:ascii="Helvetica" w:eastAsia="Times New Roman" w:hAnsi="Helvetica" w:cs="Helvetica"/>
            <w:color w:val="6B6B6B"/>
            <w:sz w:val="26"/>
            <w:szCs w:val="26"/>
            <w:bdr w:val="single" w:sz="6" w:space="11" w:color="CCCCCC" w:frame="1"/>
            <w:shd w:val="clear" w:color="auto" w:fill="FFFFFF"/>
            <w:lang/>
          </w:rPr>
          <w:t>Details</w:t>
        </w:r>
      </w:hyperlink>
    </w:p>
    <w:p w:rsidR="00246F46" w:rsidRPr="00246F46" w:rsidRDefault="00246F46" w:rsidP="00246F46">
      <w:pPr>
        <w:numPr>
          <w:ilvl w:val="1"/>
          <w:numId w:val="1"/>
        </w:numPr>
        <w:pBdr>
          <w:left w:val="single" w:sz="6" w:space="0" w:color="CCCCCC"/>
        </w:pBdr>
        <w:spacing w:after="0" w:line="240" w:lineRule="auto"/>
        <w:ind w:left="720"/>
        <w:rPr>
          <w:rFonts w:ascii="Helvetica" w:eastAsia="Times New Roman" w:hAnsi="Helvetica" w:cs="Helvetica"/>
          <w:color w:val="222222"/>
          <w:sz w:val="26"/>
          <w:szCs w:val="26"/>
          <w:lang/>
        </w:rPr>
      </w:pPr>
      <w:hyperlink r:id="rId14" w:history="1">
        <w:r w:rsidRPr="00246F46">
          <w:rPr>
            <w:rFonts w:ascii="Helvetica" w:eastAsia="Times New Roman" w:hAnsi="Helvetica" w:cs="Helvetica"/>
            <w:color w:val="6B6B6B"/>
            <w:sz w:val="26"/>
            <w:szCs w:val="26"/>
            <w:bdr w:val="single" w:sz="6" w:space="11" w:color="CCCCCC" w:frame="1"/>
            <w:shd w:val="clear" w:color="auto" w:fill="FFFFFF"/>
            <w:lang/>
          </w:rPr>
          <w:t>Attempt 1</w:t>
        </w:r>
        <w:r w:rsidRPr="00246F46">
          <w:rPr>
            <w:rFonts w:ascii="Helvetica" w:eastAsia="Times New Roman" w:hAnsi="Helvetica" w:cs="Helvetica"/>
            <w:i/>
            <w:iCs/>
            <w:color w:val="A8A8A8"/>
            <w:sz w:val="23"/>
            <w:szCs w:val="23"/>
            <w:bdr w:val="single" w:sz="6" w:space="11" w:color="CCCCCC" w:frame="1"/>
            <w:shd w:val="clear" w:color="auto" w:fill="FFFFFF"/>
            <w:lang/>
          </w:rPr>
          <w:t>Available</w:t>
        </w:r>
      </w:hyperlink>
    </w:p>
    <w:p w:rsidR="00246F46" w:rsidRPr="00246F46" w:rsidRDefault="00246F46" w:rsidP="00246F46">
      <w:pPr>
        <w:numPr>
          <w:ilvl w:val="1"/>
          <w:numId w:val="1"/>
        </w:numPr>
        <w:pBdr>
          <w:left w:val="single" w:sz="6" w:space="0" w:color="CCCCCC"/>
        </w:pBdr>
        <w:spacing w:after="0" w:line="240" w:lineRule="auto"/>
        <w:ind w:left="720"/>
        <w:rPr>
          <w:rFonts w:ascii="Helvetica" w:eastAsia="Times New Roman" w:hAnsi="Helvetica" w:cs="Helvetica"/>
          <w:color w:val="222222"/>
          <w:sz w:val="26"/>
          <w:szCs w:val="26"/>
          <w:lang/>
        </w:rPr>
      </w:pPr>
      <w:hyperlink r:id="rId15" w:history="1">
        <w:r w:rsidRPr="00246F46">
          <w:rPr>
            <w:rFonts w:ascii="Helvetica" w:eastAsia="Times New Roman" w:hAnsi="Helvetica" w:cs="Helvetica"/>
            <w:color w:val="CCCCCC"/>
            <w:sz w:val="26"/>
            <w:szCs w:val="26"/>
            <w:bdr w:val="single" w:sz="6" w:space="11" w:color="E1E1E1" w:frame="1"/>
            <w:shd w:val="clear" w:color="auto" w:fill="FFFFFF"/>
            <w:lang/>
          </w:rPr>
          <w:t>Attempt 2</w:t>
        </w:r>
        <w:r w:rsidRPr="00246F46">
          <w:rPr>
            <w:rFonts w:ascii="Helvetica" w:eastAsia="Times New Roman" w:hAnsi="Helvetica" w:cs="Helvetica"/>
            <w:i/>
            <w:iCs/>
            <w:color w:val="A8A8A8"/>
            <w:sz w:val="2"/>
            <w:szCs w:val="2"/>
            <w:bdr w:val="single" w:sz="6" w:space="11" w:color="E1E1E1" w:frame="1"/>
            <w:shd w:val="clear" w:color="auto" w:fill="FFFFFF"/>
            <w:lang/>
          </w:rPr>
          <w:t>NotAvailable</w:t>
        </w:r>
      </w:hyperlink>
    </w:p>
    <w:p w:rsidR="00246F46" w:rsidRPr="00246F46" w:rsidRDefault="00246F46" w:rsidP="00246F46">
      <w:pPr>
        <w:numPr>
          <w:ilvl w:val="1"/>
          <w:numId w:val="1"/>
        </w:numPr>
        <w:pBdr>
          <w:left w:val="single" w:sz="6" w:space="0" w:color="CCCCCC"/>
        </w:pBdr>
        <w:spacing w:after="0" w:line="240" w:lineRule="auto"/>
        <w:ind w:left="720"/>
        <w:rPr>
          <w:rFonts w:ascii="Helvetica" w:eastAsia="Times New Roman" w:hAnsi="Helvetica" w:cs="Helvetica"/>
          <w:color w:val="222222"/>
          <w:sz w:val="26"/>
          <w:szCs w:val="26"/>
          <w:lang/>
        </w:rPr>
      </w:pPr>
      <w:hyperlink r:id="rId16" w:history="1">
        <w:r w:rsidRPr="00246F46">
          <w:rPr>
            <w:rFonts w:ascii="Helvetica" w:eastAsia="Times New Roman" w:hAnsi="Helvetica" w:cs="Helvetica"/>
            <w:color w:val="CCCCCC"/>
            <w:sz w:val="26"/>
            <w:szCs w:val="26"/>
            <w:bdr w:val="single" w:sz="6" w:space="11" w:color="E1E1E1" w:frame="1"/>
            <w:shd w:val="clear" w:color="auto" w:fill="FFFFFF"/>
            <w:lang/>
          </w:rPr>
          <w:t>Attempt 3</w:t>
        </w:r>
        <w:r w:rsidRPr="00246F46">
          <w:rPr>
            <w:rFonts w:ascii="Helvetica" w:eastAsia="Times New Roman" w:hAnsi="Helvetica" w:cs="Helvetica"/>
            <w:i/>
            <w:iCs/>
            <w:color w:val="A8A8A8"/>
            <w:sz w:val="2"/>
            <w:szCs w:val="2"/>
            <w:bdr w:val="single" w:sz="6" w:space="11" w:color="E1E1E1" w:frame="1"/>
            <w:shd w:val="clear" w:color="auto" w:fill="FFFFFF"/>
            <w:lang/>
          </w:rPr>
          <w:t>NotAvailable</w:t>
        </w:r>
      </w:hyperlink>
    </w:p>
    <w:p w:rsidR="00246F46" w:rsidRPr="00246F46" w:rsidRDefault="00246F46" w:rsidP="00246F46">
      <w:pPr>
        <w:numPr>
          <w:ilvl w:val="0"/>
          <w:numId w:val="1"/>
        </w:numPr>
        <w:shd w:val="clear" w:color="auto" w:fill="FFFFFF"/>
        <w:spacing w:before="100" w:beforeAutospacing="1" w:after="100" w:afterAutospacing="1" w:line="240" w:lineRule="auto"/>
        <w:rPr>
          <w:rFonts w:ascii="Avenir LT W02 55 Roman" w:eastAsia="Times New Roman" w:hAnsi="Avenir LT W02 55 Roman" w:cs="Arial"/>
          <w:color w:val="222222"/>
          <w:sz w:val="26"/>
          <w:szCs w:val="26"/>
          <w:lang/>
        </w:rPr>
      </w:pPr>
      <w:r w:rsidRPr="00246F46">
        <w:rPr>
          <w:rFonts w:ascii="Helvetica" w:eastAsia="Times New Roman" w:hAnsi="Helvetica" w:cs="Helvetica"/>
          <w:color w:val="222222"/>
          <w:sz w:val="26"/>
          <w:szCs w:val="26"/>
          <w:lang/>
        </w:rPr>
        <w:pict/>
      </w:r>
      <w:r w:rsidRPr="00246F46">
        <w:rPr>
          <w:rFonts w:ascii="Helvetica" w:eastAsia="Times New Roman" w:hAnsi="Helvetica" w:cs="Helvetica"/>
          <w:color w:val="222222"/>
          <w:sz w:val="26"/>
          <w:szCs w:val="26"/>
          <w:lang/>
        </w:rPr>
        <w:pict/>
      </w:r>
      <w:r w:rsidRPr="00246F46">
        <w:rPr>
          <w:rFonts w:ascii="Helvetica" w:eastAsia="Times New Roman" w:hAnsi="Helvetica" w:cs="Helvetica"/>
          <w:color w:val="222222"/>
          <w:sz w:val="26"/>
          <w:szCs w:val="26"/>
          <w:lang/>
        </w:rPr>
        <w:pict/>
      </w:r>
    </w:p>
    <w:p w:rsidR="00246F46" w:rsidRPr="00246F46" w:rsidRDefault="00246F46" w:rsidP="00246F46">
      <w:pPr>
        <w:shd w:val="clear" w:color="auto" w:fill="FFFFFF"/>
        <w:spacing w:before="100" w:beforeAutospacing="1" w:after="100" w:afterAutospacing="1" w:line="240" w:lineRule="auto"/>
        <w:ind w:left="720"/>
        <w:rPr>
          <w:rFonts w:ascii="Avenir LT W02 55 Roman" w:eastAsia="Times New Roman" w:hAnsi="Avenir LT W02 55 Roman" w:cs="Arial"/>
          <w:color w:val="222222"/>
          <w:sz w:val="29"/>
          <w:szCs w:val="29"/>
          <w:lang/>
        </w:rPr>
      </w:pPr>
      <w:hyperlink r:id="rId17" w:history="1">
        <w:r w:rsidRPr="00246F46">
          <w:rPr>
            <w:rFonts w:ascii="Avenir LT W02 55 Roman" w:eastAsia="Times New Roman" w:hAnsi="Avenir LT W02 55 Roman" w:cs="Arial"/>
            <w:color w:val="1874A4"/>
            <w:sz w:val="29"/>
            <w:szCs w:val="29"/>
            <w:u w:val="single"/>
            <w:lang/>
          </w:rPr>
          <w:t>Toggle Drawer</w:t>
        </w:r>
      </w:hyperlink>
    </w:p>
    <w:p w:rsidR="00246F46" w:rsidRPr="00246F46" w:rsidRDefault="00246F46" w:rsidP="00246F46">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33B01FF2" wp14:editId="6C52F784">
            <wp:extent cx="142875" cy="142875"/>
            <wp:effectExtent l="0" t="0" r="0" b="9525"/>
            <wp:docPr id="19" name="Picture 1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222222"/>
          <w:sz w:val="29"/>
          <w:szCs w:val="29"/>
          <w:lang/>
        </w:rPr>
        <w:t xml:space="preserve">Overview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In 3–4 pages, define the terms cultural intelligence, multiculturalism, and diversity; then analyze the importance of these concepts in effective global leadership. Describe strategies for improving cultural intelligence.</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i/>
          <w:iCs/>
          <w:color w:val="222222"/>
          <w:sz w:val="26"/>
          <w:szCs w:val="26"/>
          <w:lang/>
        </w:rPr>
        <w:t xml:space="preserve">Note: </w:t>
      </w:r>
      <w:r w:rsidRPr="00246F46">
        <w:rPr>
          <w:rFonts w:ascii="Avenir LT W02 55 Roman" w:eastAsia="Times New Roman" w:hAnsi="Avenir LT W02 55 Roman" w:cs="Arial"/>
          <w:color w:val="222222"/>
          <w:sz w:val="26"/>
          <w:szCs w:val="26"/>
          <w:lang/>
        </w:rPr>
        <w:t>Creating a global leadership development plan requires specific thought processes. The assessments in this course are presented in a specific sequence and must be completed in order.</w:t>
      </w:r>
    </w:p>
    <w:p w:rsidR="00246F46" w:rsidRPr="00246F46" w:rsidRDefault="00246F46" w:rsidP="00246F46">
      <w:pPr>
        <w:spacing w:beforeAutospacing="1" w:after="0" w:afterAutospacing="1" w:line="240" w:lineRule="auto"/>
        <w:ind w:left="720"/>
        <w:rPr>
          <w:rFonts w:ascii="Avenir LT W02 55 Roman" w:eastAsia="Times New Roman" w:hAnsi="Avenir LT W02 55 Roman" w:cs="Arial"/>
          <w:color w:val="222222"/>
          <w:sz w:val="26"/>
          <w:szCs w:val="26"/>
          <w:lang/>
        </w:rPr>
      </w:pPr>
      <w:hyperlink r:id="rId18" w:history="1">
        <w:r w:rsidRPr="00246F46">
          <w:rPr>
            <w:rFonts w:ascii="Avenir LT W02 55 Roman" w:eastAsia="Times New Roman" w:hAnsi="Avenir LT W02 55 Roman" w:cs="Arial"/>
            <w:color w:val="1874A4"/>
            <w:sz w:val="26"/>
            <w:szCs w:val="26"/>
            <w:lang/>
          </w:rPr>
          <w:t>Show Less</w:t>
        </w:r>
      </w:hyperlink>
      <w:r w:rsidRPr="00246F46">
        <w:rPr>
          <w:rFonts w:ascii="Avenir LT W02 55 Roman" w:eastAsia="Times New Roman" w:hAnsi="Avenir LT W02 55 Roman" w:cs="Arial"/>
          <w:color w:val="222222"/>
          <w:sz w:val="26"/>
          <w:szCs w:val="26"/>
          <w:lang/>
        </w:rPr>
        <w:t xml:space="preserve">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lastRenderedPageBreak/>
        <w:t>By successfully completing this assessment, you will demonstrate your proficiency in the following course competencies and assessment criteria:</w:t>
      </w:r>
    </w:p>
    <w:p w:rsidR="00246F46" w:rsidRPr="00246F46" w:rsidRDefault="00246F46" w:rsidP="00246F46">
      <w:pPr>
        <w:numPr>
          <w:ilvl w:val="1"/>
          <w:numId w:val="1"/>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Competency 2: Analyze the concepts of cultural intelligence, multiculturalism and diversity for effective global leadership. </w:t>
      </w:r>
    </w:p>
    <w:p w:rsidR="00246F46" w:rsidRPr="00246F46" w:rsidRDefault="00246F46" w:rsidP="00246F46">
      <w:pPr>
        <w:numPr>
          <w:ilvl w:val="2"/>
          <w:numId w:val="2"/>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Explain the meaning of cultural intelligence, multiculturalism, and diversity from a global leadership perspective.</w:t>
      </w:r>
    </w:p>
    <w:p w:rsidR="00246F46" w:rsidRPr="00246F46" w:rsidRDefault="00246F46" w:rsidP="00246F46">
      <w:pPr>
        <w:numPr>
          <w:ilvl w:val="2"/>
          <w:numId w:val="2"/>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Analyze the importance of cultural intelligence, multiculturalism, and diversity in effective global leadership.</w:t>
      </w:r>
    </w:p>
    <w:p w:rsidR="00246F46" w:rsidRPr="00246F46" w:rsidRDefault="00246F46" w:rsidP="00246F46">
      <w:pPr>
        <w:numPr>
          <w:ilvl w:val="1"/>
          <w:numId w:val="2"/>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Competency 3: Analyze strategies and best practices for ongoing personal and professional global leadership development. </w:t>
      </w:r>
    </w:p>
    <w:p w:rsidR="00246F46" w:rsidRPr="00246F46" w:rsidRDefault="00246F46" w:rsidP="00246F46">
      <w:pPr>
        <w:numPr>
          <w:ilvl w:val="2"/>
          <w:numId w:val="3"/>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Describe strategies for improving cultural intelligence and comprehension of multiculturalism and diversity.</w:t>
      </w:r>
    </w:p>
    <w:p w:rsidR="00246F46" w:rsidRPr="00246F46" w:rsidRDefault="00246F46" w:rsidP="00246F46">
      <w:pPr>
        <w:numPr>
          <w:ilvl w:val="1"/>
          <w:numId w:val="3"/>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Competency 5: Communicate in a manner that is professional and consistent with expectations of the business professions. </w:t>
      </w:r>
    </w:p>
    <w:p w:rsidR="00246F46" w:rsidRPr="00246F46" w:rsidRDefault="00246F46" w:rsidP="00246F46">
      <w:pPr>
        <w:numPr>
          <w:ilvl w:val="2"/>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Correctly format citations and references using current APA style.</w:t>
      </w:r>
    </w:p>
    <w:p w:rsidR="00246F46" w:rsidRPr="00246F46" w:rsidRDefault="00246F46" w:rsidP="00246F46">
      <w:pPr>
        <w:numPr>
          <w:ilvl w:val="2"/>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Write content clearly and logically with correct use of grammar, punctuation, and mechanics.</w:t>
      </w:r>
    </w:p>
    <w:p w:rsidR="00246F46" w:rsidRPr="00246F46" w:rsidRDefault="00246F46" w:rsidP="00246F46">
      <w:pPr>
        <w:spacing w:before="100" w:beforeAutospacing="1" w:after="360" w:line="240" w:lineRule="auto"/>
        <w:ind w:left="720"/>
        <w:outlineLvl w:val="5"/>
        <w:rPr>
          <w:rFonts w:ascii="Avenir LT W01 85 Heavy" w:eastAsia="Times New Roman" w:hAnsi="Avenir LT W01 85 Heavy" w:cs="Arial"/>
          <w:b/>
          <w:bCs/>
          <w:color w:val="222222"/>
          <w:sz w:val="29"/>
          <w:szCs w:val="29"/>
          <w:lang/>
        </w:rPr>
      </w:pPr>
      <w:r w:rsidRPr="00246F46">
        <w:rPr>
          <w:rFonts w:ascii="Avenir LT W02 55 Roman" w:eastAsia="Times New Roman" w:hAnsi="Avenir LT W02 55 Roman" w:cs="Arial"/>
          <w:color w:val="222222"/>
          <w:sz w:val="26"/>
          <w:szCs w:val="26"/>
          <w:lang/>
        </w:rPr>
        <w:pict/>
      </w:r>
      <w:r w:rsidRPr="00246F46">
        <w:rPr>
          <w:rFonts w:ascii="Avenir LT W01 85 Heavy" w:eastAsia="Times New Roman" w:hAnsi="Avenir LT W01 85 Heavy" w:cs="Arial"/>
          <w:b/>
          <w:bCs/>
          <w:color w:val="222222"/>
          <w:sz w:val="29"/>
          <w:szCs w:val="29"/>
          <w:lang/>
        </w:rPr>
        <w:t>Competency Map</w:t>
      </w:r>
    </w:p>
    <w:p w:rsidR="00246F46" w:rsidRPr="00246F46" w:rsidRDefault="00246F46" w:rsidP="00246F46">
      <w:pPr>
        <w:spacing w:beforeAutospacing="1" w:after="0" w:afterAutospacing="1" w:line="240" w:lineRule="auto"/>
        <w:ind w:left="720"/>
        <w:rPr>
          <w:rFonts w:ascii="Avenir LT W02 55 Roman" w:eastAsia="Times New Roman" w:hAnsi="Avenir LT W02 55 Roman" w:cs="Arial"/>
          <w:color w:val="222222"/>
          <w:sz w:val="26"/>
          <w:szCs w:val="26"/>
          <w:lang/>
        </w:rPr>
      </w:pPr>
      <w:hyperlink r:id="rId19" w:tgtFrame="_blank" w:tooltip="Select this link to launch this material in a new window." w:history="1">
        <w:r w:rsidRPr="00246F46">
          <w:rPr>
            <w:rFonts w:ascii="Avenir LT W02 55 Roman" w:eastAsia="Times New Roman" w:hAnsi="Avenir LT W02 55 Roman" w:cs="Arial"/>
            <w:color w:val="1874A4"/>
            <w:sz w:val="26"/>
            <w:szCs w:val="26"/>
            <w:lang/>
          </w:rPr>
          <w:t>Check Your Progress</w:t>
        </w:r>
      </w:hyperlink>
      <w:r w:rsidRPr="00246F46">
        <w:rPr>
          <w:rFonts w:ascii="Avenir LT W02 55 Roman" w:eastAsia="Times New Roman" w:hAnsi="Avenir LT W02 55 Roman" w:cs="Arial"/>
          <w:color w:val="222222"/>
          <w:sz w:val="26"/>
          <w:szCs w:val="26"/>
          <w:lang/>
        </w:rPr>
        <w:t>Use this online tool to track your performance and progress through your course.</w:t>
      </w:r>
    </w:p>
    <w:p w:rsidR="00246F46" w:rsidRPr="00246F46" w:rsidRDefault="00246F46" w:rsidP="00246F46">
      <w:pPr>
        <w:numPr>
          <w:ilvl w:val="0"/>
          <w:numId w:val="4"/>
        </w:numPr>
        <w:shd w:val="clear" w:color="auto" w:fill="FFFFFF"/>
        <w:spacing w:before="100" w:beforeAutospacing="1" w:after="100" w:afterAutospacing="1" w:line="240" w:lineRule="auto"/>
        <w:rPr>
          <w:rFonts w:ascii="Avenir LT W02 55 Roman" w:eastAsia="Times New Roman" w:hAnsi="Avenir LT W02 55 Roman" w:cs="Arial"/>
          <w:color w:val="222222"/>
          <w:sz w:val="29"/>
          <w:szCs w:val="29"/>
          <w:lang/>
        </w:rPr>
      </w:pPr>
      <w:hyperlink r:id="rId20" w:history="1">
        <w:r w:rsidRPr="00246F46">
          <w:rPr>
            <w:rFonts w:ascii="Avenir LT W02 55 Roman" w:eastAsia="Times New Roman" w:hAnsi="Avenir LT W02 55 Roman" w:cs="Arial"/>
            <w:color w:val="1874A4"/>
            <w:sz w:val="29"/>
            <w:szCs w:val="29"/>
            <w:u w:val="single"/>
            <w:lang/>
          </w:rPr>
          <w:t>Toggle Drawer</w:t>
        </w:r>
      </w:hyperlink>
    </w:p>
    <w:p w:rsidR="00246F46" w:rsidRPr="00246F46" w:rsidRDefault="00246F46" w:rsidP="00246F46">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0349BFFD" wp14:editId="2C87A2F0">
            <wp:extent cx="142875" cy="142875"/>
            <wp:effectExtent l="0" t="0" r="0" b="9525"/>
            <wp:docPr id="21" name="Picture 21"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222222"/>
          <w:sz w:val="29"/>
          <w:szCs w:val="29"/>
          <w:lang/>
        </w:rPr>
        <w:t xml:space="preserve">Context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Read the </w:t>
      </w:r>
      <w:hyperlink r:id="rId21" w:tgtFrame="_blank" w:tooltip="Select this link to launch this material in a new window." w:history="1">
        <w:r w:rsidRPr="00246F46">
          <w:rPr>
            <w:rFonts w:ascii="Avenir LT W02 55 Roman" w:eastAsia="Times New Roman" w:hAnsi="Avenir LT W02 55 Roman" w:cs="Arial"/>
            <w:color w:val="1874A4"/>
            <w:sz w:val="26"/>
            <w:szCs w:val="26"/>
            <w:lang/>
          </w:rPr>
          <w:t>Assessment 3 Context</w:t>
        </w:r>
      </w:hyperlink>
      <w:r w:rsidRPr="00246F46">
        <w:rPr>
          <w:rFonts w:ascii="Avenir LT W02 55 Roman" w:eastAsia="Times New Roman" w:hAnsi="Avenir LT W02 55 Roman" w:cs="Arial"/>
          <w:color w:val="222222"/>
          <w:sz w:val="26"/>
          <w:szCs w:val="26"/>
          <w:lang/>
        </w:rPr>
        <w:t xml:space="preserve"> document.</w:t>
      </w:r>
    </w:p>
    <w:p w:rsidR="00246F46" w:rsidRPr="00246F46" w:rsidRDefault="00246F46" w:rsidP="00246F46">
      <w:pPr>
        <w:numPr>
          <w:ilvl w:val="0"/>
          <w:numId w:val="4"/>
        </w:numPr>
        <w:shd w:val="clear" w:color="auto" w:fill="FFFFFF"/>
        <w:spacing w:before="100" w:beforeAutospacing="1" w:after="100" w:afterAutospacing="1" w:line="240" w:lineRule="auto"/>
        <w:rPr>
          <w:rFonts w:ascii="Avenir LT W02 55 Roman" w:eastAsia="Times New Roman" w:hAnsi="Avenir LT W02 55 Roman" w:cs="Arial"/>
          <w:color w:val="222222"/>
          <w:sz w:val="29"/>
          <w:szCs w:val="29"/>
          <w:lang/>
        </w:rPr>
      </w:pPr>
      <w:hyperlink r:id="rId22" w:history="1">
        <w:r w:rsidRPr="00246F46">
          <w:rPr>
            <w:rFonts w:ascii="Avenir LT W02 55 Roman" w:eastAsia="Times New Roman" w:hAnsi="Avenir LT W02 55 Roman" w:cs="Arial"/>
            <w:color w:val="1874A4"/>
            <w:sz w:val="29"/>
            <w:szCs w:val="29"/>
            <w:u w:val="single"/>
            <w:lang/>
          </w:rPr>
          <w:t>Toggle Drawer</w:t>
        </w:r>
      </w:hyperlink>
    </w:p>
    <w:p w:rsidR="00246F46" w:rsidRPr="00246F46" w:rsidRDefault="00246F46" w:rsidP="00246F46">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3F56F945" wp14:editId="1E207156">
            <wp:extent cx="142875" cy="142875"/>
            <wp:effectExtent l="0" t="0" r="0" b="9525"/>
            <wp:docPr id="22" name="Picture 2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222222"/>
          <w:sz w:val="29"/>
          <w:szCs w:val="29"/>
          <w:lang/>
        </w:rPr>
        <w:t xml:space="preserve">Questions to Consider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rsidR="00246F46" w:rsidRPr="00246F46" w:rsidRDefault="00246F46" w:rsidP="00246F46">
      <w:pPr>
        <w:spacing w:beforeAutospacing="1" w:after="0" w:afterAutospacing="1" w:line="240" w:lineRule="auto"/>
        <w:ind w:left="720"/>
        <w:rPr>
          <w:rFonts w:ascii="Avenir LT W02 55 Roman" w:eastAsia="Times New Roman" w:hAnsi="Avenir LT W02 55 Roman" w:cs="Arial"/>
          <w:color w:val="222222"/>
          <w:sz w:val="26"/>
          <w:szCs w:val="26"/>
          <w:lang/>
        </w:rPr>
      </w:pPr>
      <w:hyperlink r:id="rId23" w:history="1">
        <w:r w:rsidRPr="00246F46">
          <w:rPr>
            <w:rFonts w:ascii="Avenir LT W02 55 Roman" w:eastAsia="Times New Roman" w:hAnsi="Avenir LT W02 55 Roman" w:cs="Arial"/>
            <w:color w:val="1874A4"/>
            <w:sz w:val="26"/>
            <w:szCs w:val="26"/>
            <w:lang/>
          </w:rPr>
          <w:t>Show Less</w:t>
        </w:r>
      </w:hyperlink>
      <w:r w:rsidRPr="00246F46">
        <w:rPr>
          <w:rFonts w:ascii="Avenir LT W02 55 Roman" w:eastAsia="Times New Roman" w:hAnsi="Avenir LT W02 55 Roman" w:cs="Arial"/>
          <w:color w:val="222222"/>
          <w:sz w:val="26"/>
          <w:szCs w:val="26"/>
          <w:lang/>
        </w:rPr>
        <w:t xml:space="preserve"> </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What is the difference between cultural intelligence and cultural sensitivity?</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What are the benefits to individuals, teams, and organizations when leaders demonstrate high levels of cultural intelligence?</w:t>
      </w:r>
    </w:p>
    <w:p w:rsidR="00246F46" w:rsidRPr="00246F46" w:rsidRDefault="00246F46" w:rsidP="00246F46">
      <w:pPr>
        <w:numPr>
          <w:ilvl w:val="0"/>
          <w:numId w:val="4"/>
        </w:numPr>
        <w:shd w:val="clear" w:color="auto" w:fill="FFFFFF"/>
        <w:spacing w:before="100" w:beforeAutospacing="1" w:after="100" w:afterAutospacing="1" w:line="240" w:lineRule="auto"/>
        <w:rPr>
          <w:rFonts w:ascii="Avenir LT W02 55 Roman" w:eastAsia="Times New Roman" w:hAnsi="Avenir LT W02 55 Roman" w:cs="Arial"/>
          <w:color w:val="222222"/>
          <w:sz w:val="29"/>
          <w:szCs w:val="29"/>
          <w:lang/>
        </w:rPr>
      </w:pPr>
      <w:hyperlink r:id="rId24" w:history="1">
        <w:r w:rsidRPr="00246F46">
          <w:rPr>
            <w:rFonts w:ascii="Avenir LT W02 55 Roman" w:eastAsia="Times New Roman" w:hAnsi="Avenir LT W02 55 Roman" w:cs="Arial"/>
            <w:color w:val="1874A4"/>
            <w:sz w:val="29"/>
            <w:szCs w:val="29"/>
            <w:u w:val="single"/>
            <w:lang/>
          </w:rPr>
          <w:t>Toggle Drawer</w:t>
        </w:r>
      </w:hyperlink>
    </w:p>
    <w:p w:rsidR="00246F46" w:rsidRPr="00246F46" w:rsidRDefault="00246F46" w:rsidP="00246F46">
      <w:pPr>
        <w:shd w:val="clear" w:color="auto" w:fill="FFFFFF"/>
        <w:spacing w:after="0" w:line="240" w:lineRule="auto"/>
        <w:ind w:left="720"/>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06A593EE" wp14:editId="71B93107">
            <wp:extent cx="142875" cy="142875"/>
            <wp:effectExtent l="0" t="0" r="0" b="9525"/>
            <wp:docPr id="23" name="Picture 2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222222"/>
          <w:sz w:val="29"/>
          <w:szCs w:val="29"/>
          <w:lang/>
        </w:rPr>
        <w:t xml:space="preserve">Resources </w:t>
      </w:r>
    </w:p>
    <w:p w:rsidR="00246F46" w:rsidRPr="00246F46" w:rsidRDefault="00246F46" w:rsidP="00246F46">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46F46">
        <w:rPr>
          <w:rFonts w:ascii="Avenir LT W01 85 Heavy" w:eastAsia="Times New Roman" w:hAnsi="Avenir LT W01 85 Heavy" w:cs="Arial"/>
          <w:b/>
          <w:bCs/>
          <w:color w:val="222222"/>
          <w:sz w:val="31"/>
          <w:szCs w:val="31"/>
          <w:lang/>
        </w:rPr>
        <w:t>Suggested Resources</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The resources provided here are optional and support the assessment. You may use other resources of your choice to prepare for this assessment; However, you will need to ensure that they are appropriate, credible, and valid. They provide helpful information about the topics in this unit. The </w:t>
      </w:r>
      <w:hyperlink r:id="rId25" w:tgtFrame="_blank" w:tooltip="Select this link to launch this material in a new window." w:history="1">
        <w:r w:rsidRPr="00246F46">
          <w:rPr>
            <w:rFonts w:ascii="Avenir LT W02 55 Roman" w:eastAsia="Times New Roman" w:hAnsi="Avenir LT W02 55 Roman" w:cs="Arial"/>
            <w:color w:val="1874A4"/>
            <w:sz w:val="26"/>
            <w:szCs w:val="26"/>
            <w:lang/>
          </w:rPr>
          <w:t>MBA-FP6026 – The Global Leader Library Guide</w:t>
        </w:r>
      </w:hyperlink>
      <w:r w:rsidRPr="00246F46">
        <w:rPr>
          <w:rFonts w:ascii="Avenir LT W02 55 Roman" w:eastAsia="Times New Roman" w:hAnsi="Avenir LT W02 55 Roman" w:cs="Arial"/>
          <w:color w:val="222222"/>
          <w:sz w:val="26"/>
          <w:szCs w:val="26"/>
          <w:lang/>
        </w:rPr>
        <w:t xml:space="preserve"> can help direct your research, and the Supplemental Resources and Research Resources, both linked from the left navigation menu in your courseroom, provide additional resources to help support you.</w:t>
      </w:r>
    </w:p>
    <w:p w:rsidR="00246F46" w:rsidRPr="00246F46" w:rsidRDefault="00246F46" w:rsidP="00246F46">
      <w:pPr>
        <w:spacing w:before="100" w:beforeAutospacing="1" w:after="360" w:line="240" w:lineRule="auto"/>
        <w:ind w:left="720"/>
        <w:outlineLvl w:val="5"/>
        <w:rPr>
          <w:rFonts w:ascii="Avenir LT W01 85 Heavy" w:eastAsia="Times New Roman" w:hAnsi="Avenir LT W01 85 Heavy" w:cs="Arial"/>
          <w:b/>
          <w:bCs/>
          <w:color w:val="222222"/>
          <w:sz w:val="29"/>
          <w:szCs w:val="29"/>
          <w:lang/>
        </w:rPr>
      </w:pPr>
      <w:r w:rsidRPr="00246F46">
        <w:rPr>
          <w:rFonts w:ascii="Avenir LT W01 85 Heavy" w:eastAsia="Times New Roman" w:hAnsi="Avenir LT W01 85 Heavy" w:cs="Arial"/>
          <w:b/>
          <w:bCs/>
          <w:color w:val="222222"/>
          <w:sz w:val="29"/>
          <w:szCs w:val="29"/>
          <w:lang/>
        </w:rPr>
        <w:t>Cultural Intelligence, Multiculturalism, and Diversity Issues</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These articles discuss issues of cultural intelligence, multiculturalism, and diversity in a global business environment and may be useful in completing this assessment.</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Bishop, W. H. (2013). </w:t>
      </w:r>
      <w:hyperlink r:id="rId26" w:tgtFrame="_blank" w:tooltip="Select this link to launch this material in a new window." w:history="1">
        <w:r w:rsidRPr="00246F46">
          <w:rPr>
            <w:rFonts w:ascii="Avenir LT W02 55 Roman" w:eastAsia="Times New Roman" w:hAnsi="Avenir LT W02 55 Roman" w:cs="Arial"/>
            <w:color w:val="1874A4"/>
            <w:sz w:val="26"/>
            <w:szCs w:val="26"/>
            <w:lang/>
          </w:rPr>
          <w:t>The elements of leadership in a global environment</w:t>
        </w:r>
      </w:hyperlink>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Global Business &amp; Organizational Excellence</w:t>
      </w:r>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32</w:t>
      </w:r>
      <w:r w:rsidRPr="00246F46">
        <w:rPr>
          <w:rFonts w:ascii="Avenir LT W02 55 Roman" w:eastAsia="Times New Roman" w:hAnsi="Avenir LT W02 55 Roman" w:cs="Arial"/>
          <w:color w:val="222222"/>
          <w:sz w:val="26"/>
          <w:szCs w:val="26"/>
          <w:lang/>
        </w:rPr>
        <w:t>(5), 78–85.</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DeLancey, R. M. (2013). </w:t>
      </w:r>
      <w:hyperlink r:id="rId27" w:tgtFrame="_blank" w:tooltip="Select this link to launch this material in a new window." w:history="1">
        <w:r w:rsidRPr="00246F46">
          <w:rPr>
            <w:rFonts w:ascii="Avenir LT W02 55 Roman" w:eastAsia="Times New Roman" w:hAnsi="Avenir LT W02 55 Roman" w:cs="Arial"/>
            <w:color w:val="1874A4"/>
            <w:sz w:val="26"/>
            <w:szCs w:val="26"/>
            <w:lang/>
          </w:rPr>
          <w:t>Employees' perceptions of multiculturalism and diversity in multinational corporations</w:t>
        </w:r>
      </w:hyperlink>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African Journal of Business Management,</w:t>
      </w:r>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7</w:t>
      </w:r>
      <w:r w:rsidRPr="00246F46">
        <w:rPr>
          <w:rFonts w:ascii="Avenir LT W02 55 Roman" w:eastAsia="Times New Roman" w:hAnsi="Avenir LT W02 55 Roman" w:cs="Arial"/>
          <w:color w:val="222222"/>
          <w:sz w:val="26"/>
          <w:szCs w:val="26"/>
          <w:lang/>
        </w:rPr>
        <w:t>(36), 3559–3574.</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Murmu, N. (2014). </w:t>
      </w:r>
      <w:hyperlink r:id="rId28" w:tgtFrame="_blank" w:tooltip="Select this link to launch this material in a new window." w:history="1">
        <w:r w:rsidRPr="00246F46">
          <w:rPr>
            <w:rFonts w:ascii="Avenir LT W02 55 Roman" w:eastAsia="Times New Roman" w:hAnsi="Avenir LT W02 55 Roman" w:cs="Arial"/>
            <w:color w:val="1874A4"/>
            <w:sz w:val="26"/>
            <w:szCs w:val="26"/>
            <w:lang/>
          </w:rPr>
          <w:t>Cultural diversity in global workforce: Issues and challenges</w:t>
        </w:r>
      </w:hyperlink>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Review of HRM</w:t>
      </w:r>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3</w:t>
      </w:r>
      <w:r w:rsidRPr="00246F46">
        <w:rPr>
          <w:rFonts w:ascii="Avenir LT W02 55 Roman" w:eastAsia="Times New Roman" w:hAnsi="Avenir LT W02 55 Roman" w:cs="Arial"/>
          <w:color w:val="222222"/>
          <w:sz w:val="26"/>
          <w:szCs w:val="26"/>
          <w:lang/>
        </w:rPr>
        <w:t>, 67–72.</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Rockstuhl, T., Seiler, S., Ang, S., Van Dyne, L., &amp; Annen, H. (2011). </w:t>
      </w:r>
      <w:hyperlink r:id="rId29" w:tgtFrame="_blank" w:tooltip="Select this link to launch this material in a new window." w:history="1">
        <w:r w:rsidRPr="00246F46">
          <w:rPr>
            <w:rFonts w:ascii="Avenir LT W02 55 Roman" w:eastAsia="Times New Roman" w:hAnsi="Avenir LT W02 55 Roman" w:cs="Arial"/>
            <w:color w:val="1874A4"/>
            <w:sz w:val="26"/>
            <w:szCs w:val="26"/>
            <w:lang/>
          </w:rPr>
          <w:t>Beyond general intelligence (IQ) and emotional intelligence (EQ); The role of cultural intelligence (CQ) on cross-border leadership effectiveness in a globalized world</w:t>
        </w:r>
      </w:hyperlink>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Journal of Social Issues</w:t>
      </w:r>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67</w:t>
      </w:r>
      <w:r w:rsidRPr="00246F46">
        <w:rPr>
          <w:rFonts w:ascii="Avenir LT W02 55 Roman" w:eastAsia="Times New Roman" w:hAnsi="Avenir LT W02 55 Roman" w:cs="Arial"/>
          <w:color w:val="222222"/>
          <w:sz w:val="26"/>
          <w:szCs w:val="26"/>
          <w:lang/>
        </w:rPr>
        <w:t>(4), 825–840.</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Bantu-Gomez, M. (2014). </w:t>
      </w:r>
      <w:hyperlink r:id="rId30" w:tgtFrame="_blank" w:tooltip="Select this link to launch this material in a new window." w:history="1">
        <w:r w:rsidRPr="00246F46">
          <w:rPr>
            <w:rFonts w:ascii="Avenir LT W02 55 Roman" w:eastAsia="Times New Roman" w:hAnsi="Avenir LT W02 55 Roman" w:cs="Arial"/>
            <w:color w:val="1874A4"/>
            <w:sz w:val="26"/>
            <w:szCs w:val="26"/>
            <w:lang/>
          </w:rPr>
          <w:t>The role of culture, language, and ethics in global business</w:t>
        </w:r>
      </w:hyperlink>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European Scientific Journal</w:t>
      </w:r>
      <w:r w:rsidRPr="00246F46">
        <w:rPr>
          <w:rFonts w:ascii="Avenir LT W02 55 Roman" w:eastAsia="Times New Roman" w:hAnsi="Avenir LT W02 55 Roman" w:cs="Arial"/>
          <w:color w:val="222222"/>
          <w:sz w:val="26"/>
          <w:szCs w:val="26"/>
          <w:lang/>
        </w:rPr>
        <w:t>, May Special Edition, 231–242.</w:t>
      </w:r>
    </w:p>
    <w:p w:rsidR="00246F46" w:rsidRPr="00246F46" w:rsidRDefault="00246F46" w:rsidP="00246F46">
      <w:pPr>
        <w:numPr>
          <w:ilvl w:val="1"/>
          <w:numId w:val="4"/>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Northouse, P. G. (2016). </w:t>
      </w:r>
      <w:r w:rsidRPr="00246F46">
        <w:rPr>
          <w:rFonts w:ascii="Avenir LT W02 55 Roman" w:eastAsia="Times New Roman" w:hAnsi="Avenir LT W02 55 Roman" w:cs="Arial"/>
          <w:i/>
          <w:iCs/>
          <w:color w:val="222222"/>
          <w:sz w:val="26"/>
          <w:szCs w:val="26"/>
          <w:lang/>
        </w:rPr>
        <w:t>Leadership: Theory and practice</w:t>
      </w:r>
      <w:r w:rsidRPr="00246F46">
        <w:rPr>
          <w:rFonts w:ascii="Avenir LT W02 55 Roman" w:eastAsia="Times New Roman" w:hAnsi="Avenir LT W02 55 Roman" w:cs="Arial"/>
          <w:color w:val="222222"/>
          <w:sz w:val="26"/>
          <w:szCs w:val="26"/>
          <w:lang/>
        </w:rPr>
        <w:t xml:space="preserve"> (7th ed.). Thousand Oaks, CA: Sage. </w:t>
      </w:r>
      <w:r w:rsidRPr="00246F46">
        <w:rPr>
          <w:rFonts w:ascii="Avenir LT W01 85 Heavy" w:eastAsia="Times New Roman" w:hAnsi="Avenir LT W01 85 Heavy" w:cs="Arial"/>
          <w:i/>
          <w:iCs/>
          <w:color w:val="222222"/>
          <w:sz w:val="26"/>
          <w:szCs w:val="26"/>
          <w:lang/>
        </w:rPr>
        <w:t xml:space="preserve">Available from the </w:t>
      </w:r>
      <w:hyperlink r:id="rId31" w:tgtFrame="_blank" w:tooltip="Select this link to launch this material in a new window." w:history="1">
        <w:r w:rsidRPr="00246F46">
          <w:rPr>
            <w:rFonts w:ascii="Avenir LT W01 85 Heavy" w:eastAsia="Times New Roman" w:hAnsi="Avenir LT W01 85 Heavy" w:cs="Arial"/>
            <w:i/>
            <w:iCs/>
            <w:color w:val="1874A4"/>
            <w:sz w:val="26"/>
            <w:szCs w:val="26"/>
            <w:lang/>
          </w:rPr>
          <w:t>bookstore</w:t>
        </w:r>
      </w:hyperlink>
      <w:r w:rsidRPr="00246F46">
        <w:rPr>
          <w:rFonts w:ascii="Avenir LT W01 85 Heavy" w:eastAsia="Times New Roman" w:hAnsi="Avenir LT W01 85 Heavy" w:cs="Arial"/>
          <w:i/>
          <w:iCs/>
          <w:color w:val="222222"/>
          <w:sz w:val="26"/>
          <w:szCs w:val="26"/>
          <w:lang/>
        </w:rPr>
        <w:t>.</w:t>
      </w:r>
      <w:r w:rsidRPr="00246F46">
        <w:rPr>
          <w:rFonts w:ascii="Avenir LT W02 55 Roman" w:eastAsia="Times New Roman" w:hAnsi="Avenir LT W02 55 Roman" w:cs="Arial"/>
          <w:color w:val="222222"/>
          <w:sz w:val="26"/>
          <w:szCs w:val="26"/>
          <w:lang/>
        </w:rPr>
        <w:t xml:space="preserve"> </w:t>
      </w:r>
    </w:p>
    <w:p w:rsidR="00246F46" w:rsidRPr="00246F46" w:rsidRDefault="00246F46" w:rsidP="00246F46">
      <w:pPr>
        <w:numPr>
          <w:ilvl w:val="2"/>
          <w:numId w:val="5"/>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lastRenderedPageBreak/>
        <w:t>Chapter 16, "Culture and Leadership," pages 427–462.</w:t>
      </w:r>
    </w:p>
    <w:p w:rsidR="00246F46" w:rsidRPr="00246F46" w:rsidRDefault="00246F46" w:rsidP="00246F46">
      <w:pPr>
        <w:numPr>
          <w:ilvl w:val="0"/>
          <w:numId w:val="5"/>
        </w:numPr>
        <w:shd w:val="clear" w:color="auto" w:fill="FFFFFF"/>
        <w:spacing w:after="0" w:line="240" w:lineRule="auto"/>
        <w:outlineLvl w:val="2"/>
        <w:rPr>
          <w:rFonts w:ascii="Avenir LT W01 85 Heavy" w:eastAsia="Times New Roman" w:hAnsi="Avenir LT W01 85 Heavy" w:cs="Arial"/>
          <w:color w:val="222222"/>
          <w:sz w:val="29"/>
          <w:szCs w:val="29"/>
          <w:lang/>
        </w:rPr>
      </w:pPr>
      <w:r w:rsidRPr="00246F46">
        <w:rPr>
          <w:rFonts w:ascii="Avenir LT W01 85 Heavy" w:eastAsia="Times New Roman" w:hAnsi="Avenir LT W01 85 Heavy" w:cs="Arial"/>
          <w:noProof/>
          <w:color w:val="222222"/>
          <w:sz w:val="29"/>
          <w:szCs w:val="29"/>
          <w:bdr w:val="none" w:sz="0" w:space="0" w:color="auto" w:frame="1"/>
          <w:shd w:val="clear" w:color="auto" w:fill="E5E5E5"/>
          <w:lang/>
        </w:rPr>
        <w:drawing>
          <wp:inline distT="0" distB="0" distL="0" distR="0" wp14:anchorId="1928BCFF" wp14:editId="3C99D4F1">
            <wp:extent cx="142875" cy="142875"/>
            <wp:effectExtent l="0" t="0" r="0" b="9525"/>
            <wp:docPr id="24" name="Picture 24"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ourserooma.capella.edu/images/ci/icons/generic_updow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46F46">
        <w:rPr>
          <w:rFonts w:ascii="Avenir LT W01 85 Heavy" w:eastAsia="Times New Roman" w:hAnsi="Avenir LT W01 85 Heavy" w:cs="Arial"/>
          <w:color w:val="000000"/>
          <w:sz w:val="29"/>
          <w:szCs w:val="29"/>
          <w:lang/>
        </w:rPr>
        <w:t>Assessment Instructions</w:t>
      </w:r>
      <w:r w:rsidRPr="00246F46">
        <w:rPr>
          <w:rFonts w:ascii="Avenir LT W01 85 Heavy" w:eastAsia="Times New Roman" w:hAnsi="Avenir LT W01 85 Heavy" w:cs="Arial"/>
          <w:color w:val="222222"/>
          <w:sz w:val="29"/>
          <w:szCs w:val="29"/>
          <w:lang/>
        </w:rPr>
        <w:t xml:space="preserve"> </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The very nature of global business requires leaders to develop cultural intelligence and understand the importance of multiculturalism and diversity in a global business environment.</w:t>
      </w:r>
    </w:p>
    <w:p w:rsidR="00246F46" w:rsidRPr="00246F46" w:rsidRDefault="00246F46" w:rsidP="00246F46">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46F46">
        <w:rPr>
          <w:rFonts w:ascii="Avenir LT W01 85 Heavy" w:eastAsia="Times New Roman" w:hAnsi="Avenir LT W01 85 Heavy" w:cs="Arial"/>
          <w:b/>
          <w:bCs/>
          <w:color w:val="222222"/>
          <w:sz w:val="31"/>
          <w:szCs w:val="31"/>
          <w:lang/>
        </w:rPr>
        <w:t>Preparation</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For this assessment, you will define the concepts of cultural intelligence, multiculturalism, and diversity, and analyze how they contribute to effective global leadership. Search the Capella library and the Internet for recent, relevant articles on the topics of cultural intelligence, multiculturalism and diversity in global organizations. You will need at least 3 resources to support your work in this assignment.</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Organize this assessment logically, using headings and sub-headings appropriately. Include a title page and reference page, and follow APA guidelines for all citations and references.</w:t>
      </w:r>
    </w:p>
    <w:p w:rsidR="00246F46" w:rsidRPr="00246F46" w:rsidRDefault="00246F46" w:rsidP="00246F46">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46F46">
        <w:rPr>
          <w:rFonts w:ascii="Avenir LT W01 85 Heavy" w:eastAsia="Times New Roman" w:hAnsi="Avenir LT W01 85 Heavy" w:cs="Arial"/>
          <w:b/>
          <w:bCs/>
          <w:color w:val="222222"/>
          <w:sz w:val="31"/>
          <w:szCs w:val="31"/>
          <w:lang/>
        </w:rPr>
        <w:t>Requirements</w:t>
      </w:r>
    </w:p>
    <w:p w:rsidR="00246F46" w:rsidRPr="00246F46" w:rsidRDefault="00246F46" w:rsidP="00246F46">
      <w:pPr>
        <w:spacing w:before="240" w:after="24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Within your assessment, complete the following:</w:t>
      </w:r>
    </w:p>
    <w:p w:rsidR="00246F46" w:rsidRPr="00246F46" w:rsidRDefault="00246F46" w:rsidP="00246F46">
      <w:pPr>
        <w:numPr>
          <w:ilvl w:val="1"/>
          <w:numId w:val="5"/>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Explain the meaning of the terms </w:t>
      </w:r>
      <w:r w:rsidRPr="00246F46">
        <w:rPr>
          <w:rFonts w:ascii="Avenir LT W02 55 Roman" w:eastAsia="Times New Roman" w:hAnsi="Avenir LT W02 55 Roman" w:cs="Arial"/>
          <w:i/>
          <w:iCs/>
          <w:color w:val="222222"/>
          <w:sz w:val="26"/>
          <w:szCs w:val="26"/>
          <w:lang/>
        </w:rPr>
        <w:t>cultural intelligence</w:t>
      </w:r>
      <w:r w:rsidRPr="00246F46">
        <w:rPr>
          <w:rFonts w:ascii="Avenir LT W02 55 Roman" w:eastAsia="Times New Roman" w:hAnsi="Avenir LT W02 55 Roman" w:cs="Arial"/>
          <w:color w:val="222222"/>
          <w:sz w:val="26"/>
          <w:szCs w:val="26"/>
          <w:lang/>
        </w:rPr>
        <w:t xml:space="preserve">, </w:t>
      </w:r>
      <w:r w:rsidRPr="00246F46">
        <w:rPr>
          <w:rFonts w:ascii="Avenir LT W02 55 Roman" w:eastAsia="Times New Roman" w:hAnsi="Avenir LT W02 55 Roman" w:cs="Arial"/>
          <w:i/>
          <w:iCs/>
          <w:color w:val="222222"/>
          <w:sz w:val="26"/>
          <w:szCs w:val="26"/>
          <w:lang/>
        </w:rPr>
        <w:t>multiculturalism</w:t>
      </w:r>
      <w:r w:rsidRPr="00246F46">
        <w:rPr>
          <w:rFonts w:ascii="Avenir LT W02 55 Roman" w:eastAsia="Times New Roman" w:hAnsi="Avenir LT W02 55 Roman" w:cs="Arial"/>
          <w:color w:val="222222"/>
          <w:sz w:val="26"/>
          <w:szCs w:val="26"/>
          <w:lang/>
        </w:rPr>
        <w:t xml:space="preserve">, and </w:t>
      </w:r>
      <w:r w:rsidRPr="00246F46">
        <w:rPr>
          <w:rFonts w:ascii="Avenir LT W02 55 Roman" w:eastAsia="Times New Roman" w:hAnsi="Avenir LT W02 55 Roman" w:cs="Arial"/>
          <w:i/>
          <w:iCs/>
          <w:color w:val="222222"/>
          <w:sz w:val="26"/>
          <w:szCs w:val="26"/>
          <w:lang/>
        </w:rPr>
        <w:t>diversity</w:t>
      </w:r>
      <w:r w:rsidRPr="00246F46">
        <w:rPr>
          <w:rFonts w:ascii="Avenir LT W02 55 Roman" w:eastAsia="Times New Roman" w:hAnsi="Avenir LT W02 55 Roman" w:cs="Arial"/>
          <w:color w:val="222222"/>
          <w:sz w:val="26"/>
          <w:szCs w:val="26"/>
          <w:lang/>
        </w:rPr>
        <w:t xml:space="preserve"> from a global leadership perspective.</w:t>
      </w:r>
    </w:p>
    <w:p w:rsidR="00246F46" w:rsidRPr="00246F46" w:rsidRDefault="00246F46" w:rsidP="00246F46">
      <w:pPr>
        <w:numPr>
          <w:ilvl w:val="1"/>
          <w:numId w:val="5"/>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 xml:space="preserve">Analyze the importance of these concepts or competencies in effective global leadership. </w:t>
      </w:r>
    </w:p>
    <w:p w:rsidR="00246F46" w:rsidRPr="00246F46" w:rsidRDefault="00246F46" w:rsidP="00246F46">
      <w:pPr>
        <w:numPr>
          <w:ilvl w:val="2"/>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Compare the ways different countries and cultures conduct business. (Please keep this limited to 3–4 countries or cultures, including the United States.)</w:t>
      </w:r>
    </w:p>
    <w:p w:rsidR="00246F46" w:rsidRPr="00246F46" w:rsidRDefault="00246F46" w:rsidP="00246F46">
      <w:pPr>
        <w:numPr>
          <w:ilvl w:val="2"/>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Describe the demographics of today's workforce.</w:t>
      </w:r>
    </w:p>
    <w:p w:rsidR="00246F46" w:rsidRPr="00246F46" w:rsidRDefault="00246F46" w:rsidP="00246F46">
      <w:pPr>
        <w:numPr>
          <w:ilvl w:val="2"/>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Provide examples (at least two) of situations in which misunderstandings related to culture could occur.</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Describe strategies for improving cultural intelligence and expanding comprehension of multiculturalism and diversity.</w:t>
      </w:r>
    </w:p>
    <w:p w:rsidR="00246F46" w:rsidRPr="00246F46" w:rsidRDefault="00246F46" w:rsidP="00246F46">
      <w:pPr>
        <w:spacing w:before="100" w:beforeAutospacing="1" w:after="360" w:line="240" w:lineRule="auto"/>
        <w:ind w:left="720"/>
        <w:outlineLvl w:val="4"/>
        <w:rPr>
          <w:rFonts w:ascii="Avenir LT W01 85 Heavy" w:eastAsia="Times New Roman" w:hAnsi="Avenir LT W01 85 Heavy" w:cs="Arial"/>
          <w:b/>
          <w:bCs/>
          <w:color w:val="222222"/>
          <w:sz w:val="31"/>
          <w:szCs w:val="31"/>
          <w:lang/>
        </w:rPr>
      </w:pPr>
      <w:r w:rsidRPr="00246F46">
        <w:rPr>
          <w:rFonts w:ascii="Avenir LT W01 85 Heavy" w:eastAsia="Times New Roman" w:hAnsi="Avenir LT W01 85 Heavy" w:cs="Arial"/>
          <w:b/>
          <w:bCs/>
          <w:color w:val="222222"/>
          <w:sz w:val="31"/>
          <w:szCs w:val="31"/>
          <w:lang/>
        </w:rPr>
        <w:t>Additional Requirements</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Include a title page and reference page.</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1 85 Heavy" w:eastAsia="Times New Roman" w:hAnsi="Avenir LT W01 85 Heavy" w:cs="Arial"/>
          <w:color w:val="222222"/>
          <w:sz w:val="26"/>
          <w:szCs w:val="26"/>
          <w:lang/>
        </w:rPr>
        <w:t xml:space="preserve">Number of pages: </w:t>
      </w:r>
      <w:r w:rsidRPr="00246F46">
        <w:rPr>
          <w:rFonts w:ascii="Avenir LT W02 55 Roman" w:eastAsia="Times New Roman" w:hAnsi="Avenir LT W02 55 Roman" w:cs="Arial"/>
          <w:color w:val="222222"/>
          <w:sz w:val="26"/>
          <w:szCs w:val="26"/>
          <w:lang/>
        </w:rPr>
        <w:t>3–4 not including title page and reference page.</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1 85 Heavy" w:eastAsia="Times New Roman" w:hAnsi="Avenir LT W01 85 Heavy" w:cs="Arial"/>
          <w:color w:val="222222"/>
          <w:sz w:val="26"/>
          <w:szCs w:val="26"/>
          <w:lang/>
        </w:rPr>
        <w:lastRenderedPageBreak/>
        <w:t>Number of resources:</w:t>
      </w:r>
      <w:r w:rsidRPr="00246F46">
        <w:rPr>
          <w:rFonts w:ascii="Avenir LT W02 55 Roman" w:eastAsia="Times New Roman" w:hAnsi="Avenir LT W02 55 Roman" w:cs="Arial"/>
          <w:color w:val="222222"/>
          <w:sz w:val="26"/>
          <w:szCs w:val="26"/>
          <w:lang/>
        </w:rPr>
        <w:t xml:space="preserve"> At least 3.</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APA format for citations and references.</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Times New Roman font, 12 point.</w:t>
      </w:r>
    </w:p>
    <w:p w:rsidR="00246F46" w:rsidRPr="00246F46" w:rsidRDefault="00246F46" w:rsidP="00246F46">
      <w:pPr>
        <w:numPr>
          <w:ilvl w:val="1"/>
          <w:numId w:val="6"/>
        </w:numPr>
        <w:spacing w:after="0" w:line="240" w:lineRule="auto"/>
        <w:ind w:left="720"/>
        <w:rPr>
          <w:rFonts w:ascii="Avenir LT W02 55 Roman" w:eastAsia="Times New Roman" w:hAnsi="Avenir LT W02 55 Roman" w:cs="Arial"/>
          <w:color w:val="222222"/>
          <w:sz w:val="26"/>
          <w:szCs w:val="26"/>
          <w:lang/>
        </w:rPr>
      </w:pPr>
      <w:r w:rsidRPr="00246F46">
        <w:rPr>
          <w:rFonts w:ascii="Avenir LT W02 55 Roman" w:eastAsia="Times New Roman" w:hAnsi="Avenir LT W02 55 Roman" w:cs="Arial"/>
          <w:color w:val="222222"/>
          <w:sz w:val="26"/>
          <w:szCs w:val="26"/>
          <w:lang/>
        </w:rPr>
        <w:t>Double-spaced.</w:t>
      </w:r>
    </w:p>
    <w:p w:rsidR="0055675B" w:rsidRDefault="0055675B">
      <w:bookmarkStart w:id="0" w:name="_GoBack"/>
      <w:bookmarkEnd w:id="0"/>
    </w:p>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W01 85 Heavy">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Avenir LT W02 55 Roman">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290340"/>
    <w:multiLevelType w:val="multilevel"/>
    <w:tmpl w:val="DDC42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46"/>
    <w:rsid w:val="00246F46"/>
    <w:rsid w:val="0055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E1197-DF7A-4E00-A071-1B5CA936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20940">
      <w:bodyDiv w:val="1"/>
      <w:marLeft w:val="0"/>
      <w:marRight w:val="0"/>
      <w:marTop w:val="0"/>
      <w:marBottom w:val="0"/>
      <w:divBdr>
        <w:top w:val="none" w:sz="0" w:space="0" w:color="auto"/>
        <w:left w:val="none" w:sz="0" w:space="0" w:color="auto"/>
        <w:bottom w:val="none" w:sz="0" w:space="0" w:color="auto"/>
        <w:right w:val="none" w:sz="0" w:space="0" w:color="auto"/>
      </w:divBdr>
      <w:divsChild>
        <w:div w:id="867841678">
          <w:marLeft w:val="0"/>
          <w:marRight w:val="0"/>
          <w:marTop w:val="1530"/>
          <w:marBottom w:val="0"/>
          <w:divBdr>
            <w:top w:val="none" w:sz="0" w:space="0" w:color="auto"/>
            <w:left w:val="none" w:sz="0" w:space="0" w:color="auto"/>
            <w:bottom w:val="none" w:sz="0" w:space="0" w:color="auto"/>
            <w:right w:val="none" w:sz="0" w:space="0" w:color="auto"/>
          </w:divBdr>
          <w:divsChild>
            <w:div w:id="886451441">
              <w:marLeft w:val="0"/>
              <w:marRight w:val="0"/>
              <w:marTop w:val="0"/>
              <w:marBottom w:val="0"/>
              <w:divBdr>
                <w:top w:val="none" w:sz="0" w:space="0" w:color="auto"/>
                <w:left w:val="none" w:sz="0" w:space="0" w:color="auto"/>
                <w:bottom w:val="none" w:sz="0" w:space="0" w:color="auto"/>
                <w:right w:val="none" w:sz="0" w:space="0" w:color="auto"/>
              </w:divBdr>
              <w:divsChild>
                <w:div w:id="1655714924">
                  <w:marLeft w:val="0"/>
                  <w:marRight w:val="450"/>
                  <w:marTop w:val="0"/>
                  <w:marBottom w:val="0"/>
                  <w:divBdr>
                    <w:top w:val="none" w:sz="0" w:space="0" w:color="auto"/>
                    <w:left w:val="none" w:sz="0" w:space="0" w:color="auto"/>
                    <w:bottom w:val="none" w:sz="0" w:space="0" w:color="auto"/>
                    <w:right w:val="none" w:sz="0" w:space="0" w:color="auto"/>
                  </w:divBdr>
                  <w:divsChild>
                    <w:div w:id="802389564">
                      <w:marLeft w:val="0"/>
                      <w:marRight w:val="0"/>
                      <w:marTop w:val="0"/>
                      <w:marBottom w:val="0"/>
                      <w:divBdr>
                        <w:top w:val="none" w:sz="0" w:space="0" w:color="auto"/>
                        <w:left w:val="none" w:sz="0" w:space="0" w:color="auto"/>
                        <w:bottom w:val="none" w:sz="0" w:space="0" w:color="auto"/>
                        <w:right w:val="none" w:sz="0" w:space="0" w:color="auto"/>
                      </w:divBdr>
                      <w:divsChild>
                        <w:div w:id="1499618999">
                          <w:marLeft w:val="0"/>
                          <w:marRight w:val="0"/>
                          <w:marTop w:val="0"/>
                          <w:marBottom w:val="0"/>
                          <w:divBdr>
                            <w:top w:val="none" w:sz="0" w:space="0" w:color="auto"/>
                            <w:left w:val="none" w:sz="0" w:space="0" w:color="auto"/>
                            <w:bottom w:val="none" w:sz="0" w:space="0" w:color="auto"/>
                            <w:right w:val="none" w:sz="0" w:space="0" w:color="auto"/>
                          </w:divBdr>
                          <w:divsChild>
                            <w:div w:id="1332830941">
                              <w:marLeft w:val="0"/>
                              <w:marRight w:val="0"/>
                              <w:marTop w:val="0"/>
                              <w:marBottom w:val="0"/>
                              <w:divBdr>
                                <w:top w:val="none" w:sz="0" w:space="0" w:color="auto"/>
                                <w:left w:val="none" w:sz="0" w:space="0" w:color="auto"/>
                                <w:bottom w:val="none" w:sz="0" w:space="0" w:color="auto"/>
                                <w:right w:val="none" w:sz="0" w:space="0" w:color="auto"/>
                              </w:divBdr>
                              <w:divsChild>
                                <w:div w:id="1801537350">
                                  <w:marLeft w:val="0"/>
                                  <w:marRight w:val="0"/>
                                  <w:marTop w:val="0"/>
                                  <w:marBottom w:val="0"/>
                                  <w:divBdr>
                                    <w:top w:val="none" w:sz="0" w:space="0" w:color="auto"/>
                                    <w:left w:val="none" w:sz="0" w:space="0" w:color="auto"/>
                                    <w:bottom w:val="none" w:sz="0" w:space="0" w:color="auto"/>
                                    <w:right w:val="none" w:sz="0" w:space="0" w:color="auto"/>
                                  </w:divBdr>
                                  <w:divsChild>
                                    <w:div w:id="89396415">
                                      <w:marLeft w:val="0"/>
                                      <w:marRight w:val="90"/>
                                      <w:marTop w:val="0"/>
                                      <w:marBottom w:val="0"/>
                                      <w:divBdr>
                                        <w:top w:val="none" w:sz="0" w:space="0" w:color="auto"/>
                                        <w:left w:val="none" w:sz="0" w:space="0" w:color="auto"/>
                                        <w:bottom w:val="none" w:sz="0" w:space="0" w:color="auto"/>
                                        <w:right w:val="none" w:sz="0" w:space="0" w:color="auto"/>
                                      </w:divBdr>
                                    </w:div>
                                    <w:div w:id="1832714900">
                                      <w:marLeft w:val="0"/>
                                      <w:marRight w:val="0"/>
                                      <w:marTop w:val="0"/>
                                      <w:marBottom w:val="0"/>
                                      <w:divBdr>
                                        <w:top w:val="none" w:sz="0" w:space="0" w:color="auto"/>
                                        <w:left w:val="none" w:sz="0" w:space="0" w:color="auto"/>
                                        <w:bottom w:val="none" w:sz="0" w:space="0" w:color="auto"/>
                                        <w:right w:val="none" w:sz="0" w:space="0" w:color="auto"/>
                                      </w:divBdr>
                                    </w:div>
                                  </w:divsChild>
                                </w:div>
                                <w:div w:id="1411151786">
                                  <w:marLeft w:val="0"/>
                                  <w:marRight w:val="0"/>
                                  <w:marTop w:val="0"/>
                                  <w:marBottom w:val="0"/>
                                  <w:divBdr>
                                    <w:top w:val="none" w:sz="0" w:space="0" w:color="auto"/>
                                    <w:left w:val="none" w:sz="0" w:space="0" w:color="auto"/>
                                    <w:bottom w:val="none" w:sz="0" w:space="0" w:color="auto"/>
                                    <w:right w:val="none" w:sz="0" w:space="0" w:color="auto"/>
                                  </w:divBdr>
                                  <w:divsChild>
                                    <w:div w:id="1604531915">
                                      <w:marLeft w:val="0"/>
                                      <w:marRight w:val="0"/>
                                      <w:marTop w:val="0"/>
                                      <w:marBottom w:val="0"/>
                                      <w:divBdr>
                                        <w:top w:val="none" w:sz="0" w:space="0" w:color="auto"/>
                                        <w:left w:val="none" w:sz="0" w:space="0" w:color="auto"/>
                                        <w:bottom w:val="none" w:sz="0" w:space="0" w:color="auto"/>
                                        <w:right w:val="none" w:sz="0" w:space="0" w:color="auto"/>
                                      </w:divBdr>
                                    </w:div>
                                    <w:div w:id="700521050">
                                      <w:marLeft w:val="0"/>
                                      <w:marRight w:val="0"/>
                                      <w:marTop w:val="0"/>
                                      <w:marBottom w:val="0"/>
                                      <w:divBdr>
                                        <w:top w:val="none" w:sz="0" w:space="0" w:color="auto"/>
                                        <w:left w:val="none" w:sz="0" w:space="0" w:color="auto"/>
                                        <w:bottom w:val="none" w:sz="0" w:space="0" w:color="auto"/>
                                        <w:right w:val="none" w:sz="0" w:space="0" w:color="auto"/>
                                      </w:divBdr>
                                      <w:divsChild>
                                        <w:div w:id="739786464">
                                          <w:marLeft w:val="0"/>
                                          <w:marRight w:val="0"/>
                                          <w:marTop w:val="0"/>
                                          <w:marBottom w:val="0"/>
                                          <w:divBdr>
                                            <w:top w:val="none" w:sz="0" w:space="0" w:color="auto"/>
                                            <w:left w:val="none" w:sz="0" w:space="0" w:color="auto"/>
                                            <w:bottom w:val="none" w:sz="0" w:space="0" w:color="auto"/>
                                            <w:right w:val="none" w:sz="0" w:space="0" w:color="auto"/>
                                          </w:divBdr>
                                        </w:div>
                                      </w:divsChild>
                                    </w:div>
                                    <w:div w:id="159932736">
                                      <w:marLeft w:val="0"/>
                                      <w:marRight w:val="0"/>
                                      <w:marTop w:val="0"/>
                                      <w:marBottom w:val="0"/>
                                      <w:divBdr>
                                        <w:top w:val="none" w:sz="0" w:space="0" w:color="auto"/>
                                        <w:left w:val="none" w:sz="0" w:space="0" w:color="auto"/>
                                        <w:bottom w:val="none" w:sz="0" w:space="0" w:color="auto"/>
                                        <w:right w:val="none" w:sz="0" w:space="0" w:color="auto"/>
                                      </w:divBdr>
                                    </w:div>
                                    <w:div w:id="113795227">
                                      <w:marLeft w:val="0"/>
                                      <w:marRight w:val="0"/>
                                      <w:marTop w:val="0"/>
                                      <w:marBottom w:val="0"/>
                                      <w:divBdr>
                                        <w:top w:val="none" w:sz="0" w:space="0" w:color="auto"/>
                                        <w:left w:val="none" w:sz="0" w:space="0" w:color="auto"/>
                                        <w:bottom w:val="none" w:sz="0" w:space="0" w:color="auto"/>
                                        <w:right w:val="none" w:sz="0" w:space="0" w:color="auto"/>
                                      </w:divBdr>
                                    </w:div>
                                    <w:div w:id="1226527057">
                                      <w:marLeft w:val="0"/>
                                      <w:marRight w:val="0"/>
                                      <w:marTop w:val="0"/>
                                      <w:marBottom w:val="0"/>
                                      <w:divBdr>
                                        <w:top w:val="none" w:sz="0" w:space="0" w:color="auto"/>
                                        <w:left w:val="none" w:sz="0" w:space="0" w:color="auto"/>
                                        <w:bottom w:val="none" w:sz="0" w:space="0" w:color="auto"/>
                                        <w:right w:val="none" w:sz="0" w:space="0" w:color="auto"/>
                                      </w:divBdr>
                                    </w:div>
                                    <w:div w:id="209461651">
                                      <w:marLeft w:val="0"/>
                                      <w:marRight w:val="0"/>
                                      <w:marTop w:val="0"/>
                                      <w:marBottom w:val="0"/>
                                      <w:divBdr>
                                        <w:top w:val="none" w:sz="0" w:space="0" w:color="auto"/>
                                        <w:left w:val="none" w:sz="0" w:space="0" w:color="auto"/>
                                        <w:bottom w:val="none" w:sz="0" w:space="0" w:color="auto"/>
                                        <w:right w:val="none" w:sz="0" w:space="0" w:color="auto"/>
                                      </w:divBdr>
                                    </w:div>
                                    <w:div w:id="939609702">
                                      <w:marLeft w:val="0"/>
                                      <w:marRight w:val="0"/>
                                      <w:marTop w:val="0"/>
                                      <w:marBottom w:val="0"/>
                                      <w:divBdr>
                                        <w:top w:val="none" w:sz="0" w:space="0" w:color="auto"/>
                                        <w:left w:val="none" w:sz="0" w:space="0" w:color="auto"/>
                                        <w:bottom w:val="none" w:sz="0" w:space="0" w:color="auto"/>
                                        <w:right w:val="none" w:sz="0" w:space="0" w:color="auto"/>
                                      </w:divBdr>
                                      <w:divsChild>
                                        <w:div w:id="579100880">
                                          <w:marLeft w:val="0"/>
                                          <w:marRight w:val="0"/>
                                          <w:marTop w:val="0"/>
                                          <w:marBottom w:val="0"/>
                                          <w:divBdr>
                                            <w:top w:val="none" w:sz="0" w:space="0" w:color="auto"/>
                                            <w:left w:val="none" w:sz="0" w:space="0" w:color="auto"/>
                                            <w:bottom w:val="none" w:sz="0" w:space="0" w:color="auto"/>
                                            <w:right w:val="none" w:sz="0" w:space="0" w:color="auto"/>
                                          </w:divBdr>
                                          <w:divsChild>
                                            <w:div w:id="1311594303">
                                              <w:marLeft w:val="0"/>
                                              <w:marRight w:val="0"/>
                                              <w:marTop w:val="0"/>
                                              <w:marBottom w:val="0"/>
                                              <w:divBdr>
                                                <w:top w:val="single" w:sz="6" w:space="8" w:color="E7E7E7"/>
                                                <w:left w:val="single" w:sz="6" w:space="8" w:color="E7E7E7"/>
                                                <w:bottom w:val="single" w:sz="6" w:space="8" w:color="E7E7E7"/>
                                                <w:right w:val="single" w:sz="6" w:space="8" w:color="E7E7E7"/>
                                              </w:divBdr>
                                              <w:divsChild>
                                                <w:div w:id="1300838079">
                                                  <w:marLeft w:val="0"/>
                                                  <w:marRight w:val="0"/>
                                                  <w:marTop w:val="225"/>
                                                  <w:marBottom w:val="0"/>
                                                  <w:divBdr>
                                                    <w:top w:val="none" w:sz="0" w:space="0" w:color="auto"/>
                                                    <w:left w:val="none" w:sz="0" w:space="0" w:color="auto"/>
                                                    <w:bottom w:val="none" w:sz="0" w:space="0" w:color="auto"/>
                                                    <w:right w:val="none" w:sz="0" w:space="0" w:color="auto"/>
                                                  </w:divBdr>
                                                  <w:divsChild>
                                                    <w:div w:id="3754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0854">
                                      <w:marLeft w:val="0"/>
                                      <w:marRight w:val="0"/>
                                      <w:marTop w:val="0"/>
                                      <w:marBottom w:val="0"/>
                                      <w:divBdr>
                                        <w:top w:val="none" w:sz="0" w:space="0" w:color="auto"/>
                                        <w:left w:val="none" w:sz="0" w:space="0" w:color="auto"/>
                                        <w:bottom w:val="none" w:sz="0" w:space="0" w:color="auto"/>
                                        <w:right w:val="none" w:sz="0" w:space="0" w:color="auto"/>
                                      </w:divBdr>
                                    </w:div>
                                    <w:div w:id="920404774">
                                      <w:marLeft w:val="0"/>
                                      <w:marRight w:val="0"/>
                                      <w:marTop w:val="0"/>
                                      <w:marBottom w:val="0"/>
                                      <w:divBdr>
                                        <w:top w:val="none" w:sz="0" w:space="0" w:color="auto"/>
                                        <w:left w:val="none" w:sz="0" w:space="0" w:color="auto"/>
                                        <w:bottom w:val="none" w:sz="0" w:space="0" w:color="auto"/>
                                        <w:right w:val="none" w:sz="0" w:space="0" w:color="auto"/>
                                      </w:divBdr>
                                      <w:divsChild>
                                        <w:div w:id="6562002">
                                          <w:marLeft w:val="0"/>
                                          <w:marRight w:val="0"/>
                                          <w:marTop w:val="0"/>
                                          <w:marBottom w:val="0"/>
                                          <w:divBdr>
                                            <w:top w:val="none" w:sz="0" w:space="0" w:color="auto"/>
                                            <w:left w:val="none" w:sz="0" w:space="0" w:color="auto"/>
                                            <w:bottom w:val="none" w:sz="0" w:space="0" w:color="auto"/>
                                            <w:right w:val="none" w:sz="0" w:space="0" w:color="auto"/>
                                          </w:divBdr>
                                          <w:divsChild>
                                            <w:div w:id="405884953">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668796404">
                                      <w:marLeft w:val="0"/>
                                      <w:marRight w:val="0"/>
                                      <w:marTop w:val="0"/>
                                      <w:marBottom w:val="0"/>
                                      <w:divBdr>
                                        <w:top w:val="none" w:sz="0" w:space="0" w:color="auto"/>
                                        <w:left w:val="none" w:sz="0" w:space="0" w:color="auto"/>
                                        <w:bottom w:val="none" w:sz="0" w:space="0" w:color="auto"/>
                                        <w:right w:val="none" w:sz="0" w:space="0" w:color="auto"/>
                                      </w:divBdr>
                                    </w:div>
                                    <w:div w:id="87194712">
                                      <w:marLeft w:val="0"/>
                                      <w:marRight w:val="0"/>
                                      <w:marTop w:val="0"/>
                                      <w:marBottom w:val="0"/>
                                      <w:divBdr>
                                        <w:top w:val="none" w:sz="0" w:space="0" w:color="auto"/>
                                        <w:left w:val="none" w:sz="0" w:space="0" w:color="auto"/>
                                        <w:bottom w:val="none" w:sz="0" w:space="0" w:color="auto"/>
                                        <w:right w:val="none" w:sz="0" w:space="0" w:color="auto"/>
                                      </w:divBdr>
                                      <w:divsChild>
                                        <w:div w:id="584000638">
                                          <w:marLeft w:val="0"/>
                                          <w:marRight w:val="0"/>
                                          <w:marTop w:val="0"/>
                                          <w:marBottom w:val="0"/>
                                          <w:divBdr>
                                            <w:top w:val="none" w:sz="0" w:space="0" w:color="auto"/>
                                            <w:left w:val="none" w:sz="0" w:space="0" w:color="auto"/>
                                            <w:bottom w:val="none" w:sz="0" w:space="0" w:color="auto"/>
                                            <w:right w:val="none" w:sz="0" w:space="0" w:color="auto"/>
                                          </w:divBdr>
                                          <w:divsChild>
                                            <w:div w:id="867446701">
                                              <w:marLeft w:val="0"/>
                                              <w:marRight w:val="0"/>
                                              <w:marTop w:val="0"/>
                                              <w:marBottom w:val="0"/>
                                              <w:divBdr>
                                                <w:top w:val="single" w:sz="6" w:space="8" w:color="E7E7E7"/>
                                                <w:left w:val="single" w:sz="6" w:space="8" w:color="E7E7E7"/>
                                                <w:bottom w:val="single" w:sz="6" w:space="8" w:color="E7E7E7"/>
                                                <w:right w:val="single" w:sz="6" w:space="8" w:color="E7E7E7"/>
                                              </w:divBdr>
                                              <w:divsChild>
                                                <w:div w:id="16763745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77822132">
                                      <w:marLeft w:val="0"/>
                                      <w:marRight w:val="0"/>
                                      <w:marTop w:val="0"/>
                                      <w:marBottom w:val="0"/>
                                      <w:divBdr>
                                        <w:top w:val="none" w:sz="0" w:space="0" w:color="auto"/>
                                        <w:left w:val="none" w:sz="0" w:space="0" w:color="auto"/>
                                        <w:bottom w:val="none" w:sz="0" w:space="0" w:color="auto"/>
                                        <w:right w:val="none" w:sz="0" w:space="0" w:color="auto"/>
                                      </w:divBdr>
                                    </w:div>
                                    <w:div w:id="1590771052">
                                      <w:marLeft w:val="0"/>
                                      <w:marRight w:val="0"/>
                                      <w:marTop w:val="0"/>
                                      <w:marBottom w:val="0"/>
                                      <w:divBdr>
                                        <w:top w:val="none" w:sz="0" w:space="0" w:color="auto"/>
                                        <w:left w:val="none" w:sz="0" w:space="0" w:color="auto"/>
                                        <w:bottom w:val="none" w:sz="0" w:space="0" w:color="auto"/>
                                        <w:right w:val="none" w:sz="0" w:space="0" w:color="auto"/>
                                      </w:divBdr>
                                      <w:divsChild>
                                        <w:div w:id="1697731829">
                                          <w:marLeft w:val="0"/>
                                          <w:marRight w:val="0"/>
                                          <w:marTop w:val="0"/>
                                          <w:marBottom w:val="0"/>
                                          <w:divBdr>
                                            <w:top w:val="none" w:sz="0" w:space="0" w:color="auto"/>
                                            <w:left w:val="none" w:sz="0" w:space="0" w:color="auto"/>
                                            <w:bottom w:val="none" w:sz="0" w:space="0" w:color="auto"/>
                                            <w:right w:val="none" w:sz="0" w:space="0" w:color="auto"/>
                                          </w:divBdr>
                                          <w:divsChild>
                                            <w:div w:id="1740513715">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1802651172">
                                      <w:marLeft w:val="0"/>
                                      <w:marRight w:val="0"/>
                                      <w:marTop w:val="0"/>
                                      <w:marBottom w:val="0"/>
                                      <w:divBdr>
                                        <w:top w:val="none" w:sz="0" w:space="0" w:color="auto"/>
                                        <w:left w:val="none" w:sz="0" w:space="0" w:color="auto"/>
                                        <w:bottom w:val="none" w:sz="0" w:space="0" w:color="auto"/>
                                        <w:right w:val="none" w:sz="0" w:space="0" w:color="auto"/>
                                      </w:divBdr>
                                    </w:div>
                                    <w:div w:id="774397811">
                                      <w:marLeft w:val="0"/>
                                      <w:marRight w:val="0"/>
                                      <w:marTop w:val="0"/>
                                      <w:marBottom w:val="0"/>
                                      <w:divBdr>
                                        <w:top w:val="none" w:sz="0" w:space="0" w:color="auto"/>
                                        <w:left w:val="none" w:sz="0" w:space="0" w:color="auto"/>
                                        <w:bottom w:val="none" w:sz="0" w:space="0" w:color="auto"/>
                                        <w:right w:val="none" w:sz="0" w:space="0" w:color="auto"/>
                                      </w:divBdr>
                                      <w:divsChild>
                                        <w:div w:id="1810437770">
                                          <w:marLeft w:val="0"/>
                                          <w:marRight w:val="0"/>
                                          <w:marTop w:val="0"/>
                                          <w:marBottom w:val="0"/>
                                          <w:divBdr>
                                            <w:top w:val="none" w:sz="0" w:space="0" w:color="auto"/>
                                            <w:left w:val="none" w:sz="0" w:space="0" w:color="auto"/>
                                            <w:bottom w:val="none" w:sz="0" w:space="0" w:color="auto"/>
                                            <w:right w:val="none" w:sz="0" w:space="0" w:color="auto"/>
                                          </w:divBdr>
                                          <w:divsChild>
                                            <w:div w:id="61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courserooma.capella.edu/webapps/blackboard/content/listContent.jsp?course_id=_47346_1&amp;content_id=_5015331_1&amp;mode=reset" TargetMode="External"/><Relationship Id="rId18" Type="http://schemas.openxmlformats.org/officeDocument/2006/relationships/hyperlink" Target="https://courserooma.capella.edu/webapps/blackboard/content/listContent.jsp?course_id=_47346_1&amp;content_id=_5015331_1&amp;mode=reset" TargetMode="External"/><Relationship Id="rId26" Type="http://schemas.openxmlformats.org/officeDocument/2006/relationships/hyperlink" Target="http://ezproxy.library.capella.edu/login?url=http://search.ebscohost.com/login.aspx?direct=true&amp;db=bth&amp;AN=88350898&amp;site=ehost-live&amp;scope=site" TargetMode="External"/><Relationship Id="rId3" Type="http://schemas.openxmlformats.org/officeDocument/2006/relationships/settings" Target="settings.xml"/><Relationship Id="rId21" Type="http://schemas.openxmlformats.org/officeDocument/2006/relationships/hyperlink" Target="https://courserooma.capella.edu/bbcswebdav/institution/MBA-FP/MBA-FP6026/170400/Course_Files/cf_assessment_3_context.html" TargetMode="External"/><Relationship Id="rId7" Type="http://schemas.openxmlformats.org/officeDocument/2006/relationships/control" Target="activeX/activeX2.xml"/><Relationship Id="rId12" Type="http://schemas.openxmlformats.org/officeDocument/2006/relationships/hyperlink" Target="javascript:window.print()" TargetMode="External"/><Relationship Id="rId17" Type="http://schemas.openxmlformats.org/officeDocument/2006/relationships/hyperlink" Target="https://courserooma.capella.edu/webapps/blackboard/content/listContent.jsp?course_id=_47346_1&amp;content_id=_5015331_1&amp;mode=reset" TargetMode="External"/><Relationship Id="rId25" Type="http://schemas.openxmlformats.org/officeDocument/2006/relationships/hyperlink" Target="http://capellauniversity.libguides.com/MBAFP602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urserooma.capella.edu/webapps/blackboard/content/listContent.jsp?course_id=_47346_1&amp;content_id=_5015331_1&amp;mode=reset" TargetMode="External"/><Relationship Id="rId20" Type="http://schemas.openxmlformats.org/officeDocument/2006/relationships/hyperlink" Target="https://courserooma.capella.edu/webapps/blackboard/content/listContent.jsp?course_id=_47346_1&amp;content_id=_5015331_1&amp;mode=reset" TargetMode="External"/><Relationship Id="rId29" Type="http://schemas.openxmlformats.org/officeDocument/2006/relationships/hyperlink" Target="http://ezproxy.library.capella.edu/login?url=http://search.ebscohost.com/login.aspx?direct=true&amp;db=aph&amp;AN=69604603&amp;site=ehost-live&amp;scope=site"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3.gif"/><Relationship Id="rId24" Type="http://schemas.openxmlformats.org/officeDocument/2006/relationships/hyperlink" Target="https://courserooma.capella.edu/webapps/blackboard/content/listContent.jsp?course_id=_47346_1&amp;content_id=_5015331_1&amp;mode=reset" TargetMode="Externa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s://courserooma.capella.edu/webapps/blackboard/content/listContent.jsp?course_id=_47346_1&amp;content_id=_5015331_1&amp;mode=reset" TargetMode="External"/><Relationship Id="rId23" Type="http://schemas.openxmlformats.org/officeDocument/2006/relationships/hyperlink" Target="https://courserooma.capella.edu/webapps/blackboard/content/listContent.jsp?course_id=_47346_1&amp;content_id=_5015331_1&amp;mode=reset" TargetMode="External"/><Relationship Id="rId28" Type="http://schemas.openxmlformats.org/officeDocument/2006/relationships/hyperlink" Target="http://search.proquest.com.library.capella.edu/docview/1655997857?accountid=27965" TargetMode="External"/><Relationship Id="rId10" Type="http://schemas.openxmlformats.org/officeDocument/2006/relationships/control" Target="activeX/activeX4.xml"/><Relationship Id="rId19" Type="http://schemas.openxmlformats.org/officeDocument/2006/relationships/hyperlink" Target="https://campus.capella.edu/web/competency/" TargetMode="External"/><Relationship Id="rId31" Type="http://schemas.openxmlformats.org/officeDocument/2006/relationships/hyperlink" Target="https://campus.capella.edu/web/bookstore/home?deepLink=true"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courserooma.capella.edu/webapps/blackboard/content/listContent.jsp?course_id=_47346_1&amp;content_id=_5015331_1&amp;mode=reset" TargetMode="External"/><Relationship Id="rId22" Type="http://schemas.openxmlformats.org/officeDocument/2006/relationships/hyperlink" Target="https://courserooma.capella.edu/webapps/blackboard/content/listContent.jsp?course_id=_47346_1&amp;content_id=_5015331_1&amp;mode=reset" TargetMode="External"/><Relationship Id="rId27" Type="http://schemas.openxmlformats.org/officeDocument/2006/relationships/hyperlink" Target="http://search.proquest.com.library.capella.edu/docview/1439925716?accountid=27965" TargetMode="External"/><Relationship Id="rId30" Type="http://schemas.openxmlformats.org/officeDocument/2006/relationships/hyperlink" Target="http://eujournal.org/index.php/esj/article/view/328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2017-08-12T04:40:00Z</dcterms:created>
  <dcterms:modified xsi:type="dcterms:W3CDTF">2017-08-12T04:40:00Z</dcterms:modified>
</cp:coreProperties>
</file>