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00482" w14:textId="77777777" w:rsidR="00A1516D" w:rsidRDefault="00A1516D" w:rsidP="00A1516D">
      <w:pPr>
        <w:jc w:val="center"/>
        <w:rPr>
          <w:rFonts w:ascii="Cambria" w:hAnsi="Cambria"/>
          <w:b/>
        </w:rPr>
      </w:pPr>
      <w:bookmarkStart w:id="0" w:name="_GoBack"/>
      <w:bookmarkEnd w:id="0"/>
    </w:p>
    <w:p w14:paraId="38E9DB33" w14:textId="77777777" w:rsidR="00A1516D" w:rsidRPr="00A1516D" w:rsidRDefault="00A1516D" w:rsidP="00A1516D">
      <w:pPr>
        <w:jc w:val="center"/>
        <w:rPr>
          <w:rFonts w:ascii="Cambria" w:hAnsi="Cambria"/>
          <w:b/>
          <w:sz w:val="32"/>
          <w:szCs w:val="32"/>
        </w:rPr>
      </w:pPr>
      <w:r w:rsidRPr="00A1516D">
        <w:rPr>
          <w:rFonts w:ascii="Cambria" w:hAnsi="Cambria"/>
          <w:b/>
          <w:sz w:val="32"/>
          <w:szCs w:val="32"/>
        </w:rPr>
        <w:t>PSY-260 From Journal to Journalism</w:t>
      </w:r>
    </w:p>
    <w:p w14:paraId="7E8B038C" w14:textId="77777777" w:rsidR="00A1516D" w:rsidRDefault="00A1516D" w:rsidP="00A1516D">
      <w:pPr>
        <w:jc w:val="center"/>
        <w:rPr>
          <w:rFonts w:ascii="Cambria" w:hAnsi="Cambria"/>
          <w:b/>
          <w:sz w:val="28"/>
          <w:szCs w:val="28"/>
        </w:rPr>
      </w:pPr>
      <w:r w:rsidRPr="00A1516D">
        <w:rPr>
          <w:rFonts w:ascii="Cambria" w:hAnsi="Cambria"/>
          <w:b/>
          <w:sz w:val="28"/>
          <w:szCs w:val="28"/>
        </w:rPr>
        <w:t>Scoring Guide</w:t>
      </w:r>
    </w:p>
    <w:p w14:paraId="361411C3" w14:textId="77777777" w:rsidR="00A1516D" w:rsidRPr="00A1516D" w:rsidRDefault="00A1516D" w:rsidP="00A1516D">
      <w:pPr>
        <w:jc w:val="center"/>
        <w:rPr>
          <w:rFonts w:ascii="Cambria" w:hAnsi="Cambria"/>
          <w:b/>
          <w:sz w:val="28"/>
          <w:szCs w:val="28"/>
        </w:rPr>
      </w:pPr>
    </w:p>
    <w:p w14:paraId="3AFA4214" w14:textId="77777777" w:rsidR="00A1516D" w:rsidRPr="00374E18" w:rsidRDefault="00A1516D" w:rsidP="00A1516D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1175"/>
        <w:gridCol w:w="2908"/>
      </w:tblGrid>
      <w:tr w:rsidR="00A1516D" w:rsidRPr="00A1516D" w14:paraId="671C398F" w14:textId="77777777" w:rsidTr="00A1516D">
        <w:tc>
          <w:tcPr>
            <w:tcW w:w="4679" w:type="dxa"/>
            <w:shd w:val="clear" w:color="auto" w:fill="auto"/>
          </w:tcPr>
          <w:p w14:paraId="2DC5C3BF" w14:textId="77777777" w:rsidR="00A1516D" w:rsidRPr="00A1516D" w:rsidRDefault="00A1516D" w:rsidP="0082045F">
            <w:pPr>
              <w:rPr>
                <w:rFonts w:ascii="Cambria" w:hAnsi="Cambria"/>
                <w:b/>
              </w:rPr>
            </w:pPr>
            <w:r w:rsidRPr="00A1516D">
              <w:rPr>
                <w:rFonts w:ascii="Cambria" w:hAnsi="Cambria"/>
                <w:b/>
              </w:rPr>
              <w:t>Grading category</w:t>
            </w:r>
          </w:p>
        </w:tc>
        <w:tc>
          <w:tcPr>
            <w:tcW w:w="1189" w:type="dxa"/>
            <w:shd w:val="clear" w:color="auto" w:fill="auto"/>
          </w:tcPr>
          <w:p w14:paraId="16F33EFF" w14:textId="77777777" w:rsidR="00A1516D" w:rsidRPr="00A1516D" w:rsidRDefault="00A1516D" w:rsidP="0082045F">
            <w:pPr>
              <w:rPr>
                <w:rFonts w:ascii="Cambria" w:hAnsi="Cambria"/>
                <w:b/>
              </w:rPr>
            </w:pPr>
            <w:r w:rsidRPr="00A1516D">
              <w:rPr>
                <w:rFonts w:ascii="Cambria" w:hAnsi="Cambria"/>
                <w:b/>
              </w:rPr>
              <w:t>Points</w:t>
            </w:r>
          </w:p>
        </w:tc>
        <w:tc>
          <w:tcPr>
            <w:tcW w:w="2988" w:type="dxa"/>
            <w:shd w:val="clear" w:color="auto" w:fill="auto"/>
          </w:tcPr>
          <w:p w14:paraId="0CC4707E" w14:textId="77777777" w:rsidR="00A1516D" w:rsidRPr="00A1516D" w:rsidRDefault="00A1516D" w:rsidP="00A1516D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</w:t>
            </w:r>
            <w:r w:rsidRPr="00A1516D">
              <w:rPr>
                <w:rFonts w:ascii="Cambria" w:hAnsi="Cambria"/>
                <w:b/>
              </w:rPr>
              <w:t>omments</w:t>
            </w:r>
          </w:p>
        </w:tc>
      </w:tr>
      <w:tr w:rsidR="00A1516D" w:rsidRPr="003626CB" w14:paraId="6C425A62" w14:textId="77777777" w:rsidTr="00A1516D">
        <w:tc>
          <w:tcPr>
            <w:tcW w:w="4679" w:type="dxa"/>
            <w:shd w:val="clear" w:color="auto" w:fill="auto"/>
          </w:tcPr>
          <w:p w14:paraId="40D90E19" w14:textId="48D16278" w:rsidR="00A1516D" w:rsidRPr="00374E18" w:rsidRDefault="00A1516D" w:rsidP="0082045F">
            <w:pPr>
              <w:rPr>
                <w:rFonts w:ascii="Cambria" w:hAnsi="Cambria"/>
              </w:rPr>
            </w:pPr>
            <w:r w:rsidRPr="00374E18">
              <w:rPr>
                <w:rFonts w:ascii="Cambria" w:hAnsi="Cambria"/>
              </w:rPr>
              <w:t>Accurate, brief, nonplagiarized summary of the journalist’s article and a correct classification of the journalist’s claim as frequency, association, or causal</w:t>
            </w:r>
          </w:p>
        </w:tc>
        <w:tc>
          <w:tcPr>
            <w:tcW w:w="1189" w:type="dxa"/>
            <w:shd w:val="clear" w:color="auto" w:fill="auto"/>
          </w:tcPr>
          <w:p w14:paraId="61FEA52E" w14:textId="30CA74C4" w:rsidR="00A1516D" w:rsidRPr="00374E18" w:rsidRDefault="00FC4DB1" w:rsidP="00820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  <w:r w:rsidR="00A1516D">
              <w:rPr>
                <w:rFonts w:ascii="Cambria" w:hAnsi="Cambria"/>
              </w:rPr>
              <w:t>/___</w:t>
            </w:r>
          </w:p>
        </w:tc>
        <w:tc>
          <w:tcPr>
            <w:tcW w:w="2988" w:type="dxa"/>
            <w:shd w:val="clear" w:color="auto" w:fill="auto"/>
          </w:tcPr>
          <w:p w14:paraId="0113B639" w14:textId="77777777" w:rsidR="00A1516D" w:rsidRPr="00374E18" w:rsidRDefault="00A1516D" w:rsidP="0082045F">
            <w:pPr>
              <w:rPr>
                <w:rFonts w:ascii="Cambria" w:hAnsi="Cambria"/>
              </w:rPr>
            </w:pPr>
          </w:p>
        </w:tc>
      </w:tr>
      <w:tr w:rsidR="00A1516D" w:rsidRPr="003626CB" w14:paraId="1BC1C9FE" w14:textId="77777777" w:rsidTr="00A1516D">
        <w:tc>
          <w:tcPr>
            <w:tcW w:w="4679" w:type="dxa"/>
            <w:shd w:val="clear" w:color="auto" w:fill="auto"/>
          </w:tcPr>
          <w:p w14:paraId="48924BDA" w14:textId="23BB70C9" w:rsidR="00A1516D" w:rsidRPr="00374E18" w:rsidRDefault="00A1516D" w:rsidP="0082045F">
            <w:pPr>
              <w:rPr>
                <w:rFonts w:ascii="Cambria" w:hAnsi="Cambria"/>
              </w:rPr>
            </w:pPr>
            <w:r w:rsidRPr="00374E18">
              <w:rPr>
                <w:rFonts w:ascii="Cambria" w:hAnsi="Cambria"/>
              </w:rPr>
              <w:t>Accurate, brief, nonplagiarized summary of these key points of the original journal article: Was the study correlational or experimental? What were the main variables? What was the key finding or findings? What theory do the findings support?</w:t>
            </w:r>
          </w:p>
          <w:p w14:paraId="2F74BEF1" w14:textId="77777777" w:rsidR="00A1516D" w:rsidRPr="00374E18" w:rsidRDefault="00A1516D" w:rsidP="0082045F">
            <w:pPr>
              <w:rPr>
                <w:rFonts w:ascii="Cambria" w:hAnsi="Cambria"/>
              </w:rPr>
            </w:pPr>
            <w:r w:rsidRPr="00374E18">
              <w:rPr>
                <w:rFonts w:ascii="Cambria" w:hAnsi="Cambria"/>
              </w:rPr>
              <w:t xml:space="preserve">You must demonstrate that you have read the whole article, not just the abstract. </w:t>
            </w:r>
          </w:p>
        </w:tc>
        <w:tc>
          <w:tcPr>
            <w:tcW w:w="1189" w:type="dxa"/>
            <w:shd w:val="clear" w:color="auto" w:fill="auto"/>
          </w:tcPr>
          <w:p w14:paraId="2CCDE7BD" w14:textId="0E4C5980" w:rsidR="00A1516D" w:rsidRPr="00374E18" w:rsidRDefault="00FC4DB1" w:rsidP="00820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  <w:r w:rsidR="00A1516D">
              <w:rPr>
                <w:rFonts w:ascii="Cambria" w:hAnsi="Cambria"/>
              </w:rPr>
              <w:t>/___</w:t>
            </w:r>
          </w:p>
        </w:tc>
        <w:tc>
          <w:tcPr>
            <w:tcW w:w="2988" w:type="dxa"/>
            <w:shd w:val="clear" w:color="auto" w:fill="auto"/>
          </w:tcPr>
          <w:p w14:paraId="723FFC5F" w14:textId="77777777" w:rsidR="00A1516D" w:rsidRPr="00374E18" w:rsidRDefault="00A1516D" w:rsidP="0082045F">
            <w:pPr>
              <w:rPr>
                <w:rFonts w:ascii="Cambria" w:hAnsi="Cambria"/>
              </w:rPr>
            </w:pPr>
          </w:p>
        </w:tc>
      </w:tr>
      <w:tr w:rsidR="00A1516D" w:rsidRPr="003626CB" w14:paraId="1C482035" w14:textId="77777777" w:rsidTr="00A1516D">
        <w:tc>
          <w:tcPr>
            <w:tcW w:w="4679" w:type="dxa"/>
            <w:shd w:val="clear" w:color="auto" w:fill="auto"/>
          </w:tcPr>
          <w:p w14:paraId="746EC3F3" w14:textId="77777777" w:rsidR="00A1516D" w:rsidRPr="00374E18" w:rsidRDefault="00A1516D" w:rsidP="0082045F">
            <w:pPr>
              <w:rPr>
                <w:rFonts w:ascii="Cambria" w:hAnsi="Cambria"/>
              </w:rPr>
            </w:pPr>
            <w:r w:rsidRPr="00374E18">
              <w:rPr>
                <w:rFonts w:ascii="Cambria" w:hAnsi="Cambria"/>
              </w:rPr>
              <w:t xml:space="preserve">An analysis, containing at least three significant points, of how well the journalist covered the journal article. </w:t>
            </w:r>
          </w:p>
        </w:tc>
        <w:tc>
          <w:tcPr>
            <w:tcW w:w="1189" w:type="dxa"/>
            <w:shd w:val="clear" w:color="auto" w:fill="auto"/>
          </w:tcPr>
          <w:p w14:paraId="586047B3" w14:textId="335A7DE3" w:rsidR="00A1516D" w:rsidRPr="00374E18" w:rsidRDefault="00FC4DB1" w:rsidP="00820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  <w:r w:rsidR="00A1516D">
              <w:rPr>
                <w:rFonts w:ascii="Cambria" w:hAnsi="Cambria"/>
              </w:rPr>
              <w:t>/___</w:t>
            </w:r>
          </w:p>
        </w:tc>
        <w:tc>
          <w:tcPr>
            <w:tcW w:w="2988" w:type="dxa"/>
            <w:shd w:val="clear" w:color="auto" w:fill="auto"/>
          </w:tcPr>
          <w:p w14:paraId="00AB72A0" w14:textId="77777777" w:rsidR="00A1516D" w:rsidRPr="00374E18" w:rsidRDefault="00A1516D" w:rsidP="0082045F">
            <w:pPr>
              <w:rPr>
                <w:rFonts w:ascii="Cambria" w:hAnsi="Cambria"/>
              </w:rPr>
            </w:pPr>
          </w:p>
          <w:p w14:paraId="4C591A5F" w14:textId="77777777" w:rsidR="00A1516D" w:rsidRPr="00374E18" w:rsidRDefault="00A1516D" w:rsidP="0082045F">
            <w:pPr>
              <w:rPr>
                <w:rFonts w:ascii="Cambria" w:hAnsi="Cambria"/>
              </w:rPr>
            </w:pPr>
          </w:p>
          <w:p w14:paraId="11559BD6" w14:textId="77777777" w:rsidR="00A1516D" w:rsidRPr="00374E18" w:rsidRDefault="00A1516D" w:rsidP="0082045F">
            <w:pPr>
              <w:rPr>
                <w:rFonts w:ascii="Cambria" w:hAnsi="Cambria"/>
              </w:rPr>
            </w:pPr>
          </w:p>
        </w:tc>
      </w:tr>
      <w:tr w:rsidR="00A1516D" w:rsidRPr="003626CB" w14:paraId="6ABC5EC9" w14:textId="77777777" w:rsidTr="00A1516D">
        <w:tc>
          <w:tcPr>
            <w:tcW w:w="4679" w:type="dxa"/>
            <w:shd w:val="clear" w:color="auto" w:fill="auto"/>
          </w:tcPr>
          <w:p w14:paraId="16086554" w14:textId="77777777" w:rsidR="00A1516D" w:rsidRPr="00374E18" w:rsidRDefault="00A1516D" w:rsidP="0082045F">
            <w:pPr>
              <w:rPr>
                <w:rFonts w:ascii="Cambria" w:hAnsi="Cambria"/>
              </w:rPr>
            </w:pPr>
            <w:r w:rsidRPr="00374E18">
              <w:rPr>
                <w:rFonts w:ascii="Cambria" w:hAnsi="Cambria"/>
              </w:rPr>
              <w:t>Your paper is formatted in perfect APA style. The APA style components I will be looking for include:</w:t>
            </w:r>
          </w:p>
          <w:p w14:paraId="5B23F359" w14:textId="77777777" w:rsidR="00A1516D" w:rsidRPr="00374E18" w:rsidRDefault="00A1516D" w:rsidP="00A1516D">
            <w:pPr>
              <w:numPr>
                <w:ilvl w:val="0"/>
                <w:numId w:val="2"/>
              </w:numPr>
              <w:contextualSpacing/>
              <w:rPr>
                <w:rFonts w:ascii="Cambria" w:hAnsi="Cambria"/>
              </w:rPr>
            </w:pPr>
            <w:r w:rsidRPr="00374E18">
              <w:rPr>
                <w:rFonts w:ascii="Cambria" w:hAnsi="Cambria"/>
              </w:rPr>
              <w:t>Title page (see the sample paper in the book!)</w:t>
            </w:r>
          </w:p>
          <w:p w14:paraId="0D3B8124" w14:textId="77777777" w:rsidR="00A1516D" w:rsidRPr="00374E18" w:rsidRDefault="00A1516D" w:rsidP="00A1516D">
            <w:pPr>
              <w:numPr>
                <w:ilvl w:val="0"/>
                <w:numId w:val="2"/>
              </w:numPr>
              <w:contextualSpacing/>
              <w:rPr>
                <w:rFonts w:ascii="Cambria" w:hAnsi="Cambria"/>
              </w:rPr>
            </w:pPr>
            <w:r w:rsidRPr="00374E18">
              <w:rPr>
                <w:rFonts w:ascii="Cambria" w:hAnsi="Cambria"/>
              </w:rPr>
              <w:t>Headings</w:t>
            </w:r>
          </w:p>
          <w:p w14:paraId="3ED5F375" w14:textId="77777777" w:rsidR="00A1516D" w:rsidRPr="00374E18" w:rsidRDefault="00A1516D" w:rsidP="00A1516D">
            <w:pPr>
              <w:numPr>
                <w:ilvl w:val="0"/>
                <w:numId w:val="2"/>
              </w:numPr>
              <w:contextualSpacing/>
              <w:rPr>
                <w:rFonts w:ascii="Cambria" w:hAnsi="Cambria"/>
              </w:rPr>
            </w:pPr>
            <w:r w:rsidRPr="00374E18">
              <w:rPr>
                <w:rFonts w:ascii="Cambria" w:hAnsi="Cambria"/>
              </w:rPr>
              <w:t>Reference section</w:t>
            </w:r>
          </w:p>
          <w:p w14:paraId="30E99DE1" w14:textId="77777777" w:rsidR="00A1516D" w:rsidRPr="00374E18" w:rsidRDefault="00A1516D" w:rsidP="00A1516D">
            <w:pPr>
              <w:numPr>
                <w:ilvl w:val="0"/>
                <w:numId w:val="2"/>
              </w:numPr>
              <w:contextualSpacing/>
              <w:rPr>
                <w:rFonts w:ascii="Cambria" w:hAnsi="Cambria"/>
              </w:rPr>
            </w:pPr>
            <w:r w:rsidRPr="00374E18">
              <w:rPr>
                <w:rFonts w:ascii="Cambria" w:hAnsi="Cambria"/>
              </w:rPr>
              <w:t>Citations within text</w:t>
            </w:r>
          </w:p>
          <w:p w14:paraId="0D5A9A6E" w14:textId="77777777" w:rsidR="00A1516D" w:rsidRPr="00374E18" w:rsidRDefault="00A1516D" w:rsidP="00A1516D">
            <w:pPr>
              <w:numPr>
                <w:ilvl w:val="0"/>
                <w:numId w:val="2"/>
              </w:numPr>
              <w:contextualSpacing/>
              <w:rPr>
                <w:rFonts w:ascii="Cambria" w:hAnsi="Cambria"/>
              </w:rPr>
            </w:pPr>
            <w:r w:rsidRPr="00374E18">
              <w:rPr>
                <w:rFonts w:ascii="Cambria" w:hAnsi="Cambria"/>
              </w:rPr>
              <w:t>Margins, spacing, pagination</w:t>
            </w:r>
          </w:p>
          <w:p w14:paraId="67E331B2" w14:textId="77777777" w:rsidR="00A1516D" w:rsidRPr="00374E18" w:rsidRDefault="00A1516D" w:rsidP="0082045F">
            <w:pPr>
              <w:rPr>
                <w:rFonts w:ascii="Cambria" w:hAnsi="Cambria"/>
              </w:rPr>
            </w:pPr>
            <w:r w:rsidRPr="00374E18">
              <w:rPr>
                <w:rFonts w:ascii="Cambria" w:hAnsi="Cambria"/>
              </w:rPr>
              <w:t xml:space="preserve">I will take off one to two points per error!  Triple check your work. </w:t>
            </w:r>
          </w:p>
        </w:tc>
        <w:tc>
          <w:tcPr>
            <w:tcW w:w="1189" w:type="dxa"/>
            <w:shd w:val="clear" w:color="auto" w:fill="auto"/>
          </w:tcPr>
          <w:p w14:paraId="11F65B4C" w14:textId="4F23FE27" w:rsidR="00A1516D" w:rsidRPr="00374E18" w:rsidRDefault="00FC4DB1" w:rsidP="00820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A1516D" w:rsidRPr="00374E18">
              <w:rPr>
                <w:rFonts w:ascii="Cambria" w:hAnsi="Cambria"/>
              </w:rPr>
              <w:t>0</w:t>
            </w:r>
            <w:r w:rsidR="00A1516D">
              <w:rPr>
                <w:rFonts w:ascii="Cambria" w:hAnsi="Cambria"/>
              </w:rPr>
              <w:t>/___</w:t>
            </w:r>
          </w:p>
        </w:tc>
        <w:tc>
          <w:tcPr>
            <w:tcW w:w="2988" w:type="dxa"/>
            <w:shd w:val="clear" w:color="auto" w:fill="auto"/>
          </w:tcPr>
          <w:p w14:paraId="33194016" w14:textId="77777777" w:rsidR="00A1516D" w:rsidRPr="00374E18" w:rsidRDefault="00A1516D" w:rsidP="0082045F">
            <w:pPr>
              <w:rPr>
                <w:rFonts w:ascii="Cambria" w:hAnsi="Cambria"/>
              </w:rPr>
            </w:pPr>
          </w:p>
        </w:tc>
      </w:tr>
      <w:tr w:rsidR="00A1516D" w:rsidRPr="00A1516D" w14:paraId="3F2D0FE8" w14:textId="77777777" w:rsidTr="00A1516D">
        <w:tc>
          <w:tcPr>
            <w:tcW w:w="4679" w:type="dxa"/>
            <w:shd w:val="clear" w:color="auto" w:fill="auto"/>
          </w:tcPr>
          <w:p w14:paraId="578D3A35" w14:textId="77777777" w:rsidR="00A1516D" w:rsidRPr="00A1516D" w:rsidRDefault="00A1516D" w:rsidP="00A1516D">
            <w:pPr>
              <w:contextualSpacing/>
              <w:rPr>
                <w:rFonts w:ascii="Cambria" w:hAnsi="Cambria"/>
                <w:b/>
              </w:rPr>
            </w:pPr>
            <w:r w:rsidRPr="00A1516D">
              <w:rPr>
                <w:rFonts w:ascii="Cambria" w:hAnsi="Cambria"/>
                <w:b/>
              </w:rPr>
              <w:t>Total</w:t>
            </w:r>
          </w:p>
        </w:tc>
        <w:tc>
          <w:tcPr>
            <w:tcW w:w="1189" w:type="dxa"/>
            <w:shd w:val="clear" w:color="auto" w:fill="auto"/>
          </w:tcPr>
          <w:p w14:paraId="5FFEE063" w14:textId="5A61CB36" w:rsidR="00A1516D" w:rsidRPr="00A1516D" w:rsidRDefault="00FC4DB1" w:rsidP="0082045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50</w:t>
            </w:r>
            <w:r w:rsidR="00A1516D" w:rsidRPr="00A1516D">
              <w:rPr>
                <w:rFonts w:ascii="Cambria" w:hAnsi="Cambria"/>
                <w:b/>
              </w:rPr>
              <w:t>/</w:t>
            </w:r>
          </w:p>
        </w:tc>
        <w:tc>
          <w:tcPr>
            <w:tcW w:w="2988" w:type="dxa"/>
            <w:shd w:val="clear" w:color="auto" w:fill="auto"/>
          </w:tcPr>
          <w:p w14:paraId="4FF32DB3" w14:textId="77777777" w:rsidR="00A1516D" w:rsidRPr="00A1516D" w:rsidRDefault="00A1516D" w:rsidP="0082045F">
            <w:pPr>
              <w:rPr>
                <w:rFonts w:ascii="Cambria" w:hAnsi="Cambria"/>
                <w:b/>
              </w:rPr>
            </w:pPr>
          </w:p>
        </w:tc>
      </w:tr>
    </w:tbl>
    <w:p w14:paraId="3EC815FE" w14:textId="77777777" w:rsidR="00310B17" w:rsidRDefault="00310B17"/>
    <w:sectPr w:rsidR="00310B17" w:rsidSect="002E6E01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0AEF7" w14:textId="77777777" w:rsidR="00691487" w:rsidRDefault="00691487" w:rsidP="00A1516D">
      <w:r>
        <w:separator/>
      </w:r>
    </w:p>
  </w:endnote>
  <w:endnote w:type="continuationSeparator" w:id="0">
    <w:p w14:paraId="5AC8E671" w14:textId="77777777" w:rsidR="00691487" w:rsidRDefault="00691487" w:rsidP="00A1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88F74" w14:textId="77777777" w:rsidR="00157565" w:rsidRPr="00374E18" w:rsidRDefault="00A1516D" w:rsidP="00157565">
    <w:pPr>
      <w:pStyle w:val="Footer"/>
      <w:rPr>
        <w:rFonts w:ascii="Cambria" w:hAnsi="Cambria"/>
        <w:sz w:val="20"/>
        <w:szCs w:val="20"/>
      </w:rPr>
    </w:pPr>
    <w:r w:rsidRPr="00374E18">
      <w:rPr>
        <w:rFonts w:ascii="Cambria" w:hAnsi="Cambria"/>
        <w:sz w:val="20"/>
        <w:szCs w:val="20"/>
      </w:rPr>
      <w:t>Research Methods in Psychology, 2e</w:t>
    </w:r>
    <w:r w:rsidRPr="00374E18">
      <w:rPr>
        <w:rFonts w:ascii="Cambria" w:hAnsi="Cambria"/>
        <w:sz w:val="20"/>
        <w:szCs w:val="20"/>
      </w:rPr>
      <w:tab/>
    </w:r>
    <w:r w:rsidRPr="00374E18">
      <w:rPr>
        <w:rFonts w:ascii="Cambria" w:hAnsi="Cambria"/>
        <w:sz w:val="20"/>
        <w:szCs w:val="20"/>
      </w:rPr>
      <w:tab/>
      <w:t>© W. W. Norton &amp; Company, Inc.</w:t>
    </w:r>
  </w:p>
  <w:p w14:paraId="0654338E" w14:textId="77777777" w:rsidR="00157565" w:rsidRPr="00374E18" w:rsidRDefault="00A1516D">
    <w:pPr>
      <w:pStyle w:val="Footer"/>
      <w:rPr>
        <w:rFonts w:ascii="Cambria" w:hAnsi="Cambria"/>
        <w:sz w:val="20"/>
        <w:szCs w:val="20"/>
      </w:rPr>
    </w:pPr>
    <w:r w:rsidRPr="00374E18">
      <w:rPr>
        <w:rFonts w:ascii="Cambria" w:hAnsi="Cambria"/>
        <w:sz w:val="20"/>
        <w:szCs w:val="20"/>
      </w:rPr>
      <w:t>By Beth Morling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91AFB" w14:textId="77777777" w:rsidR="00691487" w:rsidRDefault="00691487" w:rsidP="00A1516D">
      <w:r>
        <w:separator/>
      </w:r>
    </w:p>
  </w:footnote>
  <w:footnote w:type="continuationSeparator" w:id="0">
    <w:p w14:paraId="31E74D47" w14:textId="77777777" w:rsidR="00691487" w:rsidRDefault="00691487" w:rsidP="00A15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D03B7" w14:textId="77777777" w:rsidR="00A1516D" w:rsidRDefault="00A1516D">
    <w:pPr>
      <w:pStyle w:val="Header"/>
    </w:pPr>
    <w:r>
      <w:rPr>
        <w:noProof/>
      </w:rPr>
      <w:drawing>
        <wp:inline distT="0" distB="0" distL="0" distR="0" wp14:anchorId="00965AE0" wp14:editId="2328F820">
          <wp:extent cx="3067050" cy="6858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521D7"/>
    <w:multiLevelType w:val="hybridMultilevel"/>
    <w:tmpl w:val="CE0E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323A2"/>
    <w:multiLevelType w:val="hybridMultilevel"/>
    <w:tmpl w:val="68A01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6D"/>
    <w:rsid w:val="00310B17"/>
    <w:rsid w:val="00691487"/>
    <w:rsid w:val="00741E45"/>
    <w:rsid w:val="009000CE"/>
    <w:rsid w:val="009F7EC0"/>
    <w:rsid w:val="00A1516D"/>
    <w:rsid w:val="00D27730"/>
    <w:rsid w:val="00FC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063AE"/>
  <w15:docId w15:val="{0E65C804-8A14-42A1-AAA1-B74AFE5A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16D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51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16D"/>
    <w:rPr>
      <w:rFonts w:ascii="Courier" w:eastAsia="Times New Roman" w:hAnsi="Courier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5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16D"/>
    <w:rPr>
      <w:rFonts w:ascii="Courier" w:eastAsia="Times New Roman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1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footer" Target="footer1.xml" /><Relationship Id="rId3" Type="http://schemas.openxmlformats.org/officeDocument/2006/relationships/customXml" Target="../customXml/item3.xml" /><Relationship Id="rId7" Type="http://schemas.openxmlformats.org/officeDocument/2006/relationships/styles" Target="styles.xml" /><Relationship Id="rId12" Type="http://schemas.openxmlformats.org/officeDocument/2006/relationships/header" Target="head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numbering" Target="numbering.xml" /><Relationship Id="rId11" Type="http://schemas.openxmlformats.org/officeDocument/2006/relationships/endnotes" Target="endnotes.xml" /><Relationship Id="rId5" Type="http://schemas.openxmlformats.org/officeDocument/2006/relationships/customXml" Target="../customXml/item5.xml" /><Relationship Id="rId15" Type="http://schemas.openxmlformats.org/officeDocument/2006/relationships/theme" Target="theme/theme1.xml" /><Relationship Id="rId10" Type="http://schemas.openxmlformats.org/officeDocument/2006/relationships/footnotes" Target="footnotes.xm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EPMLiveListConfig xmlns="9bbce20d-e4be-4b1a-99e6-8bcc21ec1a58" xsi:nil="true"/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>Rubric</TermName>
          <TermId>85626637-7c16-464b-a6c6-44544dc80151</TermId>
        </TermInfo>
      </Terms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20</Value>
      <Value>5100</Value>
      <Value>2</Value>
      <Value>3</Value>
      <Value>244</Value>
      <Value>1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PSY-260</TermName>
          <TermId>c0249f1d-9f28-490e-9e70-d7f63539bb20</TermId>
        </TermInfo>
      </Terms>
    </DocumentSubjectTaxHTField0>
    <DocumentStatusTaxHTField0 xmlns="http://schemas.microsoft.com/sharepoint/v3">
      <Terms xmlns="http://schemas.microsoft.com/office/infopath/2007/PartnerControls">
        <TermInfo xmlns="http://schemas.microsoft.com/office/infopath/2007/PartnerControls">
          <TermName>Draft</TermName>
          <TermId>9b66d326-7f3b-4087-8790-7a8362e8bf10</TermId>
        </TermInfo>
      </Terms>
    </DocumentStatusTaxHTField0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17EB5FAB9AAC814A9289429E38F6CECF" ma:contentTypeVersion="14" ma:contentTypeDescription="Create a new Course Development document." ma:contentTypeScope="" ma:versionID="042f7d9ba7648a0139a838c0acde9ad2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b3d117f3c6ec34ec18a50c9acc24c3f1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F86A71-6ECB-4DC5-BE77-9375A0251253}">
  <ds:schemaRefs>
    <ds:schemaRef ds:uri="http://schemas.microsoft.com/sharepoint/event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8F386D5E-7B39-4D64-9BAB-E8F07618CE3C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32FFEBFB-84E9-40EB-9B51-7D2CD12B8D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5C5323-B3EA-4687-87E4-DC2F431A4F7D}">
  <ds:schemaRefs>
    <ds:schemaRef ds:uri="http://schemas.microsoft.com/office/2006/metadata/properties"/>
    <ds:schemaRef ds:uri="http://www.w3.org/2000/xmlns/"/>
    <ds:schemaRef ds:uri="http://schemas.microsoft.com/sharepoint/v3"/>
    <ds:schemaRef ds:uri="http://schemas.microsoft.com/office/infopath/2007/PartnerControls"/>
    <ds:schemaRef ds:uri="9bbce20d-e4be-4b1a-99e6-8bcc21ec1a58"/>
    <ds:schemaRef ds:uri="http://www.w3.org/2001/XMLSchema-instance"/>
    <ds:schemaRef ds:uri="30a82cfc-8d0b-455e-b705-4035c60ff9fd"/>
  </ds:schemaRefs>
</ds:datastoreItem>
</file>

<file path=customXml/itemProps5.xml><?xml version="1.0" encoding="utf-8"?>
<ds:datastoreItem xmlns:ds="http://schemas.openxmlformats.org/officeDocument/2006/customXml" ds:itemID="{B7EFB7DF-7B36-4B7F-8905-67416A50CD7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30a82cfc-8d0b-455e-b705-4035c60ff9fd"/>
    <ds:schemaRef ds:uri="9bbce20d-e4be-4b1a-99e6-8bcc21ec1a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L Bould</dc:creator>
  <cp:lastModifiedBy>Julie Alonso</cp:lastModifiedBy>
  <cp:revision>2</cp:revision>
  <dcterms:created xsi:type="dcterms:W3CDTF">2017-06-24T01:56:00Z</dcterms:created>
  <dcterms:modified xsi:type="dcterms:W3CDTF">2017-06-24T01:56:00Z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0x010100A30BC5E90BED914E81F4B67CDEADBEEF0072B4D5296E9CCD41A4B955E8BC4A98B90017EB5FAB9AAC814A9289429E38F6CECF</vt:lpwstr>
  </property>
  <property fmtid="{D5CDD505-2E9C-101B-9397-08002B2CF9AE}" pid="3" name="DocumentSubject">
    <vt:lpwstr>5100;#PSY-260|c0249f1d-9f28-490e-9e70-d7f63539bb20</vt:lpwstr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DocumentStatus">
    <vt:lpwstr>20;#Draft|9b66d326-7f3b-4087-8790-7a8362e8bf10</vt:lpwstr>
  </property>
  <property fmtid="{D5CDD505-2E9C-101B-9397-08002B2CF9AE}" pid="8" name="DocumentType">
    <vt:lpwstr>244;#Rubric|85626637-7c16-464b-a6c6-44544dc80151</vt:lpwstr>
  </property>
  <property fmtid="{D5CDD505-2E9C-101B-9397-08002B2CF9AE}" pid="9" name="DocumentCategory">
    <vt:lpwstr/>
  </property>
  <property fmtid="{D5CDD505-2E9C-101B-9397-08002B2CF9AE}" pid="10" name="SecurityClassification">
    <vt:lpwstr>2;#Internal|98311b30-b9e9-4d4f-9f64-0688c0d4a234</vt:lpwstr>
  </property>
</Properties>
</file>