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59" w:rsidRPr="00DF4F59" w:rsidRDefault="00DF4F59" w:rsidP="00DF4F59">
      <w:pPr>
        <w:spacing w:before="180" w:after="180" w:line="240" w:lineRule="auto"/>
        <w:textAlignment w:val="baseline"/>
        <w:outlineLvl w:val="0"/>
        <w:rPr>
          <w:rFonts w:ascii="inherit" w:eastAsia="Times New Roman" w:hAnsi="inherit" w:cs="Times New Roman"/>
          <w:color w:val="585858"/>
          <w:kern w:val="36"/>
          <w:sz w:val="61"/>
          <w:szCs w:val="61"/>
        </w:rPr>
      </w:pPr>
      <w:r w:rsidRPr="00DF4F59">
        <w:rPr>
          <w:rFonts w:ascii="inherit" w:eastAsia="Times New Roman" w:hAnsi="inherit" w:cs="Times New Roman"/>
          <w:b/>
          <w:bCs/>
          <w:color w:val="468173"/>
          <w:kern w:val="36"/>
          <w:sz w:val="61"/>
          <w:szCs w:val="61"/>
        </w:rPr>
        <w:t>6 </w:t>
      </w:r>
      <w:r w:rsidRPr="00DF4F59">
        <w:rPr>
          <w:rFonts w:ascii="inherit" w:eastAsia="Times New Roman" w:hAnsi="inherit" w:cs="Times New Roman"/>
          <w:color w:val="585858"/>
          <w:kern w:val="36"/>
          <w:sz w:val="61"/>
          <w:szCs w:val="61"/>
        </w:rPr>
        <w:t>Curriculum Implementation, Instruction, and Technology</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Focus Questions</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the interrelationships between curriculum implementation and instruction?</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role can technology play in curriculum implementation?</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the characteristics of learning tasks that students find meaningful and authentic?</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some models of teaching that are based on behavioral psychology, human development, cognitive processes, and social interactions?</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can school leaders do to integrate technology into the curriculum?</w:t>
      </w:r>
    </w:p>
    <w:p w:rsidR="00DF4F59" w:rsidRPr="00DF4F59" w:rsidRDefault="00DF4F59" w:rsidP="00DF4F59">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expectations does today’s techsavvy student bring to school? How might the curriculum be adapted to address the changing needs and demands of a new generation of learners?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This chapter focuses on the interrelationships between curriculum implementation and instruction and the mediating role and function of technology in the modern classroom. The articles in this chapter illustrate, in varying ways, that </w:t>
      </w:r>
      <w:r w:rsidRPr="00DF4F59">
        <w:rPr>
          <w:rFonts w:ascii="inherit" w:eastAsia="Times New Roman" w:hAnsi="inherit" w:cs="Times New Roman"/>
          <w:i/>
          <w:iCs/>
          <w:sz w:val="24"/>
          <w:szCs w:val="24"/>
          <w:bdr w:val="none" w:sz="0" w:space="0" w:color="auto" w:frame="1"/>
        </w:rPr>
        <w:t>what</w:t>
      </w:r>
      <w:r w:rsidRPr="00DF4F59">
        <w:rPr>
          <w:rFonts w:ascii="inherit" w:eastAsia="Times New Roman" w:hAnsi="inherit" w:cs="Times New Roman"/>
          <w:sz w:val="24"/>
          <w:szCs w:val="24"/>
        </w:rPr>
        <w:t> teachers teach (the content of the curriculum) is as important as </w:t>
      </w:r>
      <w:r w:rsidRPr="00DF4F59">
        <w:rPr>
          <w:rFonts w:ascii="inherit" w:eastAsia="Times New Roman" w:hAnsi="inherit" w:cs="Times New Roman"/>
          <w:i/>
          <w:iCs/>
          <w:sz w:val="24"/>
          <w:szCs w:val="24"/>
          <w:bdr w:val="none" w:sz="0" w:space="0" w:color="auto" w:frame="1"/>
        </w:rPr>
        <w:t>how</w:t>
      </w:r>
      <w:r w:rsidRPr="00DF4F59">
        <w:rPr>
          <w:rFonts w:ascii="inherit" w:eastAsia="Times New Roman" w:hAnsi="inherit" w:cs="Times New Roman"/>
          <w:sz w:val="24"/>
          <w:szCs w:val="24"/>
        </w:rPr>
        <w:t> they teach (the instructional methods used). The role of technology to change teaching and learning is also discussed in the chapter and in the articles. As technology changes the world we live in, so, too, does it change education. Curriculum decisions are now influenced by technology in ways unimaginable fifty years ago, and the next fifty years promise changes equally dramatic.</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Within the curriculum field, some theorists consider curriculum and instruction as separate, yet related, dimensions of education (see </w:t>
      </w:r>
      <w:hyperlink r:id="rId5" w:anchor="ch06bib1" w:history="1">
        <w:r w:rsidRPr="00DF4F59">
          <w:rPr>
            <w:rFonts w:ascii="inherit" w:eastAsia="Times New Roman" w:hAnsi="inherit" w:cs="Times New Roman"/>
            <w:b/>
            <w:bCs/>
            <w:color w:val="1E7AB9"/>
            <w:sz w:val="24"/>
            <w:szCs w:val="24"/>
            <w:u w:val="single"/>
            <w:bdr w:val="none" w:sz="0" w:space="0" w:color="auto" w:frame="1"/>
          </w:rPr>
          <w:t>Beauchamp’s</w:t>
        </w:r>
        <w:r w:rsidRPr="00DF4F59">
          <w:rPr>
            <w:rFonts w:ascii="inherit" w:eastAsia="Times New Roman" w:hAnsi="inherit" w:cs="Times New Roman"/>
            <w:b/>
            <w:bCs/>
            <w:color w:val="1E7AB9"/>
            <w:sz w:val="24"/>
            <w:szCs w:val="24"/>
            <w:bdr w:val="none" w:sz="0" w:space="0" w:color="auto" w:frame="1"/>
          </w:rPr>
          <w:t> </w:t>
        </w:r>
        <w:r w:rsidRPr="00DF4F59">
          <w:rPr>
            <w:rFonts w:ascii="inherit" w:eastAsia="Times New Roman" w:hAnsi="inherit" w:cs="Times New Roman"/>
            <w:b/>
            <w:bCs/>
            <w:i/>
            <w:iCs/>
            <w:color w:val="1E7AB9"/>
            <w:sz w:val="24"/>
            <w:szCs w:val="24"/>
            <w:u w:val="single"/>
            <w:bdr w:val="none" w:sz="0" w:space="0" w:color="auto" w:frame="1"/>
          </w:rPr>
          <w:t>Curriculum Theory</w:t>
        </w:r>
        <w:r w:rsidRPr="00DF4F59">
          <w:rPr>
            <w:rFonts w:ascii="inherit" w:eastAsia="Times New Roman" w:hAnsi="inherit" w:cs="Times New Roman"/>
            <w:b/>
            <w:bCs/>
            <w:color w:val="1E7AB9"/>
            <w:sz w:val="24"/>
            <w:szCs w:val="24"/>
            <w:bdr w:val="none" w:sz="0" w:space="0" w:color="auto" w:frame="1"/>
          </w:rPr>
          <w:t> </w:t>
        </w:r>
        <w:r w:rsidRPr="00DF4F59">
          <w:rPr>
            <w:rFonts w:ascii="inherit" w:eastAsia="Times New Roman" w:hAnsi="inherit" w:cs="Times New Roman"/>
            <w:b/>
            <w:bCs/>
            <w:color w:val="1E7AB9"/>
            <w:sz w:val="24"/>
            <w:szCs w:val="24"/>
            <w:u w:val="single"/>
            <w:bdr w:val="none" w:sz="0" w:space="0" w:color="auto" w:frame="1"/>
          </w:rPr>
          <w:t>[1981]</w:t>
        </w:r>
      </w:hyperlink>
      <w:r w:rsidRPr="00DF4F59">
        <w:rPr>
          <w:rFonts w:ascii="inherit" w:eastAsia="Times New Roman" w:hAnsi="inherit" w:cs="Times New Roman"/>
          <w:sz w:val="24"/>
          <w:szCs w:val="24"/>
        </w:rPr>
        <w:t>, for example). Others see the distinction between the two as an artificial construct (see </w:t>
      </w:r>
      <w:hyperlink r:id="rId6" w:anchor="ch06bib6" w:history="1">
        <w:r w:rsidRPr="00DF4F59">
          <w:rPr>
            <w:rFonts w:ascii="inherit" w:eastAsia="Times New Roman" w:hAnsi="inherit" w:cs="Times New Roman"/>
            <w:b/>
            <w:bCs/>
            <w:color w:val="1E7AB9"/>
            <w:sz w:val="24"/>
            <w:szCs w:val="24"/>
            <w:u w:val="single"/>
            <w:bdr w:val="none" w:sz="0" w:space="0" w:color="auto" w:frame="1"/>
          </w:rPr>
          <w:t>Dewey’s</w:t>
        </w:r>
        <w:r w:rsidRPr="00DF4F59">
          <w:rPr>
            <w:rFonts w:ascii="inherit" w:eastAsia="Times New Roman" w:hAnsi="inherit" w:cs="Times New Roman"/>
            <w:b/>
            <w:bCs/>
            <w:color w:val="1E7AB9"/>
            <w:sz w:val="24"/>
            <w:szCs w:val="24"/>
            <w:bdr w:val="none" w:sz="0" w:space="0" w:color="auto" w:frame="1"/>
          </w:rPr>
          <w:t> </w:t>
        </w:r>
        <w:r w:rsidRPr="00DF4F59">
          <w:rPr>
            <w:rFonts w:ascii="inherit" w:eastAsia="Times New Roman" w:hAnsi="inherit" w:cs="Times New Roman"/>
            <w:b/>
            <w:bCs/>
            <w:i/>
            <w:iCs/>
            <w:color w:val="1E7AB9"/>
            <w:sz w:val="24"/>
            <w:szCs w:val="24"/>
            <w:bdr w:val="none" w:sz="0" w:space="0" w:color="auto" w:frame="1"/>
          </w:rPr>
          <w:t>Democracy and Education</w:t>
        </w:r>
        <w:r w:rsidRPr="00DF4F59">
          <w:rPr>
            <w:rFonts w:ascii="inherit" w:eastAsia="Times New Roman" w:hAnsi="inherit" w:cs="Times New Roman"/>
            <w:b/>
            <w:bCs/>
            <w:color w:val="1E7AB9"/>
            <w:sz w:val="24"/>
            <w:szCs w:val="24"/>
            <w:bdr w:val="none" w:sz="0" w:space="0" w:color="auto" w:frame="1"/>
          </w:rPr>
          <w:t> </w:t>
        </w:r>
        <w:r w:rsidRPr="00DF4F59">
          <w:rPr>
            <w:rFonts w:ascii="inherit" w:eastAsia="Times New Roman" w:hAnsi="inherit" w:cs="Times New Roman"/>
            <w:b/>
            <w:bCs/>
            <w:color w:val="1E7AB9"/>
            <w:sz w:val="24"/>
            <w:szCs w:val="24"/>
            <w:u w:val="single"/>
            <w:bdr w:val="none" w:sz="0" w:space="0" w:color="auto" w:frame="1"/>
          </w:rPr>
          <w:t>[1916]</w:t>
        </w:r>
      </w:hyperlink>
      <w:r w:rsidRPr="00DF4F59">
        <w:rPr>
          <w:rFonts w:ascii="inherit" w:eastAsia="Times New Roman" w:hAnsi="inherit" w:cs="Times New Roman"/>
          <w:sz w:val="24"/>
          <w:szCs w:val="24"/>
        </w:rPr>
        <w:t>, for example). Regardless of how one views the relationship between curriculum and instruction, both are vital elements of the educative process. As the following comments by a teacher suggest, teaching requires expertise at developing the curriculum—</w:t>
      </w:r>
      <w:r w:rsidRPr="00DF4F59">
        <w:rPr>
          <w:rFonts w:ascii="inherit" w:eastAsia="Times New Roman" w:hAnsi="inherit" w:cs="Times New Roman"/>
          <w:i/>
          <w:iCs/>
          <w:sz w:val="24"/>
          <w:szCs w:val="24"/>
          <w:bdr w:val="none" w:sz="0" w:space="0" w:color="auto" w:frame="1"/>
        </w:rPr>
        <w:t>and</w:t>
      </w:r>
      <w:r w:rsidRPr="00DF4F59">
        <w:rPr>
          <w:rFonts w:ascii="inherit" w:eastAsia="Times New Roman" w:hAnsi="inherit" w:cs="Times New Roman"/>
          <w:sz w:val="24"/>
          <w:szCs w:val="24"/>
        </w:rPr>
        <w:t> expertise at using instructional methods to reach curriculum goals:</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Before becoming a teacher, I imagined that I would teach my students, they would take a test, and I would evaluate my teaching based on their test scores. Actually, that cycle happens very little. It is a part of teaching, but relating to kids, being able to encourage them, being able to laugh with them matters more and more as I develop my teaching style. Encouragement, respect, and trust—those things really make a difference. I am really interested in my subject, mathematics, but I am learning that what matters most to students and to me is becoming excited about learning. When I feel that excitement from the kids … that’s what makes teaching great.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Curriculum and instruction are not separate, mutually exclusive elements of teaching; they are connected, as the figure below suggests. They are both part of teaching; each influences the other. When a teacher decides to include certain content in the curriculum, that decision means that some methods of instruction will be better suited than others to teach that content to students. On the other hand, a particular instructional method (cooperative learning, for example) is more effective at presenting certain types of content than others. Effective teachers know that they must develop knowledge and skills in both areas—from planning the </w:t>
      </w:r>
      <w:r w:rsidRPr="00DF4F59">
        <w:rPr>
          <w:rFonts w:ascii="inherit" w:eastAsia="Times New Roman" w:hAnsi="inherit" w:cs="Times New Roman"/>
          <w:i/>
          <w:iCs/>
          <w:sz w:val="24"/>
          <w:szCs w:val="24"/>
          <w:bdr w:val="none" w:sz="0" w:space="0" w:color="auto" w:frame="1"/>
        </w:rPr>
        <w:t>what</w:t>
      </w:r>
      <w:r w:rsidRPr="00DF4F59">
        <w:rPr>
          <w:rFonts w:ascii="inherit" w:eastAsia="Times New Roman" w:hAnsi="inherit" w:cs="Times New Roman"/>
          <w:sz w:val="24"/>
          <w:szCs w:val="24"/>
        </w:rPr>
        <w:t> of the curriculum to planning the </w:t>
      </w:r>
      <w:r w:rsidRPr="00DF4F59">
        <w:rPr>
          <w:rFonts w:ascii="inherit" w:eastAsia="Times New Roman" w:hAnsi="inherit" w:cs="Times New Roman"/>
          <w:i/>
          <w:iCs/>
          <w:sz w:val="24"/>
          <w:szCs w:val="24"/>
          <w:bdr w:val="none" w:sz="0" w:space="0" w:color="auto" w:frame="1"/>
        </w:rPr>
        <w:t>how</w:t>
      </w:r>
      <w:r w:rsidRPr="00DF4F59">
        <w:rPr>
          <w:rFonts w:ascii="inherit" w:eastAsia="Times New Roman" w:hAnsi="inherit" w:cs="Times New Roman"/>
          <w:sz w:val="24"/>
          <w:szCs w:val="24"/>
        </w:rPr>
        <w:t> of instruction.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noProof/>
          <w:sz w:val="24"/>
          <w:szCs w:val="24"/>
        </w:rPr>
        <mc:AlternateContent>
          <mc:Choice Requires="wps">
            <w:drawing>
              <wp:inline distT="0" distB="0" distL="0" distR="0" wp14:anchorId="4302371E" wp14:editId="12DC1F2A">
                <wp:extent cx="4467225" cy="438150"/>
                <wp:effectExtent l="0" t="0" r="0" b="0"/>
                <wp:docPr id="2" name="AutoShape 1" descr="https://jigsaw.vitalsource.com/books/9781323068229/epub/OPS/images/f0311-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672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367FD" id="AutoShape 1" o:spid="_x0000_s1026" alt="https://jigsaw.vitalsource.com/books/9781323068229/epub/OPS/images/f0311-01.png" style="width:351.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" filled="f" stroked="f">
                <o:lock v:ext="edit" aspectratio="t"/>
                <w10:anchorlock/>
              </v:rect>
            </w:pict>
          </mc:Fallback>
        </mc:AlternateConten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Instructional Methods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Curriculum leaders understand that appropriate instructional methods, as well as a meaningful curriculum, are key elements of an effective learning environment. They understand that what the teacher does and what students do have powerful influences on learning and on the quality of classroom life.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developing a curriculum, a teacher must answer the question “What instructional methods will enable me to achieve my curricular goals?” Teachers also must realize that instructional activities should meet </w:t>
      </w:r>
      <w:r w:rsidRPr="00DF4F59">
        <w:rPr>
          <w:rFonts w:ascii="inherit" w:eastAsia="Times New Roman" w:hAnsi="inherit" w:cs="Times New Roman"/>
          <w:i/>
          <w:iCs/>
          <w:sz w:val="24"/>
          <w:szCs w:val="24"/>
          <w:bdr w:val="none" w:sz="0" w:space="0" w:color="auto" w:frame="1"/>
        </w:rPr>
        <w:t>students’</w:t>
      </w:r>
      <w:r w:rsidRPr="00DF4F59">
        <w:rPr>
          <w:rFonts w:ascii="inherit" w:eastAsia="Times New Roman" w:hAnsi="inherit" w:cs="Times New Roman"/>
          <w:sz w:val="24"/>
          <w:szCs w:val="24"/>
        </w:rPr>
        <w:t> goals. The activities must be meaningful and authentic for students. As Dewey points out in “Progressive Organization of Subject Matter” in this chapter, knowledge should be viewed as progressing out of the learner’s experiences rather than as something outside of those experiences. Developing appropriate learning activities, therefore, requires thoughtfulness, insight into the motivations of students, and good judgment.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Authentic learning tasks enable students to see the connections between the curriculum and the world beyond the classroom—both now and in the future. To understand how authentic learning tasks can motivate students to learn, the reader may wish to reflect on his or her own school experiences. Do you recall memorizing facts only because they would appear on a test? Did you ever wonder why a teacher asked you to complete a learning task? Did you ever feel that a teacher asked you to do “busywork”? What kinds of learning tasks motivated you the most?</w:t>
      </w:r>
    </w:p>
    <w:p w:rsidR="00DF4F59" w:rsidRPr="00DF4F59" w:rsidRDefault="00DF4F59" w:rsidP="00DF4F59">
      <w:pPr>
        <w:spacing w:after="0" w:line="240" w:lineRule="auto"/>
        <w:textAlignment w:val="baseline"/>
        <w:rPr>
          <w:rFonts w:ascii="inherit" w:eastAsia="Times New Roman" w:hAnsi="inherit" w:cs="Times New Roman"/>
          <w:sz w:val="24"/>
          <w:szCs w:val="24"/>
        </w:rPr>
      </w:pPr>
      <w:hyperlink r:id="rId7" w:anchor="ch06bib33" w:history="1">
        <w:r w:rsidRPr="00DF4F59">
          <w:rPr>
            <w:rFonts w:ascii="inherit" w:eastAsia="Times New Roman" w:hAnsi="inherit" w:cs="Times New Roman"/>
            <w:b/>
            <w:bCs/>
            <w:color w:val="1E7AB9"/>
            <w:sz w:val="24"/>
            <w:szCs w:val="24"/>
            <w:u w:val="single"/>
            <w:bdr w:val="none" w:sz="0" w:space="0" w:color="auto" w:frame="1"/>
          </w:rPr>
          <w:t>Herbert A. Thelen (1981, p. 86</w:t>
        </w:r>
      </w:hyperlink>
      <w:r w:rsidRPr="00DF4F59">
        <w:rPr>
          <w:rFonts w:ascii="inherit" w:eastAsia="Times New Roman" w:hAnsi="inherit" w:cs="Times New Roman"/>
          <w:sz w:val="24"/>
          <w:szCs w:val="24"/>
        </w:rPr>
        <w:t>) contends that authenticity represents “the first criterion all educational activity must meet.” According to Thelen, an activity is authentic for a person if he or she “feels emotionally ‘involved’ and mentally stimulated … is aware of choices and enjoys the challenge of making decisions,” and feels he or she “has something to bring to the activity and that its outcome will be important” (</w:t>
      </w:r>
      <w:hyperlink r:id="rId8" w:anchor="ch06bib33" w:history="1">
        <w:r w:rsidRPr="00DF4F59">
          <w:rPr>
            <w:rFonts w:ascii="inherit" w:eastAsia="Times New Roman" w:hAnsi="inherit" w:cs="Times New Roman"/>
            <w:b/>
            <w:bCs/>
            <w:color w:val="1E7AB9"/>
            <w:sz w:val="24"/>
            <w:szCs w:val="24"/>
            <w:u w:val="single"/>
            <w:bdr w:val="none" w:sz="0" w:space="0" w:color="auto" w:frame="1"/>
          </w:rPr>
          <w:t>Thelen, 1981, p. 86</w:t>
        </w:r>
      </w:hyperlink>
      <w:r w:rsidRPr="00DF4F59">
        <w:rPr>
          <w:rFonts w:ascii="inherit" w:eastAsia="Times New Roman" w:hAnsi="inherit" w:cs="Times New Roman"/>
          <w:sz w:val="24"/>
          <w:szCs w:val="24"/>
        </w:rPr>
        <w: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comprehensive nationwide study of successfully restructured schools reported that “authentic pedagogy” helps students to (1) “construct knowledge” through the use of higher-order thinking, (2) acquire “deep knowledge” (relatively complex understandings of subject matter), (3) engage in “substantive conversations” with teachers and peers, and (4) make connections between substantive knowledge and the world beyond the classroom (</w:t>
      </w:r>
      <w:hyperlink r:id="rId9" w:anchor="ch06bib21" w:history="1">
        <w:r w:rsidRPr="00DF4F59">
          <w:rPr>
            <w:rFonts w:ascii="inherit" w:eastAsia="Times New Roman" w:hAnsi="inherit" w:cs="Times New Roman"/>
            <w:b/>
            <w:bCs/>
            <w:color w:val="1E7AB9"/>
            <w:sz w:val="24"/>
            <w:szCs w:val="24"/>
            <w:u w:val="single"/>
            <w:bdr w:val="none" w:sz="0" w:space="0" w:color="auto" w:frame="1"/>
          </w:rPr>
          <w:t>Newmann &amp; Wehlage, 1995</w:t>
        </w:r>
      </w:hyperlink>
      <w:r w:rsidRPr="00DF4F59">
        <w:rPr>
          <w:rFonts w:ascii="inherit" w:eastAsia="Times New Roman" w:hAnsi="inherit" w:cs="Times New Roman"/>
          <w:sz w:val="24"/>
          <w:szCs w:val="24"/>
        </w:rPr>
        <w:t>; </w:t>
      </w:r>
      <w:hyperlink r:id="rId10" w:anchor="ch06bib22" w:history="1">
        <w:r w:rsidRPr="00DF4F59">
          <w:rPr>
            <w:rFonts w:ascii="inherit" w:eastAsia="Times New Roman" w:hAnsi="inherit" w:cs="Times New Roman"/>
            <w:b/>
            <w:bCs/>
            <w:color w:val="1E7AB9"/>
            <w:sz w:val="24"/>
            <w:szCs w:val="24"/>
            <w:u w:val="single"/>
            <w:bdr w:val="none" w:sz="0" w:space="0" w:color="auto" w:frame="1"/>
          </w:rPr>
          <w:t>Newmann et al., 1996</w:t>
        </w:r>
      </w:hyperlink>
      <w:r w:rsidRPr="00DF4F59">
        <w:rPr>
          <w:rFonts w:ascii="inherit" w:eastAsia="Times New Roman" w:hAnsi="inherit" w:cs="Times New Roman"/>
          <w:sz w:val="24"/>
          <w:szCs w:val="24"/>
        </w:rPr>
        <w:t>). In addition, as </w:t>
      </w:r>
      <w:hyperlink r:id="rId11" w:anchor="ch06fig1" w:history="1">
        <w:r w:rsidRPr="00DF4F59">
          <w:rPr>
            <w:rFonts w:ascii="inherit" w:eastAsia="Times New Roman" w:hAnsi="inherit" w:cs="Times New Roman"/>
            <w:b/>
            <w:bCs/>
            <w:color w:val="1E7AB9"/>
            <w:sz w:val="24"/>
            <w:szCs w:val="24"/>
            <w:bdr w:val="none" w:sz="0" w:space="0" w:color="auto" w:frame="1"/>
          </w:rPr>
          <w:t>Figure 6.1</w:t>
        </w:r>
      </w:hyperlink>
      <w:r w:rsidRPr="00DF4F59">
        <w:rPr>
          <w:rFonts w:ascii="inherit" w:eastAsia="Times New Roman" w:hAnsi="inherit" w:cs="Times New Roman"/>
          <w:sz w:val="24"/>
          <w:szCs w:val="24"/>
        </w:rPr>
        <w:t> shows, the use of highly authentic pedagogy in classes boosts achievement for students at all grade levels.</w:t>
      </w:r>
    </w:p>
    <w:p w:rsidR="00DF4F59" w:rsidRPr="00DF4F59" w:rsidRDefault="00DF4F59" w:rsidP="00DF4F59">
      <w:pPr>
        <w:spacing w:after="0" w:line="240" w:lineRule="auto"/>
        <w:rPr>
          <w:rFonts w:ascii="Times New Roman" w:eastAsia="Times New Roman" w:hAnsi="Times New Roman" w:cs="Times New Roman"/>
          <w:sz w:val="24"/>
          <w:szCs w:val="24"/>
        </w:rPr>
      </w:pPr>
      <w:r w:rsidRPr="00DF4F59">
        <w:rPr>
          <w:rFonts w:ascii="Times New Roman" w:eastAsia="Times New Roman" w:hAnsi="Times New Roman" w:cs="Times New Roman"/>
          <w:noProof/>
          <w:sz w:val="24"/>
          <w:szCs w:val="24"/>
        </w:rPr>
        <w:lastRenderedPageBreak/>
        <mc:AlternateContent>
          <mc:Choice Requires="wps">
            <w:drawing>
              <wp:inline distT="0" distB="0" distL="0" distR="0" wp14:anchorId="470943DA" wp14:editId="7B12512A">
                <wp:extent cx="4657725" cy="4133850"/>
                <wp:effectExtent l="0" t="0" r="0" b="0"/>
                <wp:docPr id="1" name="AutoShape 2" descr="https://jigsaw.vitalsource.com/books/9781323068229/epub/OPS/images/f0312-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57725" cy="413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4AF22" id="AutoShape 2" o:spid="_x0000_s1026" alt="https://jigsaw.vitalsource.com/books/9781323068229/epub/OPS/images/f0312-01.png" style="width:366.7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" filled="f" stroked="f">
                <o:lock v:ext="edit" aspectratio="t"/>
                <w10:anchorlock/>
              </v:rect>
            </w:pict>
          </mc:Fallback>
        </mc:AlternateContent>
      </w:r>
    </w:p>
    <w:p w:rsidR="00DF4F59" w:rsidRPr="00DF4F59" w:rsidRDefault="00DF4F59" w:rsidP="00DF4F59">
      <w:pPr>
        <w:spacing w:after="0" w:line="240" w:lineRule="auto"/>
        <w:textAlignment w:val="baseline"/>
        <w:outlineLvl w:val="0"/>
        <w:rPr>
          <w:rFonts w:ascii="inherit" w:eastAsia="Times New Roman" w:hAnsi="inherit" w:cs="Times New Roman"/>
          <w:b/>
          <w:bCs/>
          <w:color w:val="585858"/>
          <w:kern w:val="36"/>
          <w:sz w:val="24"/>
          <w:szCs w:val="24"/>
        </w:rPr>
      </w:pPr>
      <w:r w:rsidRPr="00DF4F59">
        <w:rPr>
          <w:rFonts w:ascii="inherit" w:eastAsia="Times New Roman" w:hAnsi="inherit" w:cs="Times New Roman"/>
          <w:b/>
          <w:bCs/>
          <w:color w:val="585858"/>
          <w:kern w:val="36"/>
          <w:sz w:val="24"/>
          <w:szCs w:val="24"/>
        </w:rPr>
        <w:t>Figure 6.1 Level of Authentic Student Performance for Students Who Experienced Low, Average, and High Authentic Pedagogy in Restructuring Elementary, Middle, and High Schools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Note: The analysis included 2,100 students in 125 classrooms in 23 schools. Most students had either a mathematics or social studies score, and the two subjects were scored on the same 12-point scale. There were no major differences in the effect of authentic pedagogy on achievement between the two subjects.</w:t>
      </w:r>
    </w:p>
    <w:p w:rsidR="00DF4F59" w:rsidRPr="00DF4F59" w:rsidRDefault="00DF4F59" w:rsidP="00DF4F59">
      <w:pPr>
        <w:spacing w:after="0" w:line="240" w:lineRule="auto"/>
        <w:textAlignment w:val="baseline"/>
        <w:rPr>
          <w:rFonts w:ascii="inherit" w:eastAsia="Times New Roman" w:hAnsi="inherit" w:cs="Times New Roman"/>
          <w:i/>
          <w:iCs/>
          <w:sz w:val="21"/>
          <w:szCs w:val="21"/>
        </w:rPr>
      </w:pPr>
      <w:r w:rsidRPr="00DF4F59">
        <w:rPr>
          <w:rFonts w:ascii="inherit" w:eastAsia="Times New Roman" w:hAnsi="inherit" w:cs="Times New Roman"/>
          <w:i/>
          <w:iCs/>
          <w:sz w:val="21"/>
          <w:szCs w:val="21"/>
        </w:rPr>
        <w:t>Source: Fred M. Newmann and Gary G. Wehlage, </w:t>
      </w:r>
      <w:r w:rsidRPr="00DF4F59">
        <w:rPr>
          <w:rFonts w:ascii="inherit" w:eastAsia="Times New Roman" w:hAnsi="inherit" w:cs="Times New Roman"/>
          <w:i/>
          <w:iCs/>
          <w:sz w:val="21"/>
          <w:szCs w:val="21"/>
          <w:bdr w:val="none" w:sz="0" w:space="0" w:color="auto" w:frame="1"/>
        </w:rPr>
        <w:t>Successful School Restructuring: A Report to the Public and Educators by the Center on Organization and Restructuring of Schools</w:t>
      </w:r>
      <w:r w:rsidRPr="00DF4F59">
        <w:rPr>
          <w:rFonts w:ascii="inherit" w:eastAsia="Times New Roman" w:hAnsi="inherit" w:cs="Times New Roman"/>
          <w:i/>
          <w:iCs/>
          <w:sz w:val="21"/>
          <w:szCs w:val="21"/>
        </w:rPr>
        <w:t>. University of Wisconsin-Madison: Center on Organization and Restructuring of Schools, 1995, pp. 21, 55. Reprinted by permission.</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A Repertoire of Models of Teaching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As just stated, the curriculum goals to be attained significantly influence the instructional methods (or “models” of teaching) a teacher uses. In addition, variables such as the teacher’s style, learners’ characteristics, the culture of the school and surrounding community, and the resources available influence the selection of instructional methods. Together, these variables contribute to the repertoire of models of teaching a teacher develops to reach curriculum goals.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model of teaching provides the teacher with a “blueprint” of sorts for attaining curriculum goals. In addition, “models of teaching are really models of </w:t>
      </w:r>
      <w:r w:rsidRPr="00DF4F59">
        <w:rPr>
          <w:rFonts w:ascii="inherit" w:eastAsia="Times New Roman" w:hAnsi="inherit" w:cs="Times New Roman"/>
          <w:i/>
          <w:iCs/>
          <w:sz w:val="24"/>
          <w:szCs w:val="24"/>
          <w:bdr w:val="none" w:sz="0" w:space="0" w:color="auto" w:frame="1"/>
        </w:rPr>
        <w:t>learning</w:t>
      </w:r>
      <w:r w:rsidRPr="00DF4F59">
        <w:rPr>
          <w:rFonts w:ascii="inherit" w:eastAsia="Times New Roman" w:hAnsi="inherit" w:cs="Times New Roman"/>
          <w:sz w:val="24"/>
          <w:szCs w:val="24"/>
        </w:rPr>
        <w:t xml:space="preserve">. As we help students acquire information, ideas, skills, values, ways of thinking, and means of expressing themselves, </w:t>
      </w:r>
      <w:r w:rsidRPr="00DF4F59">
        <w:rPr>
          <w:rFonts w:ascii="inherit" w:eastAsia="Times New Roman" w:hAnsi="inherit" w:cs="Times New Roman"/>
          <w:sz w:val="24"/>
          <w:szCs w:val="24"/>
        </w:rPr>
        <w:lastRenderedPageBreak/>
        <w:t>we are also teaching them how to learn” (</w:t>
      </w:r>
      <w:hyperlink r:id="rId12" w:anchor="ch06bib17" w:history="1">
        <w:r w:rsidRPr="00DF4F59">
          <w:rPr>
            <w:rFonts w:ascii="inherit" w:eastAsia="Times New Roman" w:hAnsi="inherit" w:cs="Times New Roman"/>
            <w:b/>
            <w:bCs/>
            <w:color w:val="1E7AB9"/>
            <w:sz w:val="24"/>
            <w:szCs w:val="24"/>
            <w:u w:val="single"/>
            <w:bdr w:val="none" w:sz="0" w:space="0" w:color="auto" w:frame="1"/>
          </w:rPr>
          <w:t>Joyce, Weil, &amp; Calhoun, 2004, p. 7</w:t>
        </w:r>
      </w:hyperlink>
      <w:r w:rsidRPr="00DF4F59">
        <w:rPr>
          <w:rFonts w:ascii="inherit" w:eastAsia="Times New Roman" w:hAnsi="inherit" w:cs="Times New Roman"/>
          <w:sz w:val="24"/>
          <w:szCs w:val="24"/>
        </w:rPr>
        <w:t>). </w:t>
      </w:r>
      <w:hyperlink r:id="rId13" w:anchor="ch06tab1" w:history="1">
        <w:r w:rsidRPr="00DF4F59">
          <w:rPr>
            <w:rFonts w:ascii="inherit" w:eastAsia="Times New Roman" w:hAnsi="inherit" w:cs="Times New Roman"/>
            <w:b/>
            <w:bCs/>
            <w:color w:val="1E7AB9"/>
            <w:sz w:val="24"/>
            <w:szCs w:val="24"/>
            <w:bdr w:val="none" w:sz="0" w:space="0" w:color="auto" w:frame="1"/>
          </w:rPr>
          <w:t>Table 6.1</w:t>
        </w:r>
      </w:hyperlink>
      <w:r w:rsidRPr="00DF4F59">
        <w:rPr>
          <w:rFonts w:ascii="inherit" w:eastAsia="Times New Roman" w:hAnsi="inherit" w:cs="Times New Roman"/>
          <w:sz w:val="24"/>
          <w:szCs w:val="24"/>
        </w:rPr>
        <w:t> presents brief descriptions of five widely used</w:t>
      </w:r>
    </w:p>
    <w:p w:rsidR="00DF4F59" w:rsidRPr="00DF4F59" w:rsidRDefault="00DF4F59" w:rsidP="00DF4F59">
      <w:pPr>
        <w:spacing w:after="0" w:line="240" w:lineRule="auto"/>
        <w:textAlignment w:val="baseline"/>
        <w:outlineLvl w:val="0"/>
        <w:rPr>
          <w:rFonts w:ascii="inherit" w:eastAsia="Times New Roman" w:hAnsi="inherit" w:cs="Times New Roman"/>
          <w:b/>
          <w:bCs/>
          <w:color w:val="585858"/>
          <w:kern w:val="36"/>
          <w:sz w:val="24"/>
          <w:szCs w:val="24"/>
        </w:rPr>
      </w:pPr>
      <w:r w:rsidRPr="00DF4F59">
        <w:rPr>
          <w:rFonts w:ascii="inherit" w:eastAsia="Times New Roman" w:hAnsi="inherit" w:cs="Times New Roman"/>
          <w:b/>
          <w:bCs/>
          <w:color w:val="585858"/>
          <w:kern w:val="36"/>
          <w:sz w:val="24"/>
          <w:szCs w:val="24"/>
        </w:rPr>
        <w:t>Table 6.1 Five Models of Teaching</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606"/>
        <w:gridCol w:w="6251"/>
        <w:gridCol w:w="4503"/>
      </w:tblGrid>
      <w:tr w:rsidR="00DF4F59" w:rsidRPr="00DF4F59" w:rsidTr="00DF4F59">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rPr>
                <w:rFonts w:ascii="inherit" w:eastAsia="Times New Roman" w:hAnsi="inherit" w:cs="Helvetica"/>
                <w:b/>
                <w:bCs/>
                <w:color w:val="468173"/>
                <w:sz w:val="21"/>
                <w:szCs w:val="21"/>
              </w:rPr>
            </w:pPr>
            <w:r w:rsidRPr="00DF4F59">
              <w:rPr>
                <w:rFonts w:ascii="inherit" w:eastAsia="Times New Roman" w:hAnsi="inherit" w:cs="Helvetica"/>
                <w:b/>
                <w:bCs/>
                <w:color w:val="468173"/>
                <w:sz w:val="21"/>
                <w:szCs w:val="21"/>
              </w:rPr>
              <w:t> </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b/>
                <w:bCs/>
                <w:color w:val="468173"/>
                <w:sz w:val="21"/>
                <w:szCs w:val="21"/>
              </w:rPr>
            </w:pPr>
            <w:r w:rsidRPr="00DF4F59">
              <w:rPr>
                <w:rFonts w:ascii="inherit" w:eastAsia="Times New Roman" w:hAnsi="inherit" w:cs="Helvetica"/>
                <w:b/>
                <w:bCs/>
                <w:color w:val="468173"/>
                <w:sz w:val="21"/>
                <w:szCs w:val="21"/>
              </w:rPr>
              <w:t>Goals and Rationale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b/>
                <w:bCs/>
                <w:color w:val="468173"/>
                <w:sz w:val="21"/>
                <w:szCs w:val="21"/>
              </w:rPr>
            </w:pPr>
            <w:r w:rsidRPr="00DF4F59">
              <w:rPr>
                <w:rFonts w:ascii="inherit" w:eastAsia="Times New Roman" w:hAnsi="inherit" w:cs="Helvetica"/>
                <w:b/>
                <w:bCs/>
                <w:color w:val="468173"/>
                <w:sz w:val="21"/>
                <w:szCs w:val="21"/>
              </w:rPr>
              <w:t>Methods</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i/>
                <w:iCs/>
                <w:sz w:val="21"/>
                <w:szCs w:val="21"/>
                <w:bdr w:val="none" w:sz="0" w:space="0" w:color="auto" w:frame="1"/>
              </w:rPr>
              <w:t>Mastery Learning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Virtually all students can learn material if given enough time and taught in the appropriate manner. Students learn best when they participate in a structured, systematic program of learning that enables them to progress in small sequenced steps.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Set objectives and standards for mastery.</w:t>
            </w:r>
          </w:p>
          <w:p w:rsidR="00DF4F59" w:rsidRPr="00DF4F59" w:rsidRDefault="00DF4F59" w:rsidP="00DF4F59">
            <w:pPr>
              <w:numPr>
                <w:ilvl w:val="0"/>
                <w:numId w:val="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Teach content directly to students.</w:t>
            </w:r>
          </w:p>
          <w:p w:rsidR="00DF4F59" w:rsidRPr="00DF4F59" w:rsidRDefault="00DF4F59" w:rsidP="00DF4F59">
            <w:pPr>
              <w:numPr>
                <w:ilvl w:val="0"/>
                <w:numId w:val="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Provide corrective feedback to students on their learning.</w:t>
            </w:r>
          </w:p>
          <w:p w:rsidR="00DF4F59" w:rsidRPr="00DF4F59" w:rsidRDefault="00DF4F59" w:rsidP="00DF4F59">
            <w:pPr>
              <w:numPr>
                <w:ilvl w:val="0"/>
                <w:numId w:val="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Provide additional time and help in correcting errors.</w:t>
            </w:r>
          </w:p>
          <w:p w:rsidR="00DF4F59" w:rsidRPr="00DF4F59" w:rsidRDefault="00DF4F59" w:rsidP="00DF4F59">
            <w:pPr>
              <w:numPr>
                <w:ilvl w:val="0"/>
                <w:numId w:val="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Follow cycle of teaching, testing, reteaching, and retesting.</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i/>
                <w:iCs/>
                <w:sz w:val="21"/>
                <w:szCs w:val="21"/>
                <w:bdr w:val="none" w:sz="0" w:space="0" w:color="auto" w:frame="1"/>
              </w:rPr>
              <w:t>Cooperative Learning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Students can be motivated to learn by working cooperatively in small groups if rewards are made available to the group as a whole and to individual members of the group.</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Small groups (4–6 students) work together on learning activities.</w:t>
            </w:r>
          </w:p>
          <w:p w:rsidR="00DF4F59" w:rsidRPr="00DF4F59" w:rsidRDefault="00DF4F59" w:rsidP="00DF4F59">
            <w:pPr>
              <w:numPr>
                <w:ilvl w:val="0"/>
                <w:numId w:val="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Assignments require that students help one another while working on a group project.</w:t>
            </w:r>
          </w:p>
          <w:p w:rsidR="00DF4F59" w:rsidRPr="00DF4F59" w:rsidRDefault="00DF4F59" w:rsidP="00DF4F59">
            <w:pPr>
              <w:numPr>
                <w:ilvl w:val="0"/>
                <w:numId w:val="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In competitive arrangements, groups may compete against one another.</w:t>
            </w:r>
          </w:p>
          <w:p w:rsidR="00DF4F59" w:rsidRPr="00DF4F59" w:rsidRDefault="00DF4F59" w:rsidP="00DF4F59">
            <w:pPr>
              <w:numPr>
                <w:ilvl w:val="0"/>
                <w:numId w:val="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Group members contribute to group goals according to their talents, interests, and abilities.</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i/>
                <w:iCs/>
                <w:sz w:val="21"/>
                <w:szCs w:val="21"/>
                <w:bdr w:val="none" w:sz="0" w:space="0" w:color="auto" w:frame="1"/>
              </w:rPr>
              <w:t>Theory into Practice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Teachers make decisions in three primary areas: content to be taught, how students will learn, and the behaviors the teacher will use in the classroom. The effectiveness of teaching is related to the quality of decisions the teacher makes in these areas.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36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The teacher follows seven steps in the classroom:</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Orients students to material to be learned.</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Tells students what they will learn and why it is important.</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Presents new material that consists of knowledge, skills, or processes students are to learn.</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Models what students are expected to do.</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Checks for student understanding.</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Gives students opportunity for practice under the teacher’s guidance.</w:t>
            </w:r>
          </w:p>
          <w:p w:rsidR="00DF4F59" w:rsidRPr="00DF4F59" w:rsidRDefault="00DF4F59" w:rsidP="00DF4F59">
            <w:pPr>
              <w:numPr>
                <w:ilvl w:val="0"/>
                <w:numId w:val="4"/>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sz w:val="21"/>
                <w:szCs w:val="21"/>
              </w:rPr>
              <w:t>Makes assignments that give students opportunity to practice what they have learned on their own.</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i/>
                <w:iCs/>
                <w:sz w:val="21"/>
                <w:szCs w:val="21"/>
                <w:bdr w:val="none" w:sz="0" w:space="0" w:color="auto" w:frame="1"/>
              </w:rPr>
              <w:t>Behavior Modification</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Teachers can “shape” student learning by using various forms of reinforcement. Human behavior is learned, and behaviors that are positively reinforced (rewarded) tend to increase while those that are not reinforced tend to decrease.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5"/>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Teacher begins by presenting stimulus in the form of new material.</w:t>
            </w:r>
          </w:p>
          <w:p w:rsidR="00DF4F59" w:rsidRPr="00DF4F59" w:rsidRDefault="00DF4F59" w:rsidP="00DF4F59">
            <w:pPr>
              <w:numPr>
                <w:ilvl w:val="0"/>
                <w:numId w:val="5"/>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The behavior of students is observed by the teacher.</w:t>
            </w:r>
          </w:p>
          <w:p w:rsidR="00DF4F59" w:rsidRPr="00DF4F59" w:rsidRDefault="00DF4F59" w:rsidP="00DF4F59">
            <w:pPr>
              <w:numPr>
                <w:ilvl w:val="0"/>
                <w:numId w:val="5"/>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lastRenderedPageBreak/>
              <w:t>Appropriate behaviors are reinforced by the teacher as quickly as possible.</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i/>
                <w:iCs/>
                <w:sz w:val="21"/>
                <w:szCs w:val="21"/>
                <w:bdr w:val="none" w:sz="0" w:space="0" w:color="auto" w:frame="1"/>
              </w:rPr>
              <w:lastRenderedPageBreak/>
              <w:t>Nondirective Teaching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Learning can be facilitated if teachers focus on personal development of students and create opportunities for students to increase their self-understanding and self-concepts. The key to effective teaching is the teachers’ ability to understand students and to involve them in a teaching-learning partnership.</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6"/>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Teacher acts as a facilitator of learning.</w:t>
            </w:r>
          </w:p>
          <w:p w:rsidR="00DF4F59" w:rsidRPr="00DF4F59" w:rsidRDefault="00DF4F59" w:rsidP="00DF4F59">
            <w:pPr>
              <w:numPr>
                <w:ilvl w:val="0"/>
                <w:numId w:val="6"/>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Teacher creates learning environments that support personal growth and development.</w:t>
            </w:r>
          </w:p>
          <w:p w:rsidR="00DF4F59" w:rsidRPr="00DF4F59" w:rsidRDefault="00DF4F59" w:rsidP="00DF4F59">
            <w:pPr>
              <w:numPr>
                <w:ilvl w:val="0"/>
                <w:numId w:val="6"/>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Teacher acts in the role of a counselor who helps students to understand themselves, clarify their goals, and accept responsibility for their behavior.</w:t>
            </w:r>
          </w:p>
        </w:tc>
      </w:tr>
    </w:tbl>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models of teaching: mastery learning, cooperative learning, theory into practice, behavior modification, and nondirective teaching.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 attain a variety of curricular goals and objectives, accomplished teachers have developed a broad repertoire of models of teaching. In actual practice, each model in the repertoire is eclectic—in other words, a combination of two or more models of teaching. The following sections describe models of teaching that are based on behavioral psychology, human development, cognitive processes, and social interactions.</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Models Based on Behavioral Psychology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Many teachers use models of teaching that have emerged from our greater understanding of how people acquire or change their behaviors. Direct instruction, for example, is a systematic instructional method that focuses on the transmission of knowledge and skills from the teacher (and the curriculum) to the student. Direct instruction is organized on the basis of observable learning behaviors and the actual products of learning. Generally, direct instruction is most appropriate for step-by-step knowledge acquisition and basic skills development but not appropriate for teaching less structured higherorder skills such as writing, the analysis of social issues, and problem solving.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Extensive research was conducted in the 1970s and 1980s on the effectiveness of direct instruction (</w:t>
      </w:r>
      <w:hyperlink r:id="rId14" w:anchor="ch06bib9" w:history="1">
        <w:r w:rsidRPr="00DF4F59">
          <w:rPr>
            <w:rFonts w:ascii="inherit" w:eastAsia="Times New Roman" w:hAnsi="inherit" w:cs="Times New Roman"/>
            <w:b/>
            <w:bCs/>
            <w:color w:val="1E7AB9"/>
            <w:sz w:val="24"/>
            <w:szCs w:val="24"/>
            <w:u w:val="single"/>
            <w:bdr w:val="none" w:sz="0" w:space="0" w:color="auto" w:frame="1"/>
          </w:rPr>
          <w:t>Gagne, 1974</w:t>
        </w:r>
      </w:hyperlink>
      <w:r w:rsidRPr="00DF4F59">
        <w:rPr>
          <w:rFonts w:ascii="inherit" w:eastAsia="Times New Roman" w:hAnsi="inherit" w:cs="Times New Roman"/>
          <w:sz w:val="24"/>
          <w:szCs w:val="24"/>
        </w:rPr>
        <w:t>, </w:t>
      </w:r>
      <w:hyperlink r:id="rId15" w:anchor="ch06bib10" w:history="1">
        <w:r w:rsidRPr="00DF4F59">
          <w:rPr>
            <w:rFonts w:ascii="inherit" w:eastAsia="Times New Roman" w:hAnsi="inherit" w:cs="Times New Roman"/>
            <w:b/>
            <w:bCs/>
            <w:color w:val="1E7AB9"/>
            <w:sz w:val="24"/>
            <w:szCs w:val="24"/>
            <w:u w:val="single"/>
            <w:bdr w:val="none" w:sz="0" w:space="0" w:color="auto" w:frame="1"/>
          </w:rPr>
          <w:t>1977</w:t>
        </w:r>
      </w:hyperlink>
      <w:r w:rsidRPr="00DF4F59">
        <w:rPr>
          <w:rFonts w:ascii="inherit" w:eastAsia="Times New Roman" w:hAnsi="inherit" w:cs="Times New Roman"/>
          <w:sz w:val="24"/>
          <w:szCs w:val="24"/>
        </w:rPr>
        <w:t>; </w:t>
      </w:r>
      <w:hyperlink r:id="rId16" w:anchor="ch06bib15" w:history="1">
        <w:r w:rsidRPr="00DF4F59">
          <w:rPr>
            <w:rFonts w:ascii="inherit" w:eastAsia="Times New Roman" w:hAnsi="inherit" w:cs="Times New Roman"/>
            <w:b/>
            <w:bCs/>
            <w:color w:val="1E7AB9"/>
            <w:sz w:val="24"/>
            <w:szCs w:val="24"/>
            <w:u w:val="single"/>
            <w:bdr w:val="none" w:sz="0" w:space="0" w:color="auto" w:frame="1"/>
          </w:rPr>
          <w:t>Good &amp; Grouws, 1979</w:t>
        </w:r>
      </w:hyperlink>
      <w:r w:rsidRPr="00DF4F59">
        <w:rPr>
          <w:rFonts w:ascii="inherit" w:eastAsia="Times New Roman" w:hAnsi="inherit" w:cs="Times New Roman"/>
          <w:sz w:val="24"/>
          <w:szCs w:val="24"/>
        </w:rPr>
        <w:t>; </w:t>
      </w:r>
      <w:hyperlink r:id="rId17" w:anchor="ch06bib27" w:history="1">
        <w:r w:rsidRPr="00DF4F59">
          <w:rPr>
            <w:rFonts w:ascii="inherit" w:eastAsia="Times New Roman" w:hAnsi="inherit" w:cs="Times New Roman"/>
            <w:b/>
            <w:bCs/>
            <w:color w:val="1E7AB9"/>
            <w:sz w:val="24"/>
            <w:szCs w:val="24"/>
            <w:u w:val="single"/>
            <w:bdr w:val="none" w:sz="0" w:space="0" w:color="auto" w:frame="1"/>
          </w:rPr>
          <w:t>Rosenshine, 1988</w:t>
        </w:r>
      </w:hyperlink>
      <w:r w:rsidRPr="00DF4F59">
        <w:rPr>
          <w:rFonts w:ascii="inherit" w:eastAsia="Times New Roman" w:hAnsi="inherit" w:cs="Times New Roman"/>
          <w:sz w:val="24"/>
          <w:szCs w:val="24"/>
        </w:rPr>
        <w:t>; </w:t>
      </w:r>
      <w:hyperlink r:id="rId18" w:anchor="ch06bib28" w:history="1">
        <w:r w:rsidRPr="00DF4F59">
          <w:rPr>
            <w:rFonts w:ascii="inherit" w:eastAsia="Times New Roman" w:hAnsi="inherit" w:cs="Times New Roman"/>
            <w:b/>
            <w:bCs/>
            <w:color w:val="1E7AB9"/>
            <w:sz w:val="24"/>
            <w:szCs w:val="24"/>
            <w:u w:val="single"/>
            <w:bdr w:val="none" w:sz="0" w:space="0" w:color="auto" w:frame="1"/>
          </w:rPr>
          <w:t>Rosenshine &amp; Stevens, 1986</w:t>
        </w:r>
      </w:hyperlink>
      <w:r w:rsidRPr="00DF4F59">
        <w:rPr>
          <w:rFonts w:ascii="inherit" w:eastAsia="Times New Roman" w:hAnsi="inherit" w:cs="Times New Roman"/>
          <w:sz w:val="24"/>
          <w:szCs w:val="24"/>
        </w:rPr>
        <w:t>). The following eight steps are a synthesis of research on direct instruction and may be used with students ranging in age from elementary to senior high school.</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Orient students to the lesson by telling them what they will learn.</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Review previously learned skills and concepts related to the new material.</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Present new material, using examples and demonstrations.</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Assess students’ understanding by asking questions; correct misunderstandings.</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Allow students to practice new skills or apply new information.</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Provide feedback and corrections as students practice.</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Include newly learned material in homework.</w:t>
      </w:r>
    </w:p>
    <w:p w:rsidR="00DF4F59" w:rsidRPr="00DF4F59" w:rsidRDefault="00DF4F59" w:rsidP="00DF4F59">
      <w:pPr>
        <w:numPr>
          <w:ilvl w:val="0"/>
          <w:numId w:val="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Review material periodically.</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A direct instruction method called </w:t>
      </w:r>
      <w:r w:rsidRPr="00DF4F59">
        <w:rPr>
          <w:rFonts w:ascii="inherit" w:eastAsia="Times New Roman" w:hAnsi="inherit" w:cs="Times New Roman"/>
          <w:i/>
          <w:iCs/>
          <w:sz w:val="24"/>
          <w:szCs w:val="24"/>
          <w:bdr w:val="none" w:sz="0" w:space="0" w:color="auto" w:frame="1"/>
        </w:rPr>
        <w:t>mastery learning</w:t>
      </w:r>
      <w:r w:rsidRPr="00DF4F59">
        <w:rPr>
          <w:rFonts w:ascii="inherit" w:eastAsia="Times New Roman" w:hAnsi="inherit" w:cs="Times New Roman"/>
          <w:sz w:val="24"/>
          <w:szCs w:val="24"/>
        </w:rPr>
        <w:t> is based on two assumptions about learning: (1) virtually all students can learn material if given enough time and taught appropriately and (2) students learn best when they participate in a structured, systematic program of learning that enables them to progress in small, sequenced steps (</w:t>
      </w:r>
      <w:hyperlink r:id="rId19" w:anchor="ch06bib3" w:history="1">
        <w:r w:rsidRPr="00DF4F59">
          <w:rPr>
            <w:rFonts w:ascii="inherit" w:eastAsia="Times New Roman" w:hAnsi="inherit" w:cs="Times New Roman"/>
            <w:b/>
            <w:bCs/>
            <w:color w:val="1E7AB9"/>
            <w:sz w:val="24"/>
            <w:szCs w:val="24"/>
            <w:u w:val="single"/>
            <w:bdr w:val="none" w:sz="0" w:space="0" w:color="auto" w:frame="1"/>
          </w:rPr>
          <w:t>Bloom, 1981</w:t>
        </w:r>
      </w:hyperlink>
      <w:r w:rsidRPr="00DF4F59">
        <w:rPr>
          <w:rFonts w:ascii="inherit" w:eastAsia="Times New Roman" w:hAnsi="inherit" w:cs="Times New Roman"/>
          <w:sz w:val="24"/>
          <w:szCs w:val="24"/>
        </w:rPr>
        <w:t>; </w:t>
      </w:r>
      <w:hyperlink r:id="rId20" w:anchor="ch06bib4" w:history="1">
        <w:r w:rsidRPr="00DF4F59">
          <w:rPr>
            <w:rFonts w:ascii="inherit" w:eastAsia="Times New Roman" w:hAnsi="inherit" w:cs="Times New Roman"/>
            <w:b/>
            <w:bCs/>
            <w:color w:val="1E7AB9"/>
            <w:sz w:val="24"/>
            <w:szCs w:val="24"/>
            <w:u w:val="single"/>
            <w:bdr w:val="none" w:sz="0" w:space="0" w:color="auto" w:frame="1"/>
          </w:rPr>
          <w:t>Carroll, 1963</w:t>
        </w:r>
      </w:hyperlink>
      <w:r w:rsidRPr="00DF4F59">
        <w:rPr>
          <w:rFonts w:ascii="inherit" w:eastAsia="Times New Roman" w:hAnsi="inherit" w:cs="Times New Roman"/>
          <w:sz w:val="24"/>
          <w:szCs w:val="24"/>
        </w:rPr>
        <w:t>). The following five steps present the mastery learning cycle:</w:t>
      </w:r>
    </w:p>
    <w:p w:rsidR="00DF4F59" w:rsidRPr="00DF4F59" w:rsidRDefault="00DF4F59" w:rsidP="00DF4F59">
      <w:pPr>
        <w:numPr>
          <w:ilvl w:val="0"/>
          <w:numId w:val="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Set objectives and standards for mastery.</w:t>
      </w:r>
    </w:p>
    <w:p w:rsidR="00DF4F59" w:rsidRPr="00DF4F59" w:rsidRDefault="00DF4F59" w:rsidP="00DF4F59">
      <w:pPr>
        <w:numPr>
          <w:ilvl w:val="0"/>
          <w:numId w:val="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 content directly to students.</w:t>
      </w:r>
    </w:p>
    <w:p w:rsidR="00DF4F59" w:rsidRPr="00DF4F59" w:rsidRDefault="00DF4F59" w:rsidP="00DF4F59">
      <w:pPr>
        <w:numPr>
          <w:ilvl w:val="0"/>
          <w:numId w:val="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Provide corrective feedback to students on their learning.</w:t>
      </w:r>
    </w:p>
    <w:p w:rsidR="00DF4F59" w:rsidRPr="00DF4F59" w:rsidRDefault="00DF4F59" w:rsidP="00DF4F59">
      <w:pPr>
        <w:numPr>
          <w:ilvl w:val="0"/>
          <w:numId w:val="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Provide additional time and help in correcting errors.</w:t>
      </w:r>
    </w:p>
    <w:p w:rsidR="00DF4F59" w:rsidRPr="00DF4F59" w:rsidRDefault="00DF4F59" w:rsidP="00DF4F59">
      <w:pPr>
        <w:numPr>
          <w:ilvl w:val="0"/>
          <w:numId w:val="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Follow a cycle of teaching, testing, reteaching, and retesting.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mastery learning, students take diagnostic tests and then are guided to do corrective exercises or activities to improve their learning. These may take the form of programmed instruction, workbooks, computer drill and practice, or educational games. After the corrective lessons, students are given another test and are more likely to achieve mastery.</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Models Based on Human Development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As pointed out in </w:t>
      </w:r>
      <w:hyperlink r:id="rId21" w:anchor="ch03" w:history="1">
        <w:r w:rsidRPr="00DF4F59">
          <w:rPr>
            <w:rFonts w:ascii="inherit" w:eastAsia="Times New Roman" w:hAnsi="inherit" w:cs="Times New Roman"/>
            <w:b/>
            <w:bCs/>
            <w:color w:val="1E7AB9"/>
            <w:sz w:val="24"/>
            <w:szCs w:val="24"/>
            <w:bdr w:val="none" w:sz="0" w:space="0" w:color="auto" w:frame="1"/>
          </w:rPr>
          <w:t>Chapter 3</w:t>
        </w:r>
      </w:hyperlink>
      <w:r w:rsidRPr="00DF4F59">
        <w:rPr>
          <w:rFonts w:ascii="inherit" w:eastAsia="Times New Roman" w:hAnsi="inherit" w:cs="Times New Roman"/>
          <w:sz w:val="24"/>
          <w:szCs w:val="24"/>
        </w:rPr>
        <w:t>, human development is a significant basis of the curriculum. Similarly, effective instructional methods are developmentally appropriate, meet students’ diverse learning needs, and recognize the importance of learning that occurs in social contexts. For example, one way that students reach higher levels of development is to observe and then imitate their parents, teachers, and peers, who act as models. As </w:t>
      </w:r>
      <w:hyperlink r:id="rId22" w:anchor="ch06bib39" w:history="1">
        <w:r w:rsidRPr="00DF4F59">
          <w:rPr>
            <w:rFonts w:ascii="inherit" w:eastAsia="Times New Roman" w:hAnsi="inherit" w:cs="Times New Roman"/>
            <w:b/>
            <w:bCs/>
            <w:color w:val="1E7AB9"/>
            <w:sz w:val="24"/>
            <w:szCs w:val="24"/>
            <w:u w:val="single"/>
            <w:bdr w:val="none" w:sz="0" w:space="0" w:color="auto" w:frame="1"/>
          </w:rPr>
          <w:t>Woolfolk (2001, p. 327</w:t>
        </w:r>
      </w:hyperlink>
      <w:r w:rsidRPr="00DF4F59">
        <w:rPr>
          <w:rFonts w:ascii="inherit" w:eastAsia="Times New Roman" w:hAnsi="inherit" w:cs="Times New Roman"/>
          <w:sz w:val="24"/>
          <w:szCs w:val="24"/>
        </w:rPr>
        <w:t>) points out:</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Modeling has long been used, of course, to teach dance, sports, and crafts, as well as skills in subjects such as home economics, chemistry, and shop. Modeling can also be applied deliberately in the classroom to teach mental skills and to broaden horizons—to teach new ways of thinking. Teachers serve as models for a vast range of behaviors, from pronouncing vocabulary words, to reacting to the seizure of an epileptic student, to being enthusiastic about learning.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Effective teachers also use modeling by “thinking out loud” and following three basic steps of “mental modeling” (</w:t>
      </w:r>
      <w:hyperlink r:id="rId23" w:anchor="ch06bib7" w:history="1">
        <w:r w:rsidRPr="00DF4F59">
          <w:rPr>
            <w:rFonts w:ascii="inherit" w:eastAsia="Times New Roman" w:hAnsi="inherit" w:cs="Times New Roman"/>
            <w:b/>
            <w:bCs/>
            <w:color w:val="1E7AB9"/>
            <w:sz w:val="24"/>
            <w:szCs w:val="24"/>
            <w:bdr w:val="none" w:sz="0" w:space="0" w:color="auto" w:frame="1"/>
          </w:rPr>
          <w:t>Duffy &amp; Roehler, 1989</w:t>
        </w:r>
      </w:hyperlink>
      <w:r w:rsidRPr="00DF4F59">
        <w:rPr>
          <w:rFonts w:ascii="inherit" w:eastAsia="Times New Roman" w:hAnsi="inherit" w:cs="Times New Roman"/>
          <w:sz w:val="24"/>
          <w:szCs w:val="24"/>
        </w:rPr>
        <w:t>):</w:t>
      </w:r>
    </w:p>
    <w:p w:rsidR="00DF4F59" w:rsidRPr="00DF4F59" w:rsidRDefault="00DF4F59" w:rsidP="00DF4F59">
      <w:pPr>
        <w:numPr>
          <w:ilvl w:val="0"/>
          <w:numId w:val="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Show students the reasoning involved.</w:t>
      </w:r>
    </w:p>
    <w:p w:rsidR="00DF4F59" w:rsidRPr="00DF4F59" w:rsidRDefault="00DF4F59" w:rsidP="00DF4F59">
      <w:pPr>
        <w:numPr>
          <w:ilvl w:val="0"/>
          <w:numId w:val="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Make students conscious of the reasoning involved.</w:t>
      </w:r>
    </w:p>
    <w:p w:rsidR="00DF4F59" w:rsidRPr="00DF4F59" w:rsidRDefault="00DF4F59" w:rsidP="00DF4F59">
      <w:pPr>
        <w:numPr>
          <w:ilvl w:val="0"/>
          <w:numId w:val="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Focus students on applying the reasoning.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this way, teachers can help students become aware of their learning processes and enhance their ability to learn.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Since the mid-1980s, several educational researchers have examined how learners </w:t>
      </w:r>
      <w:r w:rsidRPr="00DF4F59">
        <w:rPr>
          <w:rFonts w:ascii="inherit" w:eastAsia="Times New Roman" w:hAnsi="inherit" w:cs="Times New Roman"/>
          <w:i/>
          <w:iCs/>
          <w:sz w:val="24"/>
          <w:szCs w:val="24"/>
          <w:bdr w:val="none" w:sz="0" w:space="0" w:color="auto" w:frame="1"/>
        </w:rPr>
        <w:t>construct</w:t>
      </w:r>
      <w:r w:rsidRPr="00DF4F59">
        <w:rPr>
          <w:rFonts w:ascii="inherit" w:eastAsia="Times New Roman" w:hAnsi="inherit" w:cs="Times New Roman"/>
          <w:sz w:val="24"/>
          <w:szCs w:val="24"/>
        </w:rPr>
        <w:t> understanding of new material. As pointed out in </w:t>
      </w:r>
      <w:hyperlink r:id="rId24" w:anchor="ch04" w:history="1">
        <w:r w:rsidRPr="00DF4F59">
          <w:rPr>
            <w:rFonts w:ascii="inherit" w:eastAsia="Times New Roman" w:hAnsi="inherit" w:cs="Times New Roman"/>
            <w:b/>
            <w:bCs/>
            <w:color w:val="1E7AB9"/>
            <w:sz w:val="24"/>
            <w:szCs w:val="24"/>
            <w:bdr w:val="none" w:sz="0" w:space="0" w:color="auto" w:frame="1"/>
          </w:rPr>
          <w:t>Chapter 4</w:t>
        </w:r>
      </w:hyperlink>
      <w:r w:rsidRPr="00DF4F59">
        <w:rPr>
          <w:rFonts w:ascii="inherit" w:eastAsia="Times New Roman" w:hAnsi="inherit" w:cs="Times New Roman"/>
          <w:sz w:val="24"/>
          <w:szCs w:val="24"/>
        </w:rPr>
        <w:t xml:space="preserve">, constructivist views of learning focus on how learners make sense of new information—how they construct meaning based on what they already know. Teachers with this constructivist view of learning focus on students’ thinking about the material being learned and, through carefully orchestrated </w:t>
      </w:r>
      <w:r w:rsidRPr="00DF4F59">
        <w:rPr>
          <w:rFonts w:ascii="inherit" w:eastAsia="Times New Roman" w:hAnsi="inherit" w:cs="Times New Roman"/>
          <w:sz w:val="24"/>
          <w:szCs w:val="24"/>
        </w:rPr>
        <w:lastRenderedPageBreak/>
        <w:t>cues, prompts, and questions, help students arrive at a deeper understanding of the material. The common elements of constructivist teaching include the following:</w:t>
      </w:r>
    </w:p>
    <w:p w:rsidR="00DF4F59" w:rsidRPr="00DF4F59" w:rsidRDefault="00DF4F59" w:rsidP="00DF4F59">
      <w:pPr>
        <w:numPr>
          <w:ilvl w:val="0"/>
          <w:numId w:val="10"/>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teacher elicits students’ prior knowledge of the material and uses this as the starting point for instruction.</w:t>
      </w:r>
    </w:p>
    <w:p w:rsidR="00DF4F59" w:rsidRPr="00DF4F59" w:rsidRDefault="00DF4F59" w:rsidP="00DF4F59">
      <w:pPr>
        <w:numPr>
          <w:ilvl w:val="0"/>
          <w:numId w:val="10"/>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teacher not only presents material to students, but he or she also responds to students’ efforts to learn the material. While teaching, the teacher must </w:t>
      </w:r>
      <w:r w:rsidRPr="00DF4F59">
        <w:rPr>
          <w:rFonts w:ascii="inherit" w:eastAsia="Times New Roman" w:hAnsi="inherit" w:cs="Times New Roman"/>
          <w:i/>
          <w:iCs/>
          <w:sz w:val="24"/>
          <w:szCs w:val="24"/>
          <w:bdr w:val="none" w:sz="0" w:space="0" w:color="auto" w:frame="1"/>
        </w:rPr>
        <w:t>learn about students’ learning</w:t>
      </w:r>
      <w:r w:rsidRPr="00DF4F59">
        <w:rPr>
          <w:rFonts w:ascii="inherit" w:eastAsia="Times New Roman" w:hAnsi="inherit" w:cs="Times New Roman"/>
          <w:sz w:val="24"/>
          <w:szCs w:val="24"/>
        </w:rPr>
        <w:t>.</w:t>
      </w:r>
    </w:p>
    <w:p w:rsidR="00DF4F59" w:rsidRPr="00DF4F59" w:rsidRDefault="00DF4F59" w:rsidP="00DF4F59">
      <w:pPr>
        <w:numPr>
          <w:ilvl w:val="0"/>
          <w:numId w:val="10"/>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Students not only absorb information, but they also actively use that information to construct meaning.</w:t>
      </w:r>
    </w:p>
    <w:p w:rsidR="00DF4F59" w:rsidRPr="00DF4F59" w:rsidRDefault="00DF4F59" w:rsidP="00DF4F59">
      <w:pPr>
        <w:numPr>
          <w:ilvl w:val="0"/>
          <w:numId w:val="10"/>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teacher creates a social milieu within the classroom, a community of learners that allows students to reflect and talk with one another as they construct meaning and solve problems.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Constructivist teachers provide students with support, or “scaffolding,” as they learn new material. By observing the child and listening carefully to what he or she says, the teacher provides scaffolding in the form of clues, encouragement, suggestions, or other assistance to guide students’ learning efforts. The teacher varies the amount of support given on the basis of the student’s understanding. If the student understands little, the teacher gives more support. On the other hand, the teacher gives progressively less support as the student’s understanding becomes more evident. Overall, the teacher provides just enough scaffolding to enable the student to “discover” the material on his or her own.</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Models Based on Cognitive Processes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Some models of teaching are derived from the mental processes involved in learning—thinking, remembering, problem solving, and creativity. Information processing, for example, is a branch of cognitive science concerned with how people use their long-and short-term memory to access information and solve problems. The computer is often used as an analogy for information-processing views of learning:</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Like the computer, the human mind takes in information, performs operations on it to change its form and content, stores the information, retrieves it when needed, and generates responses to it. Thus, processing involves gathering and representing information, or encoding; holding information, or storage; and getting at the information when needed, or retrieval. The whole system is guided by control processes that determine how and when information will flow through the system. (</w:t>
      </w:r>
      <w:hyperlink r:id="rId25" w:anchor="ch06bib39" w:history="1">
        <w:r w:rsidRPr="00DF4F59">
          <w:rPr>
            <w:rFonts w:ascii="inherit" w:eastAsia="Times New Roman" w:hAnsi="inherit" w:cs="Times New Roman"/>
            <w:b/>
            <w:bCs/>
            <w:color w:val="1E7AB9"/>
            <w:sz w:val="21"/>
            <w:szCs w:val="21"/>
            <w:bdr w:val="none" w:sz="0" w:space="0" w:color="auto" w:frame="1"/>
          </w:rPr>
          <w:t>Woolfolk, 2001, p. 243</w:t>
        </w:r>
      </w:hyperlink>
      <w:r w:rsidRPr="00DF4F59">
        <w:rPr>
          <w:rFonts w:ascii="inherit" w:eastAsia="Times New Roman" w:hAnsi="inherit" w:cs="Times New Roman"/>
          <w:sz w:val="21"/>
          <w:szCs w:val="21"/>
        </w:rPr>
        <w: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Although several systematic approaches to instruction are based on information processing—teaching students how to memorize, think inductively or deductively, acquire concepts, or use the scientific method, for example—they all focus on how people acquire and use information. Inquiry learning (often called </w:t>
      </w:r>
      <w:r w:rsidRPr="00DF4F59">
        <w:rPr>
          <w:rFonts w:ascii="inherit" w:eastAsia="Times New Roman" w:hAnsi="inherit" w:cs="Times New Roman"/>
          <w:i/>
          <w:iCs/>
          <w:sz w:val="24"/>
          <w:szCs w:val="24"/>
          <w:bdr w:val="none" w:sz="0" w:space="0" w:color="auto" w:frame="1"/>
        </w:rPr>
        <w:t>discovery learning</w:t>
      </w:r>
      <w:r w:rsidRPr="00DF4F59">
        <w:rPr>
          <w:rFonts w:ascii="inherit" w:eastAsia="Times New Roman" w:hAnsi="inherit" w:cs="Times New Roman"/>
          <w:sz w:val="24"/>
          <w:szCs w:val="24"/>
        </w:rPr>
        <w:t>) is one example of a widely used model of teaching that develops students’ abilities to acquire and use information. Students are given opportunities to inquire into subjects so that they “discover” knowledge for themselves. In “Structures in Learning” in this chapter, Jerome Bruner points out that discovery learning also enables students to see that knowledge has a structure, an internal connectedness and meaningfulness.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When teachers ask students to go beyond information in a text to make inferences, draw conclusions, or form generalizations; and when teachers do not answer students’ questions, preferring instead to have students develop their own answers, they are using methods based on inquiry and discovery learning. These methods are best suited for teaching concepts, relationships, and theoretical abstractions, and for having students formulate and test hypotheses.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Inquiry learning and discovery learning approaches frequently use a </w:t>
      </w:r>
      <w:r w:rsidRPr="00DF4F59">
        <w:rPr>
          <w:rFonts w:ascii="inherit" w:eastAsia="Times New Roman" w:hAnsi="inherit" w:cs="Times New Roman"/>
          <w:i/>
          <w:iCs/>
          <w:sz w:val="24"/>
          <w:szCs w:val="24"/>
          <w:bdr w:val="none" w:sz="0" w:space="0" w:color="auto" w:frame="1"/>
        </w:rPr>
        <w:t>research-share-perform</w:t>
      </w:r>
      <w:r w:rsidRPr="00DF4F59">
        <w:rPr>
          <w:rFonts w:ascii="inherit" w:eastAsia="Times New Roman" w:hAnsi="inherit" w:cs="Times New Roman"/>
          <w:sz w:val="24"/>
          <w:szCs w:val="24"/>
        </w:rPr>
        <w:t> cycle. During the </w:t>
      </w:r>
      <w:r w:rsidRPr="00DF4F59">
        <w:rPr>
          <w:rFonts w:ascii="inherit" w:eastAsia="Times New Roman" w:hAnsi="inherit" w:cs="Times New Roman"/>
          <w:i/>
          <w:iCs/>
          <w:sz w:val="24"/>
          <w:szCs w:val="24"/>
          <w:bdr w:val="none" w:sz="0" w:space="0" w:color="auto" w:frame="1"/>
        </w:rPr>
        <w:t>research</w:t>
      </w:r>
      <w:r w:rsidRPr="00DF4F59">
        <w:rPr>
          <w:rFonts w:ascii="inherit" w:eastAsia="Times New Roman" w:hAnsi="inherit" w:cs="Times New Roman"/>
          <w:sz w:val="24"/>
          <w:szCs w:val="24"/>
        </w:rPr>
        <w:t> phase, students generate their own questions and hypotheses about a topic. They reflect on their prior experiences and knowledge and formulate a main question for inquiry. Research is carried out in small groups that focus on specific parts of the larger research question. During the </w:t>
      </w:r>
      <w:r w:rsidRPr="00DF4F59">
        <w:rPr>
          <w:rFonts w:ascii="inherit" w:eastAsia="Times New Roman" w:hAnsi="inherit" w:cs="Times New Roman"/>
          <w:i/>
          <w:iCs/>
          <w:sz w:val="24"/>
          <w:szCs w:val="24"/>
          <w:bdr w:val="none" w:sz="0" w:space="0" w:color="auto" w:frame="1"/>
        </w:rPr>
        <w:t>share</w:t>
      </w:r>
      <w:r w:rsidRPr="00DF4F59">
        <w:rPr>
          <w:rFonts w:ascii="inherit" w:eastAsia="Times New Roman" w:hAnsi="inherit" w:cs="Times New Roman"/>
          <w:sz w:val="24"/>
          <w:szCs w:val="24"/>
        </w:rPr>
        <w:t> phase, knowledge is developed during a dialogue between students and teacher and among students themselves. The usefulness of the knowledge is evaluated by the group which, ideally, functions as a </w:t>
      </w:r>
      <w:r w:rsidRPr="00DF4F59">
        <w:rPr>
          <w:rFonts w:ascii="inherit" w:eastAsia="Times New Roman" w:hAnsi="inherit" w:cs="Times New Roman"/>
          <w:i/>
          <w:iCs/>
          <w:sz w:val="24"/>
          <w:szCs w:val="24"/>
          <w:bdr w:val="none" w:sz="0" w:space="0" w:color="auto" w:frame="1"/>
        </w:rPr>
        <w:t>learning community</w:t>
      </w:r>
      <w:r w:rsidRPr="00DF4F59">
        <w:rPr>
          <w:rFonts w:ascii="inherit" w:eastAsia="Times New Roman" w:hAnsi="inherit" w:cs="Times New Roman"/>
          <w:sz w:val="24"/>
          <w:szCs w:val="24"/>
        </w:rPr>
        <w:t>. During the </w:t>
      </w:r>
      <w:r w:rsidRPr="00DF4F59">
        <w:rPr>
          <w:rFonts w:ascii="inherit" w:eastAsia="Times New Roman" w:hAnsi="inherit" w:cs="Times New Roman"/>
          <w:i/>
          <w:iCs/>
          <w:sz w:val="24"/>
          <w:szCs w:val="24"/>
          <w:bdr w:val="none" w:sz="0" w:space="0" w:color="auto" w:frame="1"/>
        </w:rPr>
        <w:t>perform</w:t>
      </w:r>
      <w:r w:rsidRPr="00DF4F59">
        <w:rPr>
          <w:rFonts w:ascii="inherit" w:eastAsia="Times New Roman" w:hAnsi="inherit" w:cs="Times New Roman"/>
          <w:sz w:val="24"/>
          <w:szCs w:val="24"/>
        </w:rPr>
        <w:t> phase, students integrate and synthesize their shared knowledge by making presentations to the public.</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following example shows how inquiry and discovery learning in a first-grade classroom fostered a high level of student involvement and thinking.</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The children are gathered around a table on which a candle and jar have been placed. The teacher, Jackie Wiseman, lights the candle and, after it has burned brightly for a minute or two, covers it carefully with the jar. The candle grows dim, flickers, and goes out. Then she produces another candle and a larger jar, and the exercise is repeated. The candle goes out, but more slowly. Jackie produces two more candles and jars of different sizes, and the children light the candles, place the jars over them, and the flames slowly go out. “Now we’re going to develop some ideas about what has just happened,” she says. “I want you to ask me questions about those candles and jars and what you just observed.” (</w:t>
      </w:r>
      <w:hyperlink r:id="rId26" w:anchor="ch06bib17" w:history="1">
        <w:r w:rsidRPr="00DF4F59">
          <w:rPr>
            <w:rFonts w:ascii="inherit" w:eastAsia="Times New Roman" w:hAnsi="inherit" w:cs="Times New Roman"/>
            <w:b/>
            <w:bCs/>
            <w:color w:val="1E7AB9"/>
            <w:sz w:val="21"/>
            <w:szCs w:val="21"/>
            <w:bdr w:val="none" w:sz="0" w:space="0" w:color="auto" w:frame="1"/>
          </w:rPr>
          <w:t>Joyce, Weil, &amp; Calhoun, 2004, p. 3</w:t>
        </w:r>
      </w:hyperlink>
      <w:r w:rsidRPr="00DF4F59">
        <w:rPr>
          <w:rFonts w:ascii="inherit" w:eastAsia="Times New Roman" w:hAnsi="inherit" w:cs="Times New Roman"/>
          <w:sz w:val="21"/>
          <w:szCs w:val="21"/>
        </w:rPr>
        <w: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Another form of inquiry learning is known as contextual teaching and learning (CTL). CTL is an approach to teaching based on the theory that students learn best in a concrete manner. They learn best when they are involved in hands-on activities and have opportunities for personal discovery within the context of relationships that are familiar to them. In a CTL environment, students construct, apply, and demonstrate knowledge in relevant contexts. They learn material that is meaningful, relevant, and vital to their futures. Students construct, apply, and demonstrate knowledge in relevant contexts.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Actually, contextual teaching and learning is not new. CTL is derived from the ideas of John Dewey. In </w:t>
      </w:r>
      <w:r w:rsidRPr="00DF4F59">
        <w:rPr>
          <w:rFonts w:ascii="inherit" w:eastAsia="Times New Roman" w:hAnsi="inherit" w:cs="Times New Roman"/>
          <w:i/>
          <w:iCs/>
          <w:sz w:val="24"/>
          <w:szCs w:val="24"/>
          <w:bdr w:val="none" w:sz="0" w:space="0" w:color="auto" w:frame="1"/>
        </w:rPr>
        <w:t>Democracy and Education</w:t>
      </w:r>
      <w:r w:rsidRPr="00DF4F59">
        <w:rPr>
          <w:rFonts w:ascii="inherit" w:eastAsia="Times New Roman" w:hAnsi="inherit" w:cs="Times New Roman"/>
          <w:sz w:val="24"/>
          <w:szCs w:val="24"/>
        </w:rPr>
        <w:t> (1916), Dewey observed that “the great waste in school comes from … the isolation of the school—its isolation from life.” During the 1970s, contextual teaching and learning was referred to as </w:t>
      </w:r>
      <w:r w:rsidRPr="00DF4F59">
        <w:rPr>
          <w:rFonts w:ascii="inherit" w:eastAsia="Times New Roman" w:hAnsi="inherit" w:cs="Times New Roman"/>
          <w:i/>
          <w:iCs/>
          <w:sz w:val="24"/>
          <w:szCs w:val="24"/>
          <w:bdr w:val="none" w:sz="0" w:space="0" w:color="auto" w:frame="1"/>
        </w:rPr>
        <w:t>experiential learning</w:t>
      </w:r>
      <w:r w:rsidRPr="00DF4F59">
        <w:rPr>
          <w:rFonts w:ascii="inherit" w:eastAsia="Times New Roman" w:hAnsi="inherit" w:cs="Times New Roman"/>
          <w:sz w:val="24"/>
          <w:szCs w:val="24"/>
        </w:rPr>
        <w:t> or </w:t>
      </w:r>
      <w:r w:rsidRPr="00DF4F59">
        <w:rPr>
          <w:rFonts w:ascii="inherit" w:eastAsia="Times New Roman" w:hAnsi="inherit" w:cs="Times New Roman"/>
          <w:i/>
          <w:iCs/>
          <w:sz w:val="24"/>
          <w:szCs w:val="24"/>
          <w:bdr w:val="none" w:sz="0" w:space="0" w:color="auto" w:frame="1"/>
        </w:rPr>
        <w:t>applied learning</w:t>
      </w:r>
      <w:r w:rsidRPr="00DF4F59">
        <w:rPr>
          <w:rFonts w:ascii="inherit" w:eastAsia="Times New Roman" w:hAnsi="inherit" w:cs="Times New Roman"/>
          <w:sz w:val="24"/>
          <w:szCs w:val="24"/>
        </w:rPr>
        <w:t>. In contextual teaching and learning classrooms, “it is the major task of the teacher to broaden students’ perceptions so that meaning becomes visible and the purpose of learning immediately understandable. This is not an add-on or something nice to do. It is fundamental if students are to be able to connect knowing with doing” (</w:t>
      </w:r>
      <w:hyperlink r:id="rId27" w:anchor="ch06bib25" w:history="1">
        <w:r w:rsidRPr="00DF4F59">
          <w:rPr>
            <w:rFonts w:ascii="inherit" w:eastAsia="Times New Roman" w:hAnsi="inherit" w:cs="Times New Roman"/>
            <w:b/>
            <w:bCs/>
            <w:color w:val="1E7AB9"/>
            <w:sz w:val="24"/>
            <w:szCs w:val="24"/>
            <w:bdr w:val="none" w:sz="0" w:space="0" w:color="auto" w:frame="1"/>
          </w:rPr>
          <w:t>Parnell, 2000</w:t>
        </w:r>
      </w:hyperlink>
      <w:r w:rsidRPr="00DF4F59">
        <w:rPr>
          <w:rFonts w:ascii="inherit" w:eastAsia="Times New Roman" w:hAnsi="inherit" w:cs="Times New Roman"/>
          <w:sz w:val="24"/>
          <w:szCs w:val="24"/>
        </w:rPr>
        <w:t>).</w:t>
      </w:r>
    </w:p>
    <w:p w:rsidR="00DF4F59" w:rsidRPr="00DF4F59" w:rsidRDefault="00DF4F59" w:rsidP="00DF4F59">
      <w:pPr>
        <w:spacing w:after="0" w:line="240" w:lineRule="auto"/>
        <w:textAlignment w:val="baseline"/>
        <w:outlineLvl w:val="0"/>
        <w:rPr>
          <w:rFonts w:ascii="inherit" w:eastAsia="Times New Roman" w:hAnsi="inherit" w:cs="Times New Roman"/>
          <w:color w:val="333333"/>
          <w:kern w:val="36"/>
          <w:sz w:val="38"/>
          <w:szCs w:val="38"/>
        </w:rPr>
      </w:pPr>
      <w:r w:rsidRPr="00DF4F59">
        <w:rPr>
          <w:rFonts w:ascii="inherit" w:eastAsia="Times New Roman" w:hAnsi="inherit" w:cs="Times New Roman"/>
          <w:color w:val="333333"/>
          <w:kern w:val="36"/>
          <w:sz w:val="38"/>
          <w:szCs w:val="38"/>
        </w:rPr>
        <w:lastRenderedPageBreak/>
        <w:t>Curriculum Leadership Strategy</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 leaders should provide professional development that prepares teachers to use new models of teaching to implement new curricula. The best approach is to anticipate instructional needs and address them early; minimizing anxiety goes a long way toward managing change.</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Models Based on Social Interactions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As every teacher knows, student peer groups can be a deterrent to academic performance; however, they can also motivate students to excel. Because school learning occurs in a social setting, models of teaching based on social interactions—cooperative learning, for example—can provide teachers with options for increasing students’ learning.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powerful model of teaching based on social interactions is group investigation, in which the teacher’s role is to create an environment that allows students to determine what they will study and how. Students are presented with a situation to which they “react and discover basic conflicts among their attitudes, ideas, and modes of perception. On the basis of this information, they identify the problem to be investigated, analyze the roles required to solve it, organize themselves to take these roles, act, report, and evaluate these results” (</w:t>
      </w:r>
      <w:hyperlink r:id="rId28" w:anchor="ch06bib32" w:history="1">
        <w:r w:rsidRPr="00DF4F59">
          <w:rPr>
            <w:rFonts w:ascii="inherit" w:eastAsia="Times New Roman" w:hAnsi="inherit" w:cs="Times New Roman"/>
            <w:b/>
            <w:bCs/>
            <w:color w:val="1E7AB9"/>
            <w:sz w:val="24"/>
            <w:szCs w:val="24"/>
            <w:bdr w:val="none" w:sz="0" w:space="0" w:color="auto" w:frame="1"/>
          </w:rPr>
          <w:t>Thelen, 1960, p. 82</w:t>
        </w:r>
      </w:hyperlink>
      <w:r w:rsidRPr="00DF4F59">
        <w:rPr>
          <w:rFonts w:ascii="inherit" w:eastAsia="Times New Roman" w:hAnsi="inherit" w:cs="Times New Roman"/>
          <w:sz w:val="24"/>
          <w:szCs w:val="24"/>
        </w:rPr>
        <w: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teacher’s role in group investigation is multifaceted; he or she is an organizer, guide, resource person, counselor, and evaluator. The method is very effective in increasing student achievement (</w:t>
      </w:r>
      <w:hyperlink r:id="rId29" w:anchor="ch06bib30" w:history="1">
        <w:r w:rsidRPr="00DF4F59">
          <w:rPr>
            <w:rFonts w:ascii="inherit" w:eastAsia="Times New Roman" w:hAnsi="inherit" w:cs="Times New Roman"/>
            <w:b/>
            <w:bCs/>
            <w:color w:val="1E7AB9"/>
            <w:sz w:val="24"/>
            <w:szCs w:val="24"/>
            <w:bdr w:val="none" w:sz="0" w:space="0" w:color="auto" w:frame="1"/>
          </w:rPr>
          <w:t>Sharan &amp; Sharan, 1989/90</w:t>
        </w:r>
      </w:hyperlink>
      <w:r w:rsidRPr="00DF4F59">
        <w:rPr>
          <w:rFonts w:ascii="inherit" w:eastAsia="Times New Roman" w:hAnsi="inherit" w:cs="Times New Roman"/>
          <w:sz w:val="24"/>
          <w:szCs w:val="24"/>
        </w:rPr>
        <w:t>), positive attitudes toward learning, and the cohesiveness of the classroom group. The model also allows students to inquire into problems that interest them and enables each student to make a meaningful, authentic contribution to the group’s effort based on his or her experiences, interests, knowledge, and skills.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Another model of teaching based on social interactions is project-based learning (PBL). In PBL classrooms, students work in teams to explore real-world problems and create presentations to share what they have learned. Compared with learning solely from textbooks, this approach has many benefits for students, including deeper knowledge of subject matter, increased self-direction and motivation, and improved research and problem-solving skills. However, the benefits of project-based learning are not always assured, as Kathleen Vail cautions in “Nurturing the Life of the Mind” in this chapter: “Project-based learning always has the potential to be based on fun rather than content.”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three-year 1997 study of two British secondary schools—one that used open-ended projects and one that used more traditional, direct instruction—found striking differences between the two schools in measures of student understanding as well as standardized achievement data in mathematics. Students at the project-based school did better than those at the more traditional school both on math problems requiring analytical or conceptual thought and on those requiring memory of a rule or formula. Three times as many students at the project-based school received the top grade achievable on the national examination in math (</w:t>
      </w:r>
      <w:hyperlink r:id="rId30" w:anchor="ch06bib12" w:history="1">
        <w:r w:rsidRPr="00DF4F59">
          <w:rPr>
            <w:rFonts w:ascii="inherit" w:eastAsia="Times New Roman" w:hAnsi="inherit" w:cs="Times New Roman"/>
            <w:b/>
            <w:bCs/>
            <w:color w:val="1E7AB9"/>
            <w:sz w:val="24"/>
            <w:szCs w:val="24"/>
            <w:bdr w:val="none" w:sz="0" w:space="0" w:color="auto" w:frame="1"/>
          </w:rPr>
          <w:t>George Lucas Educational Foundation, 2001</w:t>
        </w:r>
      </w:hyperlink>
      <w:r w:rsidRPr="00DF4F59">
        <w:rPr>
          <w:rFonts w:ascii="inherit" w:eastAsia="Times New Roman" w:hAnsi="inherit" w:cs="Times New Roman"/>
          <w:sz w:val="24"/>
          <w:szCs w:val="24"/>
        </w:rPr>
        <w: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Project-based learning, which transforms teaching from </w:t>
      </w:r>
      <w:r w:rsidRPr="00DF4F59">
        <w:rPr>
          <w:rFonts w:ascii="inherit" w:eastAsia="Times New Roman" w:hAnsi="inherit" w:cs="Times New Roman"/>
          <w:i/>
          <w:iCs/>
          <w:sz w:val="24"/>
          <w:szCs w:val="24"/>
          <w:bdr w:val="none" w:sz="0" w:space="0" w:color="auto" w:frame="1"/>
        </w:rPr>
        <w:t>teachers telling</w:t>
      </w:r>
      <w:r w:rsidRPr="00DF4F59">
        <w:rPr>
          <w:rFonts w:ascii="inherit" w:eastAsia="Times New Roman" w:hAnsi="inherit" w:cs="Times New Roman"/>
          <w:sz w:val="24"/>
          <w:szCs w:val="24"/>
        </w:rPr>
        <w:t> to </w:t>
      </w:r>
      <w:r w:rsidRPr="00DF4F59">
        <w:rPr>
          <w:rFonts w:ascii="inherit" w:eastAsia="Times New Roman" w:hAnsi="inherit" w:cs="Times New Roman"/>
          <w:i/>
          <w:iCs/>
          <w:sz w:val="24"/>
          <w:szCs w:val="24"/>
          <w:bdr w:val="none" w:sz="0" w:space="0" w:color="auto" w:frame="1"/>
        </w:rPr>
        <w:t>students doing</w:t>
      </w:r>
      <w:r w:rsidRPr="00DF4F59">
        <w:rPr>
          <w:rFonts w:ascii="inherit" w:eastAsia="Times New Roman" w:hAnsi="inherit" w:cs="Times New Roman"/>
          <w:sz w:val="24"/>
          <w:szCs w:val="24"/>
        </w:rPr>
        <w:t>, includes five key elements:</w:t>
      </w:r>
    </w:p>
    <w:p w:rsidR="00DF4F59" w:rsidRPr="00DF4F59" w:rsidRDefault="00DF4F59" w:rsidP="00DF4F59">
      <w:pPr>
        <w:numPr>
          <w:ilvl w:val="0"/>
          <w:numId w:val="1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Engaging learning experiences that involve students in complex, real-world projects through which they develop and apply skills and knowledge</w:t>
      </w:r>
    </w:p>
    <w:p w:rsidR="00DF4F59" w:rsidRPr="00DF4F59" w:rsidRDefault="00DF4F59" w:rsidP="00DF4F59">
      <w:pPr>
        <w:numPr>
          <w:ilvl w:val="0"/>
          <w:numId w:val="1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Recognizing that significant learning taps students’ inherent drive to learn, their capability to do important work, and need to be taken seriously</w:t>
      </w:r>
    </w:p>
    <w:p w:rsidR="00DF4F59" w:rsidRPr="00DF4F59" w:rsidRDefault="00DF4F59" w:rsidP="00DF4F59">
      <w:pPr>
        <w:numPr>
          <w:ilvl w:val="0"/>
          <w:numId w:val="1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Learning for which general curricular outcomes can be identified up front, while specific outcomes of the students’ learning are neither predetermined nor fully predictable</w:t>
      </w:r>
    </w:p>
    <w:p w:rsidR="00DF4F59" w:rsidRPr="00DF4F59" w:rsidRDefault="00DF4F59" w:rsidP="00DF4F59">
      <w:pPr>
        <w:numPr>
          <w:ilvl w:val="0"/>
          <w:numId w:val="1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Learning that requires students to draw from many information sources and disciplines in order to solve problems</w:t>
      </w:r>
    </w:p>
    <w:p w:rsidR="00DF4F59" w:rsidRPr="00DF4F59" w:rsidRDefault="00DF4F59" w:rsidP="00DF4F59">
      <w:pPr>
        <w:numPr>
          <w:ilvl w:val="0"/>
          <w:numId w:val="1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Experiences through which students learn to manage and allocate resources such as time and materials (</w:t>
      </w:r>
      <w:hyperlink r:id="rId31" w:anchor="ch06bib23" w:history="1">
        <w:r w:rsidRPr="00DF4F59">
          <w:rPr>
            <w:rFonts w:ascii="inherit" w:eastAsia="Times New Roman" w:hAnsi="inherit" w:cs="Times New Roman"/>
            <w:b/>
            <w:bCs/>
            <w:color w:val="1E7AB9"/>
            <w:sz w:val="24"/>
            <w:szCs w:val="24"/>
            <w:bdr w:val="none" w:sz="0" w:space="0" w:color="auto" w:frame="1"/>
          </w:rPr>
          <w:t>Oaks, Grantman, &amp; Pedras, 2001, p. 443</w:t>
        </w:r>
      </w:hyperlink>
      <w:r w:rsidRPr="00DF4F59">
        <w:rPr>
          <w:rFonts w:ascii="inherit" w:eastAsia="Times New Roman" w:hAnsi="inherit" w:cs="Times New Roman"/>
          <w:sz w:val="24"/>
          <w:szCs w:val="24"/>
        </w:rPr>
        <w:t>)</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Basic Principles of Curriculum Implementation and Instruction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w:t>
      </w:r>
      <w:r w:rsidRPr="00DF4F59">
        <w:rPr>
          <w:rFonts w:ascii="inherit" w:eastAsia="Times New Roman" w:hAnsi="inherit" w:cs="Times New Roman"/>
          <w:i/>
          <w:iCs/>
          <w:sz w:val="24"/>
          <w:szCs w:val="24"/>
          <w:bdr w:val="none" w:sz="0" w:space="0" w:color="auto" w:frame="1"/>
        </w:rPr>
        <w:t>Basic Principles of Curriculum and Instruction</w:t>
      </w:r>
      <w:r w:rsidRPr="00DF4F59">
        <w:rPr>
          <w:rFonts w:ascii="inherit" w:eastAsia="Times New Roman" w:hAnsi="inherit" w:cs="Times New Roman"/>
          <w:sz w:val="24"/>
          <w:szCs w:val="24"/>
        </w:rPr>
        <w:t> (1949), Ralph Tyler stressed the importance of analyzing educational purposes, learning experiences, organization of those experiences, and evaluation of outcomes. Tyler’s paradigm for the interrelationships between curriculum and instruction is viewed by many as “the perennial paradigm of curriculum studies that dominates the field to this day” (</w:t>
      </w:r>
      <w:hyperlink r:id="rId32" w:anchor="ch06bib29" w:history="1">
        <w:r w:rsidRPr="00DF4F59">
          <w:rPr>
            <w:rFonts w:ascii="inherit" w:eastAsia="Times New Roman" w:hAnsi="inherit" w:cs="Times New Roman"/>
            <w:b/>
            <w:bCs/>
            <w:color w:val="1E7AB9"/>
            <w:sz w:val="24"/>
            <w:szCs w:val="24"/>
            <w:bdr w:val="none" w:sz="0" w:space="0" w:color="auto" w:frame="1"/>
          </w:rPr>
          <w:t>Schubert, 1986, p. 82</w:t>
        </w:r>
      </w:hyperlink>
      <w:r w:rsidRPr="00DF4F59">
        <w:rPr>
          <w:rFonts w:ascii="inherit" w:eastAsia="Times New Roman" w:hAnsi="inherit" w:cs="Times New Roman"/>
          <w:sz w:val="24"/>
          <w:szCs w:val="24"/>
        </w:rPr>
        <w: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Clearly, the “educational purposes” discussed in Tyler’s seminal book are realized by a curriculum if it results in the following three outcomes for learners: (1) they acquire an understanding of the subject at hand; (2) they can apply what they have learned to new situations; and (3) they have a desire to continue learning. However, identification of these outcomes does not tell us exactly </w:t>
      </w:r>
      <w:r w:rsidRPr="00DF4F59">
        <w:rPr>
          <w:rFonts w:ascii="inherit" w:eastAsia="Times New Roman" w:hAnsi="inherit" w:cs="Times New Roman"/>
          <w:i/>
          <w:iCs/>
          <w:sz w:val="24"/>
          <w:szCs w:val="24"/>
          <w:bdr w:val="none" w:sz="0" w:space="0" w:color="auto" w:frame="1"/>
        </w:rPr>
        <w:t>how</w:t>
      </w:r>
      <w:r w:rsidRPr="00DF4F59">
        <w:rPr>
          <w:rFonts w:ascii="inherit" w:eastAsia="Times New Roman" w:hAnsi="inherit" w:cs="Times New Roman"/>
          <w:sz w:val="24"/>
          <w:szCs w:val="24"/>
        </w:rPr>
        <w:t> to attain them. Tyler’s book notwithstanding, we are still confronted with the question: What </w:t>
      </w:r>
      <w:r w:rsidRPr="00DF4F59">
        <w:rPr>
          <w:rFonts w:ascii="inherit" w:eastAsia="Times New Roman" w:hAnsi="inherit" w:cs="Times New Roman"/>
          <w:i/>
          <w:iCs/>
          <w:sz w:val="24"/>
          <w:szCs w:val="24"/>
          <w:bdr w:val="none" w:sz="0" w:space="0" w:color="auto" w:frame="1"/>
        </w:rPr>
        <w:t>are</w:t>
      </w:r>
      <w:r w:rsidRPr="00DF4F59">
        <w:rPr>
          <w:rFonts w:ascii="inherit" w:eastAsia="Times New Roman" w:hAnsi="inherit" w:cs="Times New Roman"/>
          <w:sz w:val="24"/>
          <w:szCs w:val="24"/>
        </w:rPr>
        <w:t> the basic principles of curriculum and instruction? What do effective teachers do when they are teaching? How do they communicate with students? How do they manage classroom activities? What models of teaching do they use? As Carol Lupton points out in this chapter’s </w:t>
      </w:r>
      <w:r w:rsidRPr="00DF4F59">
        <w:rPr>
          <w:rFonts w:ascii="inherit" w:eastAsia="Times New Roman" w:hAnsi="inherit" w:cs="Times New Roman"/>
          <w:i/>
          <w:iCs/>
          <w:sz w:val="24"/>
          <w:szCs w:val="24"/>
          <w:bdr w:val="none" w:sz="0" w:space="0" w:color="auto" w:frame="1"/>
        </w:rPr>
        <w:t>Leaders’ Voices</w:t>
      </w:r>
      <w:r w:rsidRPr="00DF4F59">
        <w:rPr>
          <w:rFonts w:ascii="inherit" w:eastAsia="Times New Roman" w:hAnsi="inherit" w:cs="Times New Roman"/>
          <w:sz w:val="24"/>
          <w:szCs w:val="24"/>
        </w:rPr>
        <w:t> section (“Ideals vs. Reality in the Classroom”), “today’s educators are encouraged to provide a variety of teaching experiences—linguistic, logical-mathematical, musical, spatial, bodily kinesthetic, interpersonal, and intrapersonal—to increase opportunities for success for all students. Easy to say, hard to do.”</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addition to providing a variety of teaching experiences inside the classroom, Charlotte Danielson writes in “The Many Faces of Leadership” that teacher leaders can find a wealth of opportunities to extend their influence beyond their own classrooms to their teaching teams, schools, and districts. No longer is teaching and learning confined to the classroom as teacher leaders are transforming the notion of learning and where it occurs.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As the previous chapters of this book suggest, answers to questions such as the preceding are not easy to formulate. The interrelationships between curriculum and instruction are reciprocal and complex. Ultimately, our quest to identify </w:t>
      </w:r>
      <w:r w:rsidRPr="00DF4F59">
        <w:rPr>
          <w:rFonts w:ascii="inherit" w:eastAsia="Times New Roman" w:hAnsi="inherit" w:cs="Times New Roman"/>
          <w:i/>
          <w:iCs/>
          <w:sz w:val="24"/>
          <w:szCs w:val="24"/>
          <w:bdr w:val="none" w:sz="0" w:space="0" w:color="auto" w:frame="1"/>
        </w:rPr>
        <w:t>the</w:t>
      </w:r>
      <w:r w:rsidRPr="00DF4F59">
        <w:rPr>
          <w:rFonts w:ascii="inherit" w:eastAsia="Times New Roman" w:hAnsi="inherit" w:cs="Times New Roman"/>
          <w:sz w:val="24"/>
          <w:szCs w:val="24"/>
        </w:rPr>
        <w:t> principles of curriculum and instruction yields results similar to the “Principles of Effective Teaching” presented in an International Academy of Education publication titled, simply, </w:t>
      </w:r>
      <w:r w:rsidRPr="00DF4F59">
        <w:rPr>
          <w:rFonts w:ascii="inherit" w:eastAsia="Times New Roman" w:hAnsi="inherit" w:cs="Times New Roman"/>
          <w:i/>
          <w:iCs/>
          <w:sz w:val="24"/>
          <w:szCs w:val="24"/>
          <w:bdr w:val="none" w:sz="0" w:space="0" w:color="auto" w:frame="1"/>
        </w:rPr>
        <w:t>Teaching</w:t>
      </w:r>
      <w:r w:rsidRPr="00DF4F59">
        <w:rPr>
          <w:rFonts w:ascii="inherit" w:eastAsia="Times New Roman" w:hAnsi="inherit" w:cs="Times New Roman"/>
          <w:sz w:val="24"/>
          <w:szCs w:val="24"/>
        </w:rPr>
        <w:t>. We close this section by presenting these 12 principles, retitled “Basic Principles of Curriculum and Instruction,” in </w:t>
      </w:r>
      <w:hyperlink r:id="rId33" w:anchor="ch06tab2" w:history="1">
        <w:r w:rsidRPr="00DF4F59">
          <w:rPr>
            <w:rFonts w:ascii="inherit" w:eastAsia="Times New Roman" w:hAnsi="inherit" w:cs="Times New Roman"/>
            <w:b/>
            <w:bCs/>
            <w:color w:val="1E7AB9"/>
            <w:sz w:val="24"/>
            <w:szCs w:val="24"/>
            <w:bdr w:val="none" w:sz="0" w:space="0" w:color="auto" w:frame="1"/>
          </w:rPr>
          <w:t>Table 6.2</w:t>
        </w:r>
      </w:hyperlink>
      <w:r w:rsidRPr="00DF4F59">
        <w:rPr>
          <w:rFonts w:ascii="inherit" w:eastAsia="Times New Roman" w:hAnsi="inherit" w:cs="Times New Roman"/>
          <w:sz w:val="24"/>
          <w:szCs w:val="24"/>
        </w:rPr>
        <w:t xml:space="preserve">. The principles, based on extensive research on teaching and learning, illustrate the complex interrelationships between curriculum and instruction. While the principles may appear </w:t>
      </w:r>
      <w:r w:rsidRPr="00DF4F59">
        <w:rPr>
          <w:rFonts w:ascii="inherit" w:eastAsia="Times New Roman" w:hAnsi="inherit" w:cs="Times New Roman"/>
          <w:sz w:val="24"/>
          <w:szCs w:val="24"/>
        </w:rPr>
        <w:lastRenderedPageBreak/>
        <w:t>deceptively simple, they require a high degree of skill and understanding to put into practice in actual classrooms.</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Technology and Curriculum Development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need not look far to see how technology is impacting schools across the country. The proliferation of cell phones and digital music players alone demonstrates how much has changed in the past ten years. Cell phones are now fashion accessories that are practically available to everyone, and mp3 music players such as the iPod are as ubiquitous as the Walkmans and portable CD players of a generation ago. Students</w:t>
      </w:r>
    </w:p>
    <w:p w:rsidR="00DF4F59" w:rsidRPr="00DF4F59" w:rsidRDefault="00DF4F59" w:rsidP="00DF4F59">
      <w:pPr>
        <w:spacing w:after="0" w:line="240" w:lineRule="auto"/>
        <w:textAlignment w:val="baseline"/>
        <w:outlineLvl w:val="0"/>
        <w:rPr>
          <w:rFonts w:ascii="inherit" w:eastAsia="Times New Roman" w:hAnsi="inherit" w:cs="Times New Roman"/>
          <w:b/>
          <w:bCs/>
          <w:color w:val="585858"/>
          <w:kern w:val="36"/>
          <w:sz w:val="24"/>
          <w:szCs w:val="24"/>
        </w:rPr>
      </w:pPr>
      <w:r w:rsidRPr="00DF4F59">
        <w:rPr>
          <w:rFonts w:ascii="inherit" w:eastAsia="Times New Roman" w:hAnsi="inherit" w:cs="Times New Roman"/>
          <w:b/>
          <w:bCs/>
          <w:color w:val="585858"/>
          <w:kern w:val="36"/>
          <w:sz w:val="24"/>
          <w:szCs w:val="24"/>
        </w:rPr>
        <w:t>Table 6.2 Basic Principles of Curriculum and Instruction</w:t>
      </w:r>
    </w:p>
    <w:p w:rsidR="00DF4F59" w:rsidRPr="00DF4F59" w:rsidRDefault="00DF4F59" w:rsidP="00DF4F59">
      <w:pPr>
        <w:spacing w:after="0" w:line="240" w:lineRule="auto"/>
        <w:textAlignment w:val="baseline"/>
        <w:rPr>
          <w:rFonts w:ascii="inherit" w:eastAsia="Times New Roman" w:hAnsi="inherit" w:cs="Times New Roman"/>
          <w:i/>
          <w:iCs/>
          <w:sz w:val="21"/>
          <w:szCs w:val="21"/>
        </w:rPr>
      </w:pPr>
      <w:r w:rsidRPr="00DF4F59">
        <w:rPr>
          <w:rFonts w:ascii="inherit" w:eastAsia="Times New Roman" w:hAnsi="inherit" w:cs="Times New Roman"/>
          <w:i/>
          <w:iCs/>
          <w:sz w:val="21"/>
          <w:szCs w:val="21"/>
        </w:rPr>
        <w:t>Source: Adapted from Brophy, J. </w:t>
      </w:r>
      <w:r w:rsidRPr="00DF4F59">
        <w:rPr>
          <w:rFonts w:ascii="inherit" w:eastAsia="Times New Roman" w:hAnsi="inherit" w:cs="Times New Roman"/>
          <w:i/>
          <w:iCs/>
          <w:sz w:val="21"/>
          <w:szCs w:val="21"/>
          <w:bdr w:val="none" w:sz="0" w:space="0" w:color="auto" w:frame="1"/>
        </w:rPr>
        <w:t>Teaching—Educational Practice Series–1</w:t>
      </w:r>
      <w:r w:rsidRPr="00DF4F59">
        <w:rPr>
          <w:rFonts w:ascii="inherit" w:eastAsia="Times New Roman" w:hAnsi="inherit" w:cs="Times New Roman"/>
          <w:i/>
          <w:iCs/>
          <w:sz w:val="21"/>
          <w:szCs w:val="21"/>
        </w:rPr>
        <w:t>. Brussels, Belgium: International Academy of Education, 1999, pp. 366–367.</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2360"/>
      </w:tblGrid>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Supportive Classroom Environment:</w:t>
            </w:r>
            <w:r w:rsidRPr="00DF4F59">
              <w:rPr>
                <w:rFonts w:ascii="inherit" w:eastAsia="Times New Roman" w:hAnsi="inherit" w:cs="Helvetica"/>
                <w:sz w:val="21"/>
                <w:szCs w:val="21"/>
              </w:rPr>
              <w:t> Students learn best within cohesive and caring learning communities.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Opportunity to Learn:</w:t>
            </w:r>
            <w:r w:rsidRPr="00DF4F59">
              <w:rPr>
                <w:rFonts w:ascii="inherit" w:eastAsia="Times New Roman" w:hAnsi="inherit" w:cs="Helvetica"/>
                <w:sz w:val="21"/>
                <w:szCs w:val="21"/>
              </w:rPr>
              <w:t> Students learn more when most of the available time is allocated to curriculum-related activities and the classroom management system emphasizes maintaining their engagement in those activities.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Curriculum Alignment:</w:t>
            </w:r>
            <w:r w:rsidRPr="00DF4F59">
              <w:rPr>
                <w:rFonts w:ascii="inherit" w:eastAsia="Times New Roman" w:hAnsi="inherit" w:cs="Helvetica"/>
                <w:sz w:val="21"/>
                <w:szCs w:val="21"/>
              </w:rPr>
              <w:t> All components of the curriculum are aligned to create a cohesive program for accomplishing instructional purposes and goals.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Establishing Learning Opportunities:</w:t>
            </w:r>
            <w:r w:rsidRPr="00DF4F59">
              <w:rPr>
                <w:rFonts w:ascii="inherit" w:eastAsia="Times New Roman" w:hAnsi="inherit" w:cs="Helvetica"/>
                <w:sz w:val="21"/>
                <w:szCs w:val="21"/>
              </w:rPr>
              <w:t> Teachers can prepare students for learning by providing an initial structure to clarify intended outcomes and cue desired learning strategies.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Coherent Content:</w:t>
            </w:r>
            <w:r w:rsidRPr="00DF4F59">
              <w:rPr>
                <w:rFonts w:ascii="inherit" w:eastAsia="Times New Roman" w:hAnsi="inherit" w:cs="Helvetica"/>
                <w:sz w:val="21"/>
                <w:szCs w:val="21"/>
              </w:rPr>
              <w:t> To facilitate meaningful learning and retention, content is explained clearly and developed with emphasis on its structure and connections.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Thoughtful Discourse:</w:t>
            </w:r>
            <w:r w:rsidRPr="00DF4F59">
              <w:rPr>
                <w:rFonts w:ascii="inherit" w:eastAsia="Times New Roman" w:hAnsi="inherit" w:cs="Helvetica"/>
                <w:sz w:val="21"/>
                <w:szCs w:val="21"/>
              </w:rPr>
              <w:t> Questions are planned to engage students in sustained discourse structured around powerful ideas.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Practice and Application Activities:</w:t>
            </w:r>
            <w:r w:rsidRPr="00DF4F59">
              <w:rPr>
                <w:rFonts w:ascii="inherit" w:eastAsia="Times New Roman" w:hAnsi="inherit" w:cs="Helvetica"/>
                <w:sz w:val="21"/>
                <w:szCs w:val="21"/>
              </w:rPr>
              <w:t> Students need sufficient opportunities to practice and apply what they are learning and to receive improvement-oriented feedback.</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Scaffolding Students’ Task Engagement:</w:t>
            </w:r>
            <w:r w:rsidRPr="00DF4F59">
              <w:rPr>
                <w:rFonts w:ascii="inherit" w:eastAsia="Times New Roman" w:hAnsi="inherit" w:cs="Helvetica"/>
                <w:sz w:val="21"/>
                <w:szCs w:val="21"/>
              </w:rPr>
              <w:t> The teacher provides whatever assistance students need to enable them to engage in learning activities productively.</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Strategic Teaching:</w:t>
            </w:r>
            <w:r w:rsidRPr="00DF4F59">
              <w:rPr>
                <w:rFonts w:ascii="inherit" w:eastAsia="Times New Roman" w:hAnsi="inherit" w:cs="Helvetica"/>
                <w:sz w:val="21"/>
                <w:szCs w:val="21"/>
              </w:rPr>
              <w:t> The teacher models and instructs students in learning and self-regulation activities.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Cooperative Learning:</w:t>
            </w:r>
            <w:r w:rsidRPr="00DF4F59">
              <w:rPr>
                <w:rFonts w:ascii="inherit" w:eastAsia="Times New Roman" w:hAnsi="inherit" w:cs="Helvetica"/>
                <w:sz w:val="21"/>
                <w:szCs w:val="21"/>
              </w:rPr>
              <w:t> Students often benefit from working in pairs or small groups to construct understandings or help one another master skills.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Goal-Oriented Assessment:</w:t>
            </w:r>
            <w:r w:rsidRPr="00DF4F59">
              <w:rPr>
                <w:rFonts w:ascii="inherit" w:eastAsia="Times New Roman" w:hAnsi="inherit" w:cs="Helvetica"/>
                <w:sz w:val="21"/>
                <w:szCs w:val="21"/>
              </w:rPr>
              <w:t> The teacher uses a variety of formal and informal assessment methods to monitor progress toward learning goals.</w:t>
            </w:r>
          </w:p>
          <w:p w:rsidR="00DF4F59" w:rsidRPr="00DF4F59" w:rsidRDefault="00DF4F59" w:rsidP="00DF4F59">
            <w:pPr>
              <w:numPr>
                <w:ilvl w:val="0"/>
                <w:numId w:val="12"/>
              </w:numPr>
              <w:spacing w:after="0" w:line="240" w:lineRule="auto"/>
              <w:ind w:left="855"/>
              <w:textAlignment w:val="baseline"/>
              <w:rPr>
                <w:rFonts w:ascii="inherit" w:eastAsia="Times New Roman" w:hAnsi="inherit" w:cs="Helvetica"/>
                <w:sz w:val="21"/>
                <w:szCs w:val="21"/>
              </w:rPr>
            </w:pPr>
            <w:r w:rsidRPr="00DF4F59">
              <w:rPr>
                <w:rFonts w:ascii="inherit" w:eastAsia="Times New Roman" w:hAnsi="inherit" w:cs="Helvetica"/>
                <w:b/>
                <w:bCs/>
                <w:sz w:val="21"/>
                <w:szCs w:val="21"/>
              </w:rPr>
              <w:t>Achievement Expectations:</w:t>
            </w:r>
            <w:r w:rsidRPr="00DF4F59">
              <w:rPr>
                <w:rFonts w:ascii="inherit" w:eastAsia="Times New Roman" w:hAnsi="inherit" w:cs="Helvetica"/>
                <w:sz w:val="21"/>
                <w:szCs w:val="21"/>
              </w:rPr>
              <w:t> The teacher establishes and follows through on appropriate expectations for learning outcomes.</w:t>
            </w:r>
          </w:p>
        </w:tc>
      </w:tr>
    </w:tbl>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can be seen carrying iPods, cell phones, video cameras, laptops, and digital cameras with them everywhere they go—and often these multiple capabilities are housed within the same device. Websites such as Facebook and MySpace are changing the way students communicate, socialize, and network, and other sites such as YouTube and iTunes bring media to students seamlessly, whether at home, on campus, or on the move. Media content comes onto campus every minute of the school day through cell phones, the Internet, email, text messages, and general entertainment (music, video, blogs, etc.).</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To keep up with the media and technology environment today’s students inhabit outside of school, educators must incorporate technology into the modern curriculum. Unfortunately, as </w:t>
      </w:r>
      <w:r w:rsidRPr="00DF4F59">
        <w:rPr>
          <w:rFonts w:ascii="inherit" w:eastAsia="Times New Roman" w:hAnsi="inherit" w:cs="Times New Roman"/>
          <w:sz w:val="24"/>
          <w:szCs w:val="24"/>
        </w:rPr>
        <w:lastRenderedPageBreak/>
        <w:t>Marc Prensky writes in “Adopt and Adapt: Twenty-First-Century Schools Need Twenty-First-Century Technology” in this chapter, schools “famously resist change.” But, he cautions, resisting today’s digital technology “will be truly lethal to our children’s education. They live in an incredibly fast-moving world significantly different” than any before it, and they will demand things faster than “their teachers are used to providing them” as well as presenting “other new learning needs.” In addition to meeting student expectations, technology use by teachers is also a requirement of the No Child Left Behind Act, which requires that all students will be technologically literate by the end of the eighth grade. The definition of “technologically literate” is left up to the states, and there is no requirement for states to report their progress on this goal. However, NCLB requires states to show how they will ensure that technology is integrated throughout all of their curriculum and instruction.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According to the editor of </w:t>
      </w:r>
      <w:r w:rsidRPr="00DF4F59">
        <w:rPr>
          <w:rFonts w:ascii="inherit" w:eastAsia="Times New Roman" w:hAnsi="inherit" w:cs="Times New Roman"/>
          <w:i/>
          <w:iCs/>
          <w:sz w:val="24"/>
          <w:szCs w:val="24"/>
          <w:bdr w:val="none" w:sz="0" w:space="0" w:color="auto" w:frame="1"/>
        </w:rPr>
        <w:t>Technological Horizons in Education (T.H.E.) Journal</w:t>
      </w:r>
      <w:r w:rsidRPr="00DF4F59">
        <w:rPr>
          <w:rFonts w:ascii="inherit" w:eastAsia="Times New Roman" w:hAnsi="inherit" w:cs="Times New Roman"/>
          <w:sz w:val="24"/>
          <w:szCs w:val="24"/>
        </w:rPr>
        <w:t>, technology should be reflected in the curriculum development process:</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We [must] revisit our state and national core content standards for students and teachers. Can we have science standards with no mention of technology when scientists rely so heavily on technology to do science? Can we have English/Language Arts standards with no mention of technology when most anyone who writes a sentence in his or her job uses word processing, and anyone in the business world doing research goes to the Internet for information? We need to bring our curriculum up to 21st century reality. We need to assess our students’ knowledge and skills in a way that is consistent with how that knowledge and those skills are used in the real world. This is the context in which we should be integrating technology throughout all of curriculum and instruction. (</w:t>
      </w:r>
      <w:hyperlink r:id="rId34" w:anchor="ch06bib8" w:history="1">
        <w:r w:rsidRPr="00DF4F59">
          <w:rPr>
            <w:rFonts w:ascii="inherit" w:eastAsia="Times New Roman" w:hAnsi="inherit" w:cs="Times New Roman"/>
            <w:b/>
            <w:bCs/>
            <w:color w:val="1E7AB9"/>
            <w:sz w:val="21"/>
            <w:szCs w:val="21"/>
            <w:bdr w:val="none" w:sz="0" w:space="0" w:color="auto" w:frame="1"/>
          </w:rPr>
          <w:t>Fletcher 2004, p. 6</w:t>
        </w:r>
      </w:hyperlink>
      <w:r w:rsidRPr="00DF4F59">
        <w:rPr>
          <w:rFonts w:ascii="inherit" w:eastAsia="Times New Roman" w:hAnsi="inherit" w:cs="Times New Roman"/>
          <w:sz w:val="21"/>
          <w:szCs w:val="21"/>
        </w:rPr>
        <w:t>)</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A New Generation of Students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 provide effective leadership for curriculum development, school leaders should understand today’s tech-savvy students. With few exceptions, students are more “wired” than their teachers. Generations ago, students came to school with notebooks, pencils, and pens; today, they come to school with cell phones, laptops, and iPods. As the George Lucas Educational Foundation points out, “for this digital generation, electronic media is increasingly seductive, influential, and pervasive, yet most schools treat the written word as the only means of communication worthy of study” (George Lucas Educational Foundation, February 9, 2008).</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Today’s students have grown up in “a techno-drenched atmosphere that has trained them to absorb and process information in fundamentally different ways” (</w:t>
      </w:r>
      <w:hyperlink r:id="rId35" w:anchor="ch06bib20" w:history="1">
        <w:r w:rsidRPr="00DF4F59">
          <w:rPr>
            <w:rFonts w:ascii="inherit" w:eastAsia="Times New Roman" w:hAnsi="inherit" w:cs="Times New Roman"/>
            <w:b/>
            <w:bCs/>
            <w:color w:val="1E7AB9"/>
            <w:sz w:val="24"/>
            <w:szCs w:val="24"/>
            <w:bdr w:val="none" w:sz="0" w:space="0" w:color="auto" w:frame="1"/>
          </w:rPr>
          <w:t>McHugh, 2005</w:t>
        </w:r>
      </w:hyperlink>
      <w:r w:rsidRPr="00DF4F59">
        <w:rPr>
          <w:rFonts w:ascii="inherit" w:eastAsia="Times New Roman" w:hAnsi="inherit" w:cs="Times New Roman"/>
          <w:sz w:val="24"/>
          <w:szCs w:val="24"/>
        </w:rPr>
        <w:t>). For example, students in grades 3–12 spend an average of six hours and twenty-one minutes each day using some type of media. Since today’s students are skilled at multitasking, the figure jumps to about eight-and-a-half hours and includes almost four hours watching TV and fifty minutes of video game play. Homework, however, receives only fifty minutes of their time (</w:t>
      </w:r>
      <w:hyperlink r:id="rId36" w:anchor="ch06bib26" w:history="1">
        <w:r w:rsidRPr="00DF4F59">
          <w:rPr>
            <w:rFonts w:ascii="inherit" w:eastAsia="Times New Roman" w:hAnsi="inherit" w:cs="Times New Roman"/>
            <w:b/>
            <w:bCs/>
            <w:color w:val="1E7AB9"/>
            <w:sz w:val="24"/>
            <w:szCs w:val="24"/>
            <w:bdr w:val="none" w:sz="0" w:space="0" w:color="auto" w:frame="1"/>
          </w:rPr>
          <w:t>Rideout, Roberts, &amp; Foehr, 2005</w:t>
        </w:r>
      </w:hyperlink>
      <w:r w:rsidRPr="00DF4F59">
        <w:rPr>
          <w:rFonts w:ascii="inherit" w:eastAsia="Times New Roman" w:hAnsi="inherit" w:cs="Times New Roman"/>
          <w:sz w:val="24"/>
          <w:szCs w:val="24"/>
        </w:rPr>
        <w: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As the following data about online learning indicate, technology has transformed curriculum development, teaching, and learning:</w:t>
      </w:r>
    </w:p>
    <w:p w:rsidR="00DF4F59" w:rsidRPr="00DF4F59" w:rsidRDefault="00DF4F59" w:rsidP="00DF4F59">
      <w:pPr>
        <w:numPr>
          <w:ilvl w:val="0"/>
          <w:numId w:val="13"/>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Twenty-six states offer full-time schooling programs for grades K–12, up from five states in 2007.</w:t>
      </w:r>
    </w:p>
    <w:p w:rsidR="00DF4F59" w:rsidRPr="00DF4F59" w:rsidRDefault="00DF4F59" w:rsidP="00DF4F59">
      <w:pPr>
        <w:numPr>
          <w:ilvl w:val="0"/>
          <w:numId w:val="13"/>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2007, Michigan became the first state to require high school students to have online learning experience before they graduate.</w:t>
      </w:r>
    </w:p>
    <w:p w:rsidR="00DF4F59" w:rsidRPr="00DF4F59" w:rsidRDefault="00DF4F59" w:rsidP="00DF4F59">
      <w:pPr>
        <w:numPr>
          <w:ilvl w:val="0"/>
          <w:numId w:val="13"/>
        </w:numPr>
        <w:spacing w:after="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 estimated 92,000 students are registered at more than 190 charter schools (George Lucas Educational Foundation, January 12, 2008).</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following excerpt from his introduction to the U.S. Department of Commerce’s report titled </w:t>
      </w:r>
      <w:r w:rsidRPr="00DF4F59">
        <w:rPr>
          <w:rFonts w:ascii="inherit" w:eastAsia="Times New Roman" w:hAnsi="inherit" w:cs="Times New Roman"/>
          <w:i/>
          <w:iCs/>
          <w:sz w:val="24"/>
          <w:szCs w:val="24"/>
          <w:bdr w:val="none" w:sz="0" w:space="0" w:color="auto" w:frame="1"/>
        </w:rPr>
        <w:t>Visions 2020: Transforming Education and Training through</w:t>
      </w:r>
      <w:r w:rsidRPr="00DF4F59">
        <w:rPr>
          <w:rFonts w:ascii="inherit" w:eastAsia="Times New Roman" w:hAnsi="inherit" w:cs="Times New Roman"/>
          <w:sz w:val="24"/>
          <w:szCs w:val="24"/>
        </w:rPr>
        <w:t> </w:t>
      </w:r>
      <w:r w:rsidRPr="00DF4F59">
        <w:rPr>
          <w:rFonts w:ascii="inherit" w:eastAsia="Times New Roman" w:hAnsi="inherit" w:cs="Times New Roman"/>
          <w:i/>
          <w:iCs/>
          <w:sz w:val="24"/>
          <w:szCs w:val="24"/>
          <w:bdr w:val="none" w:sz="0" w:space="0" w:color="auto" w:frame="1"/>
        </w:rPr>
        <w:t>Advanced Technologies</w:t>
      </w:r>
      <w:r w:rsidRPr="00DF4F59">
        <w:rPr>
          <w:rFonts w:ascii="inherit" w:eastAsia="Times New Roman" w:hAnsi="inherit" w:cs="Times New Roman"/>
          <w:sz w:val="24"/>
          <w:szCs w:val="24"/>
        </w:rPr>
        <w:t>, Bill Gates, former chairman of the Microsoft Corporation, describes the impact of technology on the curriculum:</w:t>
      </w:r>
    </w:p>
    <w:p w:rsidR="00DF4F59" w:rsidRPr="00DF4F59" w:rsidRDefault="00DF4F59" w:rsidP="00DF4F59">
      <w:pPr>
        <w:spacing w:line="428" w:lineRule="atLeast"/>
        <w:textAlignment w:val="baseline"/>
        <w:rPr>
          <w:rFonts w:ascii="inherit" w:eastAsia="Times New Roman" w:hAnsi="inherit" w:cs="Times New Roman"/>
          <w:sz w:val="21"/>
          <w:szCs w:val="21"/>
        </w:rPr>
      </w:pPr>
      <w:r w:rsidRPr="00DF4F59">
        <w:rPr>
          <w:rFonts w:ascii="inherit" w:eastAsia="Times New Roman" w:hAnsi="inherit" w:cs="Times New Roman"/>
          <w:sz w:val="21"/>
          <w:szCs w:val="21"/>
        </w:rPr>
        <w:t>The Internet has brought an unprecedented level of great educational content to a wide audience, encouraging teachers to share curriculums and resources worldwide. E-mail has facilitated improved communication among administrators, teachers, students, parents and educational researchers, and emerging Web services technologies will create further opportunities for collaborative learning. Increased industry and government funding in learning science promises to vastly improve the ways technology is applied to learning. And in the years ahead, a whole generation of kids will leave college and enter the workforce with a broad understanding of the ways they can use technology effectively in their jobs.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Many state departments of education have developed technology competency guidelines that curriculum leaders can use in designing staff development programs for classroom teachers. For example, California teachers participate in the Technology Proficiency for California Teachers (CTAP) project. CTAP has prepared the “Professional Profiles” and “Performance Indicators” shown in </w:t>
      </w:r>
      <w:hyperlink r:id="rId37" w:anchor="ch06tab3" w:history="1">
        <w:r w:rsidRPr="00DF4F59">
          <w:rPr>
            <w:rFonts w:ascii="inherit" w:eastAsia="Times New Roman" w:hAnsi="inherit" w:cs="Times New Roman"/>
            <w:b/>
            <w:bCs/>
            <w:color w:val="1E7AB9"/>
            <w:sz w:val="24"/>
            <w:szCs w:val="24"/>
            <w:bdr w:val="none" w:sz="0" w:space="0" w:color="auto" w:frame="1"/>
          </w:rPr>
          <w:t>Table 6.3</w:t>
        </w:r>
      </w:hyperlink>
      <w:r w:rsidRPr="00DF4F59">
        <w:rPr>
          <w:rFonts w:ascii="inherit" w:eastAsia="Times New Roman" w:hAnsi="inherit" w:cs="Times New Roman"/>
          <w:sz w:val="24"/>
          <w:szCs w:val="24"/>
        </w:rPr>
        <w:t> to guide teachers’ professional development as they learn to use technology “to further classroom management, communication, lesson design and student performance.”</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Technology and Transformation of the Curriculum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Since the early 1980s, curriculum leaders have used computers as an instructional delivery system to present information to students. Today, these leaders use computers not only for highly structured drill-and-practice exercises, but as a catalyst for group investigation and inquiry. They incorporate up-to-date technology to stimulate students’ higher-order thinking, creativity, and problem solving. Tech-savvy curriculum leaders understand that technology is a tool to create a rich, stimulating environment that fosters collaboration, inquiry, and decision making.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Technology has transformed teaching and learning in our nation’s schools. Each day, students communicate via the Internet with other students around the world. They use child-oriented </w:t>
      </w:r>
      <w:r w:rsidRPr="00DF4F59">
        <w:rPr>
          <w:rFonts w:ascii="inherit" w:eastAsia="Times New Roman" w:hAnsi="inherit" w:cs="Times New Roman"/>
          <w:sz w:val="24"/>
          <w:szCs w:val="24"/>
        </w:rPr>
        <w:lastRenderedPageBreak/>
        <w:t>search engines such as Yahooligans! and KIDLINK to search the World Wide Web for information about whales, the Brazilian rain forest, or the planet Mars. They go to chat rooms or newsgroups for children, where they can chat with children in other countries or participate in global networking projects for children.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Moreover, the influence of technology on the curriculum shows no signs of letting up—as Bill Gates stated: “In the next few years—a time I call the ‘digital decade’—we’ll see computing become a much more significant and indispensable part of all our lives.”</w:t>
      </w:r>
    </w:p>
    <w:p w:rsidR="00DF4F59" w:rsidRPr="00DF4F59" w:rsidRDefault="00DF4F59" w:rsidP="00DF4F59">
      <w:pPr>
        <w:spacing w:after="0" w:line="240" w:lineRule="auto"/>
        <w:textAlignment w:val="baseline"/>
        <w:outlineLvl w:val="0"/>
        <w:rPr>
          <w:rFonts w:ascii="inherit" w:eastAsia="Times New Roman" w:hAnsi="inherit" w:cs="Times New Roman"/>
          <w:color w:val="333333"/>
          <w:kern w:val="36"/>
          <w:sz w:val="38"/>
          <w:szCs w:val="38"/>
        </w:rPr>
      </w:pPr>
      <w:r w:rsidRPr="00DF4F59">
        <w:rPr>
          <w:rFonts w:ascii="inherit" w:eastAsia="Times New Roman" w:hAnsi="inherit" w:cs="Times New Roman"/>
          <w:color w:val="333333"/>
          <w:kern w:val="36"/>
          <w:sz w:val="38"/>
          <w:szCs w:val="38"/>
        </w:rPr>
        <w:t>Curriculum Leadership Strategy</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Today’s school librarians are quickly becoming media specialists who can prove to be invaluable to a school leader. Given rapid changes in technology, meeting with the school media specialist on a regular basis can provide a school leader with up-to-date information about the latest technologies and media.</w:t>
      </w:r>
    </w:p>
    <w:p w:rsidR="00DF4F59" w:rsidRPr="00DF4F59" w:rsidRDefault="00DF4F59" w:rsidP="00DF4F59">
      <w:pPr>
        <w:spacing w:after="0" w:line="240" w:lineRule="auto"/>
        <w:textAlignment w:val="baseline"/>
        <w:outlineLvl w:val="0"/>
        <w:rPr>
          <w:rFonts w:ascii="inherit" w:eastAsia="Times New Roman" w:hAnsi="inherit" w:cs="Times New Roman"/>
          <w:b/>
          <w:bCs/>
          <w:color w:val="585858"/>
          <w:kern w:val="36"/>
          <w:sz w:val="24"/>
          <w:szCs w:val="24"/>
        </w:rPr>
      </w:pPr>
      <w:r w:rsidRPr="00DF4F59">
        <w:rPr>
          <w:rFonts w:ascii="inherit" w:eastAsia="Times New Roman" w:hAnsi="inherit" w:cs="Times New Roman"/>
          <w:b/>
          <w:bCs/>
          <w:color w:val="585858"/>
          <w:kern w:val="36"/>
          <w:sz w:val="24"/>
          <w:szCs w:val="24"/>
        </w:rPr>
        <w:t>Table 6.3 Technology Proficiency for Teachers</w:t>
      </w:r>
    </w:p>
    <w:p w:rsidR="00DF4F59" w:rsidRPr="00DF4F59" w:rsidRDefault="00DF4F59" w:rsidP="00DF4F59">
      <w:pPr>
        <w:spacing w:after="0" w:line="240" w:lineRule="auto"/>
        <w:textAlignment w:val="baseline"/>
        <w:rPr>
          <w:rFonts w:ascii="inherit" w:eastAsia="Times New Roman" w:hAnsi="inherit" w:cs="Times New Roman"/>
          <w:i/>
          <w:iCs/>
          <w:sz w:val="21"/>
          <w:szCs w:val="21"/>
        </w:rPr>
      </w:pPr>
      <w:r w:rsidRPr="00DF4F59">
        <w:rPr>
          <w:rFonts w:ascii="inherit" w:eastAsia="Times New Roman" w:hAnsi="inherit" w:cs="Times New Roman"/>
          <w:i/>
          <w:iCs/>
          <w:sz w:val="21"/>
          <w:szCs w:val="21"/>
        </w:rPr>
        <w:t>Source: California Department of Education, Technology Proficiency for California Teachers (CTAP). (Retrieved August 14, 2004, from </w:t>
      </w:r>
      <w:r w:rsidRPr="00DF4F59">
        <w:rPr>
          <w:rFonts w:ascii="inherit" w:eastAsia="Times New Roman" w:hAnsi="inherit" w:cs="Times New Roman"/>
          <w:i/>
          <w:iCs/>
          <w:color w:val="AAAAAA"/>
          <w:sz w:val="21"/>
          <w:szCs w:val="21"/>
        </w:rPr>
        <w:t>www.fcoe.k12.ca.us/techprof/professional_profiles.htm#Communication%20and%20Collaboration</w:t>
      </w:r>
      <w:r w:rsidRPr="00DF4F59">
        <w:rPr>
          <w:rFonts w:ascii="inherit" w:eastAsia="Times New Roman" w:hAnsi="inherit" w:cs="Times New Roman"/>
          <w:i/>
          <w:iCs/>
          <w:sz w:val="21"/>
          <w:szCs w:val="21"/>
        </w:rPr>
        <w:t>).</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5433"/>
        <w:gridCol w:w="6927"/>
      </w:tblGrid>
      <w:tr w:rsidR="00DF4F59" w:rsidRPr="00DF4F59" w:rsidTr="00DF4F59">
        <w:trPr>
          <w:tblHeader/>
        </w:trPr>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b/>
                <w:bCs/>
                <w:color w:val="468173"/>
                <w:sz w:val="21"/>
                <w:szCs w:val="21"/>
              </w:rPr>
            </w:pPr>
            <w:r w:rsidRPr="00DF4F59">
              <w:rPr>
                <w:rFonts w:ascii="inherit" w:eastAsia="Times New Roman" w:hAnsi="inherit" w:cs="Helvetica"/>
                <w:b/>
                <w:bCs/>
                <w:color w:val="468173"/>
                <w:sz w:val="21"/>
                <w:szCs w:val="21"/>
              </w:rPr>
              <w:t>Professional Profile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b/>
                <w:bCs/>
                <w:color w:val="468173"/>
                <w:sz w:val="21"/>
                <w:szCs w:val="21"/>
              </w:rPr>
            </w:pPr>
            <w:r w:rsidRPr="00DF4F59">
              <w:rPr>
                <w:rFonts w:ascii="inherit" w:eastAsia="Times New Roman" w:hAnsi="inherit" w:cs="Helvetica"/>
                <w:b/>
                <w:bCs/>
                <w:color w:val="468173"/>
                <w:sz w:val="21"/>
                <w:szCs w:val="21"/>
              </w:rPr>
              <w:t>Performance Indicators</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Identifies, selects and uses digital communication tools appropriately</w:t>
            </w:r>
          </w:p>
          <w:p w:rsidR="00DF4F59" w:rsidRPr="00DF4F59" w:rsidRDefault="00DF4F59" w:rsidP="00DF4F59">
            <w:pPr>
              <w:numPr>
                <w:ilvl w:val="0"/>
                <w:numId w:val="1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Uses digital tools to communicate with students, parents, and community members to enhance management and learning</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5"/>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Evidence of the use of a variety of communication tools based on resources available, (i.e., telephone, email, fax, listserv, or web page)</w:t>
            </w:r>
          </w:p>
          <w:p w:rsidR="00DF4F59" w:rsidRPr="00DF4F59" w:rsidRDefault="00DF4F59" w:rsidP="00DF4F59">
            <w:pPr>
              <w:numPr>
                <w:ilvl w:val="0"/>
                <w:numId w:val="15"/>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Evidence of the management of information using technology to increase communication, (i.e., web pages, voice mail, homework hotlines, etc.)</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6"/>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Supports student learning through collaboration with parents, subject matter experts, educators, and others using digital tools</w:t>
            </w:r>
          </w:p>
          <w:p w:rsidR="00DF4F59" w:rsidRPr="00DF4F59" w:rsidRDefault="00DF4F59" w:rsidP="00DF4F59">
            <w:pPr>
              <w:numPr>
                <w:ilvl w:val="0"/>
                <w:numId w:val="16"/>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Participates in professional growth activities that utilize digital communication tools</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7"/>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Evidence of sustained communication with parents, students, and/or colleagues (i.e., mailing lists, video conferencing, online staff development, shared network folders, etc.)</w:t>
            </w:r>
          </w:p>
          <w:p w:rsidR="00DF4F59" w:rsidRPr="00DF4F59" w:rsidRDefault="00DF4F59" w:rsidP="00DF4F59">
            <w:pPr>
              <w:numPr>
                <w:ilvl w:val="0"/>
                <w:numId w:val="17"/>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Student projects that utilize digital tools to interact with subject matter experts</w:t>
            </w:r>
          </w:p>
          <w:p w:rsidR="00DF4F59" w:rsidRPr="00DF4F59" w:rsidRDefault="00DF4F59" w:rsidP="00DF4F59">
            <w:pPr>
              <w:numPr>
                <w:ilvl w:val="0"/>
                <w:numId w:val="17"/>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Lesson/activity plans designed collaboratively using appropriate communication tools as a medium (i.e., email, listserv, shared network folders, mailing lists, videoconferences, etc.)</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8"/>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Uses digital communication tools to work with educators and subject matter experts to design classroom activities to support student learning</w:t>
            </w:r>
          </w:p>
          <w:p w:rsidR="00DF4F59" w:rsidRPr="00DF4F59" w:rsidRDefault="00DF4F59" w:rsidP="00DF4F59">
            <w:pPr>
              <w:numPr>
                <w:ilvl w:val="0"/>
                <w:numId w:val="18"/>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Seeks out and draws upon the expertise of others to support the learning process and technology enhanced curriculum</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19"/>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Student work that exemplifies evidence of active collaboration with outside experts</w:t>
            </w:r>
          </w:p>
          <w:p w:rsidR="00DF4F59" w:rsidRPr="00DF4F59" w:rsidRDefault="00DF4F59" w:rsidP="00DF4F59">
            <w:pPr>
              <w:numPr>
                <w:ilvl w:val="0"/>
                <w:numId w:val="19"/>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Interdisciplinary lessons and cross grade level projects</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20"/>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Provides leadership by participating in school-wide decision making and learning activities that support learning through the use of technology</w:t>
            </w:r>
          </w:p>
          <w:p w:rsidR="00DF4F59" w:rsidRPr="00DF4F59" w:rsidRDefault="00DF4F59" w:rsidP="00DF4F59">
            <w:pPr>
              <w:numPr>
                <w:ilvl w:val="0"/>
                <w:numId w:val="20"/>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lastRenderedPageBreak/>
              <w:t>Actively contributes to the development or updating of site- or district-based technology plans</w:t>
            </w:r>
          </w:p>
          <w:p w:rsidR="00DF4F59" w:rsidRPr="00DF4F59" w:rsidRDefault="00DF4F59" w:rsidP="00DF4F59">
            <w:pPr>
              <w:numPr>
                <w:ilvl w:val="0"/>
                <w:numId w:val="20"/>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Explores new technologies and recommends innovative educational applications appropriate to the curricular needs of the students and site</w:t>
            </w:r>
          </w:p>
        </w:tc>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numPr>
                <w:ilvl w:val="0"/>
                <w:numId w:val="21"/>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lastRenderedPageBreak/>
              <w:t>Participation in grade level or department activities to develop a school site technology plan</w:t>
            </w:r>
          </w:p>
          <w:p w:rsidR="00DF4F59" w:rsidRPr="00DF4F59" w:rsidRDefault="00DF4F59" w:rsidP="00DF4F59">
            <w:pPr>
              <w:numPr>
                <w:ilvl w:val="0"/>
                <w:numId w:val="21"/>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Pursues continuing education (i.e., educational technology, conference attendance, curriculum integration, online courses workshops)</w:t>
            </w:r>
          </w:p>
          <w:p w:rsidR="00DF4F59" w:rsidRPr="00DF4F59" w:rsidRDefault="00DF4F59" w:rsidP="00DF4F59">
            <w:pPr>
              <w:numPr>
                <w:ilvl w:val="0"/>
                <w:numId w:val="21"/>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lastRenderedPageBreak/>
              <w:t>Evidence of active participation in the site or district decision making process regarding the use and acquisition of technology (i.e., grade level, technology committee, technology planning, etc.)</w:t>
            </w:r>
          </w:p>
        </w:tc>
      </w:tr>
    </w:tbl>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 CEO Forum on Education and Technology (2001) has called on teachers to use technologies to help students develop the following “21st century skills” they will need for life and work in the digital age: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bdr w:val="none" w:sz="0" w:space="0" w:color="auto" w:frame="1"/>
        </w:rPr>
        <w:t>Digital Age Literacy</w:t>
      </w:r>
    </w:p>
    <w:p w:rsidR="00DF4F59" w:rsidRPr="00DF4F59" w:rsidRDefault="00DF4F59" w:rsidP="00DF4F59">
      <w:pPr>
        <w:numPr>
          <w:ilvl w:val="0"/>
          <w:numId w:val="2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Basic, scientific, and technological literacy</w:t>
      </w:r>
    </w:p>
    <w:p w:rsidR="00DF4F59" w:rsidRPr="00DF4F59" w:rsidRDefault="00DF4F59" w:rsidP="00DF4F59">
      <w:pPr>
        <w:numPr>
          <w:ilvl w:val="0"/>
          <w:numId w:val="2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Visual and information literacy</w:t>
      </w:r>
    </w:p>
    <w:p w:rsidR="00DF4F59" w:rsidRPr="00DF4F59" w:rsidRDefault="00DF4F59" w:rsidP="00DF4F59">
      <w:pPr>
        <w:numPr>
          <w:ilvl w:val="0"/>
          <w:numId w:val="2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Cultural literacy and global awareness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bdr w:val="none" w:sz="0" w:space="0" w:color="auto" w:frame="1"/>
        </w:rPr>
        <w:t>Inventive Thinking</w:t>
      </w:r>
    </w:p>
    <w:p w:rsidR="00DF4F59" w:rsidRPr="00DF4F59" w:rsidRDefault="00DF4F59" w:rsidP="00DF4F59">
      <w:pPr>
        <w:numPr>
          <w:ilvl w:val="0"/>
          <w:numId w:val="23"/>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Adaptability/managing complexity</w:t>
      </w:r>
    </w:p>
    <w:p w:rsidR="00DF4F59" w:rsidRPr="00DF4F59" w:rsidRDefault="00DF4F59" w:rsidP="00DF4F59">
      <w:pPr>
        <w:numPr>
          <w:ilvl w:val="0"/>
          <w:numId w:val="23"/>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Curiosity, creativity, and risk taking</w:t>
      </w:r>
    </w:p>
    <w:p w:rsidR="00DF4F59" w:rsidRPr="00DF4F59" w:rsidRDefault="00DF4F59" w:rsidP="00DF4F59">
      <w:pPr>
        <w:numPr>
          <w:ilvl w:val="0"/>
          <w:numId w:val="23"/>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Higher-order thinking and sound reasoning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bdr w:val="none" w:sz="0" w:space="0" w:color="auto" w:frame="1"/>
        </w:rPr>
        <w:t>Effective Communication</w:t>
      </w:r>
    </w:p>
    <w:p w:rsidR="00DF4F59" w:rsidRPr="00DF4F59" w:rsidRDefault="00DF4F59" w:rsidP="00DF4F59">
      <w:pPr>
        <w:numPr>
          <w:ilvl w:val="0"/>
          <w:numId w:val="24"/>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Teaming, collaboration, and interpersonal skills</w:t>
      </w:r>
    </w:p>
    <w:p w:rsidR="00DF4F59" w:rsidRPr="00DF4F59" w:rsidRDefault="00DF4F59" w:rsidP="00DF4F59">
      <w:pPr>
        <w:numPr>
          <w:ilvl w:val="0"/>
          <w:numId w:val="24"/>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Personal and social responsibility</w:t>
      </w:r>
    </w:p>
    <w:p w:rsidR="00DF4F59" w:rsidRPr="00DF4F59" w:rsidRDefault="00DF4F59" w:rsidP="00DF4F59">
      <w:pPr>
        <w:numPr>
          <w:ilvl w:val="0"/>
          <w:numId w:val="24"/>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Interactive communication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bdr w:val="none" w:sz="0" w:space="0" w:color="auto" w:frame="1"/>
        </w:rPr>
        <w:t>High Productivity</w:t>
      </w:r>
    </w:p>
    <w:p w:rsidR="00DF4F59" w:rsidRPr="00DF4F59" w:rsidRDefault="00DF4F59" w:rsidP="00DF4F59">
      <w:pPr>
        <w:numPr>
          <w:ilvl w:val="0"/>
          <w:numId w:val="2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Prioritizing, planning, and managing for results</w:t>
      </w:r>
    </w:p>
    <w:p w:rsidR="00DF4F59" w:rsidRPr="00DF4F59" w:rsidRDefault="00DF4F59" w:rsidP="00DF4F59">
      <w:pPr>
        <w:numPr>
          <w:ilvl w:val="0"/>
          <w:numId w:val="2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Effective use of real-world tools</w:t>
      </w:r>
    </w:p>
    <w:p w:rsidR="00DF4F59" w:rsidRPr="00DF4F59" w:rsidRDefault="00DF4F59" w:rsidP="00DF4F59">
      <w:pPr>
        <w:numPr>
          <w:ilvl w:val="0"/>
          <w:numId w:val="2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Relevant, high-quality products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Although the array of currently available technology for the classroom is dazzling, Ted McCain and Ian Jukes, authors of </w:t>
      </w:r>
      <w:r w:rsidRPr="00DF4F59">
        <w:rPr>
          <w:rFonts w:ascii="inherit" w:eastAsia="Times New Roman" w:hAnsi="inherit" w:cs="Times New Roman"/>
          <w:i/>
          <w:iCs/>
          <w:sz w:val="24"/>
          <w:szCs w:val="24"/>
          <w:bdr w:val="none" w:sz="0" w:space="0" w:color="auto" w:frame="1"/>
        </w:rPr>
        <w:t>Windows on the Future: Education in the Age of Technology</w:t>
      </w:r>
      <w:r w:rsidRPr="00DF4F59">
        <w:rPr>
          <w:rFonts w:ascii="inherit" w:eastAsia="Times New Roman" w:hAnsi="inherit" w:cs="Times New Roman"/>
          <w:sz w:val="24"/>
          <w:szCs w:val="24"/>
        </w:rPr>
        <w:t>, predict even more dazzling technologies in the future: “Electronics have increased in power more than 1,000,000 times since the development of ENIRC [electronic numerical integrator and calculator, an early computer introduced in 1946], but the greatest changes still lie ahead. Fasten your seat belts!” (2001).</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addition to transforming how much and how quickly information can be processed, technology is changing the very nature of schooling and classrooms themselves. As John K. Waters discusses in his article “A Movable Feast” in this chapter, classrooms of the future will likely look very different from those of today with furniture on wheels, wireless islands, and work spaces designed to enable collaborative classroom interaction. By challenging traditional ideas about where and how learning takes place in the classroom, educators and technology specialists are at work designing K–12 classrooms with digitally inspired and technologically purposeful architecture, all intended to support sound pedagogical practice.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Just as new technological skills are needed in the workplace, a high degree of technological literacy is needed for curriculum development, implementation, and evaluation. Thus, acquiring proficiency in the ever-evolving array of technologies should be an important part of </w:t>
      </w:r>
      <w:r w:rsidRPr="00DF4F59">
        <w:rPr>
          <w:rFonts w:ascii="inherit" w:eastAsia="Times New Roman" w:hAnsi="inherit" w:cs="Times New Roman"/>
          <w:sz w:val="24"/>
          <w:szCs w:val="24"/>
        </w:rPr>
        <w:lastRenderedPageBreak/>
        <w:t>professional development for curriculum leaders. However, educators frequently complain of a lack of training in how to use technology to reach their curriculum goals. Only 20 percent of teachers believe they are well prepared to integrate educational technology into the curriculum, and among the teachers who seek training in technology, 50 percent pay for their training with their own money (</w:t>
      </w:r>
      <w:hyperlink r:id="rId38" w:anchor="ch06bib5" w:history="1">
        <w:r w:rsidRPr="00DF4F59">
          <w:rPr>
            <w:rFonts w:ascii="inherit" w:eastAsia="Times New Roman" w:hAnsi="inherit" w:cs="Times New Roman"/>
            <w:b/>
            <w:bCs/>
            <w:color w:val="1E7AB9"/>
            <w:sz w:val="24"/>
            <w:szCs w:val="24"/>
            <w:bdr w:val="none" w:sz="0" w:space="0" w:color="auto" w:frame="1"/>
          </w:rPr>
          <w:t>CEO Forum on Education and Technology, 1999</w:t>
        </w:r>
      </w:hyperlink>
      <w:r w:rsidRPr="00DF4F59">
        <w:rPr>
          <w:rFonts w:ascii="inherit" w:eastAsia="Times New Roman" w:hAnsi="inherit" w:cs="Times New Roman"/>
          <w:sz w:val="24"/>
          <w:szCs w:val="24"/>
        </w:rPr>
        <w: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Today’s curriculum leaders, along with others who have an interest in education, are becoming more sophisticated in understanding the strengths and limitations of technology as a tool to enhance the curriculum. They know full well that like another educational tool—the book—the computer can be a powerful, almost unlimited medium for instruction and learning, if they carefully reflect on how it will further the attainment of curriculum goals.</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Criterion Questions—Curriculum Implementation and Technology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articles in this chapter examine the interrelationships among curriculum implementation, instruction, and technology. The criterion questions for this chapter are as follows:</w:t>
      </w:r>
    </w:p>
    <w:p w:rsidR="00DF4F59" w:rsidRPr="00DF4F59" w:rsidRDefault="00DF4F59" w:rsidP="00DF4F59">
      <w:pPr>
        <w:numPr>
          <w:ilvl w:val="0"/>
          <w:numId w:val="2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Does the teacher leader play a role in planning and implementing the curriculum as well as assessing how technology might be used in both instruction and assessment?</w:t>
      </w:r>
    </w:p>
    <w:p w:rsidR="00DF4F59" w:rsidRPr="00DF4F59" w:rsidRDefault="00DF4F59" w:rsidP="00DF4F59">
      <w:pPr>
        <w:numPr>
          <w:ilvl w:val="0"/>
          <w:numId w:val="2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Are appropriate instructional methods (or models of teaching) used to attain the purposes and goals of the curriculum?</w:t>
      </w:r>
    </w:p>
    <w:p w:rsidR="00DF4F59" w:rsidRPr="00DF4F59" w:rsidRDefault="00DF4F59" w:rsidP="00DF4F59">
      <w:pPr>
        <w:numPr>
          <w:ilvl w:val="0"/>
          <w:numId w:val="2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Are the instructional activities meaningful and authentic for students?</w:t>
      </w:r>
    </w:p>
    <w:p w:rsidR="00DF4F59" w:rsidRPr="00DF4F59" w:rsidRDefault="00DF4F59" w:rsidP="00DF4F59">
      <w:pPr>
        <w:numPr>
          <w:ilvl w:val="0"/>
          <w:numId w:val="2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Does the curriculum focus on technological literacy for all students?</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References</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Beauchamp, G. A. </w:t>
      </w:r>
      <w:r w:rsidRPr="00DF4F59">
        <w:rPr>
          <w:rFonts w:ascii="inherit" w:eastAsia="Times New Roman" w:hAnsi="inherit" w:cs="Times New Roman"/>
          <w:i/>
          <w:iCs/>
          <w:color w:val="333333"/>
          <w:sz w:val="29"/>
          <w:szCs w:val="29"/>
          <w:bdr w:val="none" w:sz="0" w:space="0" w:color="auto" w:frame="1"/>
        </w:rPr>
        <w:t>Curriculum Theory</w:t>
      </w:r>
      <w:r w:rsidRPr="00DF4F59">
        <w:rPr>
          <w:rFonts w:ascii="inherit" w:eastAsia="Times New Roman" w:hAnsi="inherit" w:cs="Times New Roman"/>
          <w:color w:val="333333"/>
          <w:sz w:val="29"/>
          <w:szCs w:val="29"/>
        </w:rPr>
        <w:t>. Itasca, IL: F. E. Peacock, 1981.</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Black, P., Harrison, C., Lee, C., Marshall, B., &amp; Wiliam, D. “Working inside the Black Box: Assessment for Learning in the Classroom.” </w:t>
      </w:r>
      <w:r w:rsidRPr="00DF4F59">
        <w:rPr>
          <w:rFonts w:ascii="inherit" w:eastAsia="Times New Roman" w:hAnsi="inherit" w:cs="Times New Roman"/>
          <w:i/>
          <w:iCs/>
          <w:color w:val="333333"/>
          <w:sz w:val="29"/>
          <w:szCs w:val="29"/>
          <w:bdr w:val="none" w:sz="0" w:space="0" w:color="auto" w:frame="1"/>
        </w:rPr>
        <w:t>Phi Delta Kappan</w:t>
      </w:r>
      <w:r w:rsidRPr="00DF4F59">
        <w:rPr>
          <w:rFonts w:ascii="inherit" w:eastAsia="Times New Roman" w:hAnsi="inherit" w:cs="Times New Roman"/>
          <w:color w:val="333333"/>
          <w:sz w:val="29"/>
          <w:szCs w:val="29"/>
        </w:rPr>
        <w:t> (September 2004): 9–21.</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Bloom, B. S. </w:t>
      </w:r>
      <w:r w:rsidRPr="00DF4F59">
        <w:rPr>
          <w:rFonts w:ascii="inherit" w:eastAsia="Times New Roman" w:hAnsi="inherit" w:cs="Times New Roman"/>
          <w:i/>
          <w:iCs/>
          <w:color w:val="333333"/>
          <w:sz w:val="29"/>
          <w:szCs w:val="29"/>
          <w:bdr w:val="none" w:sz="0" w:space="0" w:color="auto" w:frame="1"/>
        </w:rPr>
        <w:t>All Our Children Learning: A Primer for Parents, Teachers, and Other Educators</w:t>
      </w:r>
      <w:r w:rsidRPr="00DF4F59">
        <w:rPr>
          <w:rFonts w:ascii="inherit" w:eastAsia="Times New Roman" w:hAnsi="inherit" w:cs="Times New Roman"/>
          <w:color w:val="333333"/>
          <w:sz w:val="29"/>
          <w:szCs w:val="29"/>
        </w:rPr>
        <w:t>. New York: McGraw-Hill, 1981.</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Carroll, J. “A Model of School Learning.” </w:t>
      </w:r>
      <w:r w:rsidRPr="00DF4F59">
        <w:rPr>
          <w:rFonts w:ascii="inherit" w:eastAsia="Times New Roman" w:hAnsi="inherit" w:cs="Times New Roman"/>
          <w:i/>
          <w:iCs/>
          <w:color w:val="333333"/>
          <w:sz w:val="29"/>
          <w:szCs w:val="29"/>
          <w:bdr w:val="none" w:sz="0" w:space="0" w:color="auto" w:frame="1"/>
        </w:rPr>
        <w:t>Teachers College Record</w:t>
      </w:r>
      <w:r w:rsidRPr="00DF4F59">
        <w:rPr>
          <w:rFonts w:ascii="inherit" w:eastAsia="Times New Roman" w:hAnsi="inherit" w:cs="Times New Roman"/>
          <w:color w:val="333333"/>
          <w:sz w:val="29"/>
          <w:szCs w:val="29"/>
        </w:rPr>
        <w:t> 64 (1963): 723–733.</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CEO Forum on Education and Technology. </w:t>
      </w:r>
      <w:r w:rsidRPr="00DF4F59">
        <w:rPr>
          <w:rFonts w:ascii="inherit" w:eastAsia="Times New Roman" w:hAnsi="inherit" w:cs="Times New Roman"/>
          <w:i/>
          <w:iCs/>
          <w:color w:val="333333"/>
          <w:sz w:val="29"/>
          <w:szCs w:val="29"/>
          <w:bdr w:val="none" w:sz="0" w:space="0" w:color="auto" w:frame="1"/>
        </w:rPr>
        <w:t>School Technology and Readiness Report</w:t>
      </w:r>
      <w:r w:rsidRPr="00DF4F59">
        <w:rPr>
          <w:rFonts w:ascii="inherit" w:eastAsia="Times New Roman" w:hAnsi="inherit" w:cs="Times New Roman"/>
          <w:color w:val="333333"/>
          <w:sz w:val="29"/>
          <w:szCs w:val="29"/>
        </w:rPr>
        <w:t>. Washington, DC: Author, 1999.</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Dewey, J. </w:t>
      </w:r>
      <w:r w:rsidRPr="00DF4F59">
        <w:rPr>
          <w:rFonts w:ascii="inherit" w:eastAsia="Times New Roman" w:hAnsi="inherit" w:cs="Times New Roman"/>
          <w:i/>
          <w:iCs/>
          <w:color w:val="333333"/>
          <w:sz w:val="29"/>
          <w:szCs w:val="29"/>
          <w:bdr w:val="none" w:sz="0" w:space="0" w:color="auto" w:frame="1"/>
        </w:rPr>
        <w:t>Democracy and Education</w:t>
      </w:r>
      <w:r w:rsidRPr="00DF4F59">
        <w:rPr>
          <w:rFonts w:ascii="inherit" w:eastAsia="Times New Roman" w:hAnsi="inherit" w:cs="Times New Roman"/>
          <w:color w:val="333333"/>
          <w:sz w:val="29"/>
          <w:szCs w:val="29"/>
        </w:rPr>
        <w:t>. New York: Macmillan, 1916.</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 xml:space="preserve">Duffy, G., and Roehler, L. “The Tension between Information-Giving and Mediation: Perspectives on Instructional Explanation and Teacher Change.” In </w:t>
      </w:r>
      <w:r w:rsidRPr="00DF4F59">
        <w:rPr>
          <w:rFonts w:ascii="inherit" w:eastAsia="Times New Roman" w:hAnsi="inherit" w:cs="Times New Roman"/>
          <w:color w:val="333333"/>
          <w:sz w:val="29"/>
          <w:szCs w:val="29"/>
        </w:rPr>
        <w:lastRenderedPageBreak/>
        <w:t>J. Brophy (ed.), </w:t>
      </w:r>
      <w:r w:rsidRPr="00DF4F59">
        <w:rPr>
          <w:rFonts w:ascii="inherit" w:eastAsia="Times New Roman" w:hAnsi="inherit" w:cs="Times New Roman"/>
          <w:i/>
          <w:iCs/>
          <w:color w:val="333333"/>
          <w:sz w:val="29"/>
          <w:szCs w:val="29"/>
          <w:bdr w:val="none" w:sz="0" w:space="0" w:color="auto" w:frame="1"/>
        </w:rPr>
        <w:t>Advances in Research on Teaching</w:t>
      </w:r>
      <w:r w:rsidRPr="00DF4F59">
        <w:rPr>
          <w:rFonts w:ascii="inherit" w:eastAsia="Times New Roman" w:hAnsi="inherit" w:cs="Times New Roman"/>
          <w:color w:val="333333"/>
          <w:sz w:val="29"/>
          <w:szCs w:val="29"/>
        </w:rPr>
        <w:t>, vol. 1. Greenwich, CT: JAI Press, 1989.</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Fletcher, G. H. “Integrating Technology throughout Education.” </w:t>
      </w:r>
      <w:r w:rsidRPr="00DF4F59">
        <w:rPr>
          <w:rFonts w:ascii="inherit" w:eastAsia="Times New Roman" w:hAnsi="inherit" w:cs="Times New Roman"/>
          <w:i/>
          <w:iCs/>
          <w:color w:val="333333"/>
          <w:sz w:val="29"/>
          <w:szCs w:val="29"/>
          <w:bdr w:val="none" w:sz="0" w:space="0" w:color="auto" w:frame="1"/>
        </w:rPr>
        <w:t>Technological Horizons in Education (T.H.E.) Journal</w:t>
      </w:r>
      <w:r w:rsidRPr="00DF4F59">
        <w:rPr>
          <w:rFonts w:ascii="inherit" w:eastAsia="Times New Roman" w:hAnsi="inherit" w:cs="Times New Roman"/>
          <w:color w:val="333333"/>
          <w:sz w:val="29"/>
          <w:szCs w:val="29"/>
        </w:rPr>
        <w:t> 32, no. 3 (2004): 4, 6.</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Gagne, R. M. </w:t>
      </w:r>
      <w:r w:rsidRPr="00DF4F59">
        <w:rPr>
          <w:rFonts w:ascii="inherit" w:eastAsia="Times New Roman" w:hAnsi="inherit" w:cs="Times New Roman"/>
          <w:i/>
          <w:iCs/>
          <w:color w:val="333333"/>
          <w:sz w:val="29"/>
          <w:szCs w:val="29"/>
          <w:bdr w:val="none" w:sz="0" w:space="0" w:color="auto" w:frame="1"/>
        </w:rPr>
        <w:t>Essentials of Learning for Instruction</w:t>
      </w:r>
      <w:r w:rsidRPr="00DF4F59">
        <w:rPr>
          <w:rFonts w:ascii="inherit" w:eastAsia="Times New Roman" w:hAnsi="inherit" w:cs="Times New Roman"/>
          <w:color w:val="333333"/>
          <w:sz w:val="29"/>
          <w:szCs w:val="29"/>
        </w:rPr>
        <w:t>. Hinsdale, IL: Dryden, 1974.</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Gagne, R. M. </w:t>
      </w:r>
      <w:r w:rsidRPr="00DF4F59">
        <w:rPr>
          <w:rFonts w:ascii="inherit" w:eastAsia="Times New Roman" w:hAnsi="inherit" w:cs="Times New Roman"/>
          <w:i/>
          <w:iCs/>
          <w:color w:val="333333"/>
          <w:sz w:val="29"/>
          <w:szCs w:val="29"/>
          <w:bdr w:val="none" w:sz="0" w:space="0" w:color="auto" w:frame="1"/>
        </w:rPr>
        <w:t>The Conditions of Learning</w:t>
      </w:r>
      <w:r w:rsidRPr="00DF4F59">
        <w:rPr>
          <w:rFonts w:ascii="inherit" w:eastAsia="Times New Roman" w:hAnsi="inherit" w:cs="Times New Roman"/>
          <w:color w:val="333333"/>
          <w:sz w:val="29"/>
          <w:szCs w:val="29"/>
        </w:rPr>
        <w:t>, 3rd Ed. New York: Holt, Rinehart and Winston, 1977.</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Gates, B. “Introduction.” In R. Hinrichs, </w:t>
      </w:r>
      <w:r w:rsidRPr="00DF4F59">
        <w:rPr>
          <w:rFonts w:ascii="inherit" w:eastAsia="Times New Roman" w:hAnsi="inherit" w:cs="Times New Roman"/>
          <w:i/>
          <w:iCs/>
          <w:color w:val="333333"/>
          <w:sz w:val="29"/>
          <w:szCs w:val="29"/>
          <w:bdr w:val="none" w:sz="0" w:space="0" w:color="auto" w:frame="1"/>
        </w:rPr>
        <w:t>A Vision for Lifelong Learning—Year 2020, 2020 Visions: Transforming Education and Training through Advanced Technologies</w:t>
      </w:r>
      <w:r w:rsidRPr="00DF4F59">
        <w:rPr>
          <w:rFonts w:ascii="inherit" w:eastAsia="Times New Roman" w:hAnsi="inherit" w:cs="Times New Roman"/>
          <w:color w:val="333333"/>
          <w:sz w:val="29"/>
          <w:szCs w:val="29"/>
        </w:rPr>
        <w:t>, pp. 1–12. Washington, DC: U.S. Department of Commerce, 2002.</w:t>
      </w:r>
    </w:p>
    <w:p w:rsidR="00DF4F59" w:rsidRPr="00DF4F59" w:rsidRDefault="00DF4F59" w:rsidP="00DF4F59">
      <w:pPr>
        <w:numPr>
          <w:ilvl w:val="0"/>
          <w:numId w:val="27"/>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George Lucas Educational Foundation. </w:t>
      </w:r>
      <w:r w:rsidRPr="00DF4F59">
        <w:rPr>
          <w:rFonts w:ascii="inherit" w:eastAsia="Times New Roman" w:hAnsi="inherit" w:cs="Times New Roman"/>
          <w:i/>
          <w:iCs/>
          <w:color w:val="333333"/>
          <w:sz w:val="29"/>
          <w:szCs w:val="29"/>
          <w:bdr w:val="none" w:sz="0" w:space="0" w:color="auto" w:frame="1"/>
        </w:rPr>
        <w:t>Project-Based Learning Research</w:t>
      </w:r>
      <w:r w:rsidRPr="00DF4F59">
        <w:rPr>
          <w:rFonts w:ascii="inherit" w:eastAsia="Times New Roman" w:hAnsi="inherit" w:cs="Times New Roman"/>
          <w:color w:val="333333"/>
          <w:sz w:val="29"/>
          <w:szCs w:val="29"/>
        </w:rPr>
        <w:t>. Retrieved November 2001 from </w:t>
      </w:r>
      <w:r w:rsidRPr="00DF4F59">
        <w:rPr>
          <w:rFonts w:ascii="inherit" w:eastAsia="Times New Roman" w:hAnsi="inherit" w:cs="Times New Roman"/>
          <w:color w:val="AAAAAA"/>
          <w:sz w:val="29"/>
          <w:szCs w:val="29"/>
        </w:rPr>
        <w:t>www.glef.org./index.html</w:t>
      </w:r>
      <w:r w:rsidRPr="00DF4F59">
        <w:rPr>
          <w:rFonts w:ascii="inherit" w:eastAsia="Times New Roman" w:hAnsi="inherit" w:cs="Times New Roman"/>
          <w:color w:val="333333"/>
          <w:sz w:val="29"/>
          <w:szCs w:val="29"/>
        </w:rPr>
        <w:t>.</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“By the Numbers: Online Learning.” Retrieved January 12, 2008, from </w:t>
      </w:r>
      <w:hyperlink r:id="rId39" w:history="1">
        <w:r w:rsidRPr="00DF4F59">
          <w:rPr>
            <w:rFonts w:ascii="inherit" w:eastAsia="Times New Roman" w:hAnsi="inherit" w:cs="Times New Roman"/>
            <w:b/>
            <w:bCs/>
            <w:color w:val="1E7AB9"/>
            <w:sz w:val="29"/>
            <w:szCs w:val="29"/>
            <w:bdr w:val="none" w:sz="0" w:space="0" w:color="auto" w:frame="1"/>
          </w:rPr>
          <w:t>www.edutopia.org/stat-online-learning</w:t>
        </w:r>
      </w:hyperlink>
      <w:r w:rsidRPr="00DF4F59">
        <w:rPr>
          <w:rFonts w:ascii="inherit" w:eastAsia="Times New Roman" w:hAnsi="inherit" w:cs="Times New Roman"/>
          <w:color w:val="333333"/>
          <w:sz w:val="29"/>
          <w:szCs w:val="29"/>
        </w:rPr>
        <w:t>.</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u w:val="single"/>
        </w:rPr>
        <w:t>         </w:t>
      </w:r>
      <w:r w:rsidRPr="00DF4F59">
        <w:rPr>
          <w:rFonts w:ascii="inherit" w:eastAsia="Times New Roman" w:hAnsi="inherit" w:cs="Times New Roman"/>
          <w:color w:val="333333"/>
          <w:sz w:val="29"/>
          <w:szCs w:val="29"/>
        </w:rPr>
        <w:t>. “Edutopia’s Greatest Hits!: A Short List of Your Favorites.” Retreived February 9, 2008, from </w:t>
      </w:r>
      <w:hyperlink r:id="rId40" w:history="1">
        <w:r w:rsidRPr="00DF4F59">
          <w:rPr>
            <w:rFonts w:ascii="inherit" w:eastAsia="Times New Roman" w:hAnsi="inherit" w:cs="Times New Roman"/>
            <w:b/>
            <w:bCs/>
            <w:color w:val="1E7AB9"/>
            <w:sz w:val="29"/>
            <w:szCs w:val="29"/>
            <w:bdr w:val="none" w:sz="0" w:space="0" w:color="auto" w:frame="1"/>
          </w:rPr>
          <w:t>www.edutopia.org/edutopias-greatest-hits</w:t>
        </w:r>
      </w:hyperlink>
      <w:r w:rsidRPr="00DF4F59">
        <w:rPr>
          <w:rFonts w:ascii="inherit" w:eastAsia="Times New Roman" w:hAnsi="inherit" w:cs="Times New Roman"/>
          <w:color w:val="333333"/>
          <w:sz w:val="29"/>
          <w:szCs w:val="29"/>
        </w:rPr>
        <w:t>.</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Good, T. E., and Grouws, D. “The Missouri Mathematics Effectiveness Project: An Experimental Study in Fourth-Grade Classrooms.” </w:t>
      </w:r>
      <w:r w:rsidRPr="00DF4F59">
        <w:rPr>
          <w:rFonts w:ascii="inherit" w:eastAsia="Times New Roman" w:hAnsi="inherit" w:cs="Times New Roman"/>
          <w:i/>
          <w:iCs/>
          <w:color w:val="333333"/>
          <w:sz w:val="29"/>
          <w:szCs w:val="29"/>
          <w:bdr w:val="none" w:sz="0" w:space="0" w:color="auto" w:frame="1"/>
        </w:rPr>
        <w:t>Journal of Educational Psychology</w:t>
      </w:r>
      <w:r w:rsidRPr="00DF4F59">
        <w:rPr>
          <w:rFonts w:ascii="inherit" w:eastAsia="Times New Roman" w:hAnsi="inherit" w:cs="Times New Roman"/>
          <w:color w:val="333333"/>
          <w:sz w:val="29"/>
          <w:szCs w:val="29"/>
        </w:rPr>
        <w:t> 71 (1979): 355–362.</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Guenemoen, R. F., Thompson, S. J., Thurlow, M. L., and Lehr, C. A. </w:t>
      </w:r>
      <w:r w:rsidRPr="00DF4F59">
        <w:rPr>
          <w:rFonts w:ascii="inherit" w:eastAsia="Times New Roman" w:hAnsi="inherit" w:cs="Times New Roman"/>
          <w:i/>
          <w:iCs/>
          <w:color w:val="333333"/>
          <w:sz w:val="29"/>
          <w:szCs w:val="29"/>
          <w:bdr w:val="none" w:sz="0" w:space="0" w:color="auto" w:frame="1"/>
        </w:rPr>
        <w:t>A Self-Study Guide to Implementation of Inclusive Assessment and Accountability Systems: A Best PracticeApproach</w:t>
      </w:r>
      <w:r w:rsidRPr="00DF4F59">
        <w:rPr>
          <w:rFonts w:ascii="inherit" w:eastAsia="Times New Roman" w:hAnsi="inherit" w:cs="Times New Roman"/>
          <w:color w:val="333333"/>
          <w:sz w:val="29"/>
          <w:szCs w:val="29"/>
        </w:rPr>
        <w:t>. Minneapolis: University of Minnesota, National Center on Educational Outcomes, 2001.</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Joyce, B., Weil, M., and Calhoun, E. </w:t>
      </w:r>
      <w:r w:rsidRPr="00DF4F59">
        <w:rPr>
          <w:rFonts w:ascii="inherit" w:eastAsia="Times New Roman" w:hAnsi="inherit" w:cs="Times New Roman"/>
          <w:i/>
          <w:iCs/>
          <w:color w:val="333333"/>
          <w:sz w:val="29"/>
          <w:szCs w:val="29"/>
          <w:bdr w:val="none" w:sz="0" w:space="0" w:color="auto" w:frame="1"/>
        </w:rPr>
        <w:t>Models of Teaching</w:t>
      </w:r>
      <w:r w:rsidRPr="00DF4F59">
        <w:rPr>
          <w:rFonts w:ascii="inherit" w:eastAsia="Times New Roman" w:hAnsi="inherit" w:cs="Times New Roman"/>
          <w:color w:val="333333"/>
          <w:sz w:val="29"/>
          <w:szCs w:val="29"/>
        </w:rPr>
        <w:t> (7th ed.). Boston: Allyn and Bacon, 2004.</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Jonassen, D. H., and Howland, J. </w:t>
      </w:r>
      <w:r w:rsidRPr="00DF4F59">
        <w:rPr>
          <w:rFonts w:ascii="inherit" w:eastAsia="Times New Roman" w:hAnsi="inherit" w:cs="Times New Roman"/>
          <w:i/>
          <w:iCs/>
          <w:color w:val="333333"/>
          <w:sz w:val="29"/>
          <w:szCs w:val="29"/>
          <w:bdr w:val="none" w:sz="0" w:space="0" w:color="auto" w:frame="1"/>
        </w:rPr>
        <w:t>Learning to Solve Problems with Technology: A Constructivist Perspective</w:t>
      </w:r>
      <w:r w:rsidRPr="00DF4F59">
        <w:rPr>
          <w:rFonts w:ascii="inherit" w:eastAsia="Times New Roman" w:hAnsi="inherit" w:cs="Times New Roman"/>
          <w:color w:val="333333"/>
          <w:sz w:val="29"/>
          <w:szCs w:val="29"/>
        </w:rPr>
        <w:t>. Upper Saddle River, NJ: Merrill Prentice Hall, 2003.</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McCain, T., and Jukes, I. </w:t>
      </w:r>
      <w:r w:rsidRPr="00DF4F59">
        <w:rPr>
          <w:rFonts w:ascii="inherit" w:eastAsia="Times New Roman" w:hAnsi="inherit" w:cs="Times New Roman"/>
          <w:i/>
          <w:iCs/>
          <w:color w:val="333333"/>
          <w:sz w:val="29"/>
          <w:szCs w:val="29"/>
          <w:bdr w:val="none" w:sz="0" w:space="0" w:color="auto" w:frame="1"/>
        </w:rPr>
        <w:t>Classroom Assessment: Principles and Practice for Effective Instruction</w:t>
      </w:r>
      <w:r w:rsidRPr="00DF4F59">
        <w:rPr>
          <w:rFonts w:ascii="inherit" w:eastAsia="Times New Roman" w:hAnsi="inherit" w:cs="Times New Roman"/>
          <w:color w:val="333333"/>
          <w:sz w:val="29"/>
          <w:szCs w:val="29"/>
        </w:rPr>
        <w:t> (2nd ed.). Boston: Allyn and Bacon, 2001.</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McHugh, J. Synching Up with the iKid: Connecting to the Twenty-First-Century Student. </w:t>
      </w:r>
      <w:r w:rsidRPr="00DF4F59">
        <w:rPr>
          <w:rFonts w:ascii="inherit" w:eastAsia="Times New Roman" w:hAnsi="inherit" w:cs="Times New Roman"/>
          <w:i/>
          <w:iCs/>
          <w:color w:val="333333"/>
          <w:sz w:val="29"/>
          <w:szCs w:val="29"/>
          <w:bdr w:val="none" w:sz="0" w:space="0" w:color="auto" w:frame="1"/>
        </w:rPr>
        <w:t>Edutopia</w:t>
      </w:r>
      <w:r w:rsidRPr="00DF4F59">
        <w:rPr>
          <w:rFonts w:ascii="inherit" w:eastAsia="Times New Roman" w:hAnsi="inherit" w:cs="Times New Roman"/>
          <w:color w:val="333333"/>
          <w:sz w:val="29"/>
          <w:szCs w:val="29"/>
        </w:rPr>
        <w:t> 1, no. 7, 2005: 33–35.</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Newmann, F. M., and Wehlage, G. G. </w:t>
      </w:r>
      <w:r w:rsidRPr="00DF4F59">
        <w:rPr>
          <w:rFonts w:ascii="inherit" w:eastAsia="Times New Roman" w:hAnsi="inherit" w:cs="Times New Roman"/>
          <w:i/>
          <w:iCs/>
          <w:color w:val="333333"/>
          <w:sz w:val="29"/>
          <w:szCs w:val="29"/>
          <w:bdr w:val="none" w:sz="0" w:space="0" w:color="auto" w:frame="1"/>
        </w:rPr>
        <w:t>Successful School Restructuring: A Report to the Public and Educators by the Center on Organization and Restructuring of Schools</w:t>
      </w:r>
      <w:r w:rsidRPr="00DF4F59">
        <w:rPr>
          <w:rFonts w:ascii="inherit" w:eastAsia="Times New Roman" w:hAnsi="inherit" w:cs="Times New Roman"/>
          <w:color w:val="333333"/>
          <w:sz w:val="29"/>
          <w:szCs w:val="29"/>
        </w:rPr>
        <w:t>. Madison: University of Wisconsin, Center on Organization and Restructuring of Schools, 1995.</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lastRenderedPageBreak/>
        <w:t>Newmann, F. M., et al., (Eds.). </w:t>
      </w:r>
      <w:r w:rsidRPr="00DF4F59">
        <w:rPr>
          <w:rFonts w:ascii="inherit" w:eastAsia="Times New Roman" w:hAnsi="inherit" w:cs="Times New Roman"/>
          <w:i/>
          <w:iCs/>
          <w:color w:val="333333"/>
          <w:sz w:val="29"/>
          <w:szCs w:val="29"/>
          <w:bdr w:val="none" w:sz="0" w:space="0" w:color="auto" w:frame="1"/>
        </w:rPr>
        <w:t>Authentic Achievement: Restructuring Schools for Intellectual Quality</w:t>
      </w:r>
      <w:r w:rsidRPr="00DF4F59">
        <w:rPr>
          <w:rFonts w:ascii="inherit" w:eastAsia="Times New Roman" w:hAnsi="inherit" w:cs="Times New Roman"/>
          <w:color w:val="333333"/>
          <w:sz w:val="29"/>
          <w:szCs w:val="29"/>
        </w:rPr>
        <w:t>. San Francisco: Jossey-Bass, 1996.</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Oaks, M. M., Grantman, R., and Pedras, M. “Technological Literacy: A Twenty-First Century Imperative.” In F. W Parkay and G. Hass (Eds.), </w:t>
      </w:r>
      <w:r w:rsidRPr="00DF4F59">
        <w:rPr>
          <w:rFonts w:ascii="inherit" w:eastAsia="Times New Roman" w:hAnsi="inherit" w:cs="Times New Roman"/>
          <w:i/>
          <w:iCs/>
          <w:color w:val="333333"/>
          <w:sz w:val="29"/>
          <w:szCs w:val="29"/>
          <w:bdr w:val="none" w:sz="0" w:space="0" w:color="auto" w:frame="1"/>
        </w:rPr>
        <w:t>Curriculum Planning: A Contemporary Approach</w:t>
      </w:r>
      <w:r w:rsidRPr="00DF4F59">
        <w:rPr>
          <w:rFonts w:ascii="inherit" w:eastAsia="Times New Roman" w:hAnsi="inherit" w:cs="Times New Roman"/>
          <w:color w:val="333333"/>
          <w:sz w:val="29"/>
          <w:szCs w:val="29"/>
        </w:rPr>
        <w:t> (7th ed.), pp. 439–445. Boston: Allyn and Bacon, 2001.</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Oosterhof, A. </w:t>
      </w:r>
      <w:r w:rsidRPr="00DF4F59">
        <w:rPr>
          <w:rFonts w:ascii="inherit" w:eastAsia="Times New Roman" w:hAnsi="inherit" w:cs="Times New Roman"/>
          <w:i/>
          <w:iCs/>
          <w:color w:val="333333"/>
          <w:sz w:val="29"/>
          <w:szCs w:val="29"/>
          <w:bdr w:val="none" w:sz="0" w:space="0" w:color="auto" w:frame="1"/>
        </w:rPr>
        <w:t>Developing and Using Classroom Assessments</w:t>
      </w:r>
      <w:r w:rsidRPr="00DF4F59">
        <w:rPr>
          <w:rFonts w:ascii="inherit" w:eastAsia="Times New Roman" w:hAnsi="inherit" w:cs="Times New Roman"/>
          <w:color w:val="333333"/>
          <w:sz w:val="29"/>
          <w:szCs w:val="29"/>
        </w:rPr>
        <w:t>. Upper Saddle River, NJ: Merrill Prentice Hall, 2003.</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Parnell, D. </w:t>
      </w:r>
      <w:r w:rsidRPr="00DF4F59">
        <w:rPr>
          <w:rFonts w:ascii="inherit" w:eastAsia="Times New Roman" w:hAnsi="inherit" w:cs="Times New Roman"/>
          <w:i/>
          <w:iCs/>
          <w:color w:val="333333"/>
          <w:sz w:val="29"/>
          <w:szCs w:val="29"/>
          <w:bdr w:val="none" w:sz="0" w:space="0" w:color="auto" w:frame="1"/>
        </w:rPr>
        <w:t>Contextual Teaching Works</w:t>
      </w:r>
      <w:r w:rsidRPr="00DF4F59">
        <w:rPr>
          <w:rFonts w:ascii="inherit" w:eastAsia="Times New Roman" w:hAnsi="inherit" w:cs="Times New Roman"/>
          <w:color w:val="333333"/>
          <w:sz w:val="29"/>
          <w:szCs w:val="29"/>
        </w:rPr>
        <w:t>. Waco, TX: Center for Occupational Research and Development, 2000.</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Rideout, V., Roberts, D. F., and Foehr, U. G. </w:t>
      </w:r>
      <w:r w:rsidRPr="00DF4F59">
        <w:rPr>
          <w:rFonts w:ascii="inherit" w:eastAsia="Times New Roman" w:hAnsi="inherit" w:cs="Times New Roman"/>
          <w:i/>
          <w:iCs/>
          <w:color w:val="333333"/>
          <w:sz w:val="29"/>
          <w:szCs w:val="29"/>
          <w:bdr w:val="none" w:sz="0" w:space="0" w:color="auto" w:frame="1"/>
        </w:rPr>
        <w:t>Generation M: Media in the Lives of 8–18-Year Olds</w:t>
      </w:r>
      <w:r w:rsidRPr="00DF4F59">
        <w:rPr>
          <w:rFonts w:ascii="inherit" w:eastAsia="Times New Roman" w:hAnsi="inherit" w:cs="Times New Roman"/>
          <w:color w:val="333333"/>
          <w:sz w:val="29"/>
          <w:szCs w:val="29"/>
        </w:rPr>
        <w:t>. Menlo Park, CA: The Kaiser Family Foundation, 2005.</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Rosenshine, B. “Explicit Teaching.” In D. Berliner and B. Rosenshine (Eds.), </w:t>
      </w:r>
      <w:r w:rsidRPr="00DF4F59">
        <w:rPr>
          <w:rFonts w:ascii="inherit" w:eastAsia="Times New Roman" w:hAnsi="inherit" w:cs="Times New Roman"/>
          <w:i/>
          <w:iCs/>
          <w:color w:val="333333"/>
          <w:sz w:val="29"/>
          <w:szCs w:val="29"/>
          <w:bdr w:val="none" w:sz="0" w:space="0" w:color="auto" w:frame="1"/>
        </w:rPr>
        <w:t>Talks to Teachers</w:t>
      </w:r>
      <w:r w:rsidRPr="00DF4F59">
        <w:rPr>
          <w:rFonts w:ascii="inherit" w:eastAsia="Times New Roman" w:hAnsi="inherit" w:cs="Times New Roman"/>
          <w:color w:val="333333"/>
          <w:sz w:val="29"/>
          <w:szCs w:val="29"/>
        </w:rPr>
        <w:t>. New York: Random House, 1988.</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Rosenshine, B., and Stevens, R. “Teaching Functions.” In M. C. Wittrock (Ed.), </w:t>
      </w:r>
      <w:r w:rsidRPr="00DF4F59">
        <w:rPr>
          <w:rFonts w:ascii="inherit" w:eastAsia="Times New Roman" w:hAnsi="inherit" w:cs="Times New Roman"/>
          <w:i/>
          <w:iCs/>
          <w:color w:val="333333"/>
          <w:sz w:val="29"/>
          <w:szCs w:val="29"/>
          <w:bdr w:val="none" w:sz="0" w:space="0" w:color="auto" w:frame="1"/>
        </w:rPr>
        <w:t>Handbook of Research on Teaching</w:t>
      </w:r>
      <w:r w:rsidRPr="00DF4F59">
        <w:rPr>
          <w:rFonts w:ascii="inherit" w:eastAsia="Times New Roman" w:hAnsi="inherit" w:cs="Times New Roman"/>
          <w:color w:val="333333"/>
          <w:sz w:val="29"/>
          <w:szCs w:val="29"/>
        </w:rPr>
        <w:t> (3rd ed.). New York: Macmillan, 1986.</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Schubert, W. H. </w:t>
      </w:r>
      <w:r w:rsidRPr="00DF4F59">
        <w:rPr>
          <w:rFonts w:ascii="inherit" w:eastAsia="Times New Roman" w:hAnsi="inherit" w:cs="Times New Roman"/>
          <w:i/>
          <w:iCs/>
          <w:color w:val="333333"/>
          <w:sz w:val="29"/>
          <w:szCs w:val="29"/>
          <w:bdr w:val="none" w:sz="0" w:space="0" w:color="auto" w:frame="1"/>
        </w:rPr>
        <w:t>Curriculum: Perspective, Paradigm, and Possibility</w:t>
      </w:r>
      <w:r w:rsidRPr="00DF4F59">
        <w:rPr>
          <w:rFonts w:ascii="inherit" w:eastAsia="Times New Roman" w:hAnsi="inherit" w:cs="Times New Roman"/>
          <w:color w:val="333333"/>
          <w:sz w:val="29"/>
          <w:szCs w:val="29"/>
        </w:rPr>
        <w:t>. New York: Macmillan, 1986.</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Sharan, Y., and Sharan, S. “Group Investigation Expands Cooperative Learning.” </w:t>
      </w:r>
      <w:r w:rsidRPr="00DF4F59">
        <w:rPr>
          <w:rFonts w:ascii="inherit" w:eastAsia="Times New Roman" w:hAnsi="inherit" w:cs="Times New Roman"/>
          <w:i/>
          <w:iCs/>
          <w:color w:val="333333"/>
          <w:sz w:val="29"/>
          <w:szCs w:val="29"/>
          <w:bdr w:val="none" w:sz="0" w:space="0" w:color="auto" w:frame="1"/>
        </w:rPr>
        <w:t>Educational Leadership</w:t>
      </w:r>
      <w:r w:rsidRPr="00DF4F59">
        <w:rPr>
          <w:rFonts w:ascii="inherit" w:eastAsia="Times New Roman" w:hAnsi="inherit" w:cs="Times New Roman"/>
          <w:color w:val="333333"/>
          <w:sz w:val="29"/>
          <w:szCs w:val="29"/>
        </w:rPr>
        <w:t> (December/January 1989/90): 17–21.</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Stiggins, R. “New Assessment Beliefs for a New School Mission.” </w:t>
      </w:r>
      <w:r w:rsidRPr="00DF4F59">
        <w:rPr>
          <w:rFonts w:ascii="inherit" w:eastAsia="Times New Roman" w:hAnsi="inherit" w:cs="Times New Roman"/>
          <w:i/>
          <w:iCs/>
          <w:color w:val="333333"/>
          <w:sz w:val="29"/>
          <w:szCs w:val="29"/>
          <w:bdr w:val="none" w:sz="0" w:space="0" w:color="auto" w:frame="1"/>
        </w:rPr>
        <w:t>Phi Delta Kappan</w:t>
      </w:r>
      <w:r w:rsidRPr="00DF4F59">
        <w:rPr>
          <w:rFonts w:ascii="inherit" w:eastAsia="Times New Roman" w:hAnsi="inherit" w:cs="Times New Roman"/>
          <w:color w:val="333333"/>
          <w:sz w:val="29"/>
          <w:szCs w:val="29"/>
        </w:rPr>
        <w:t> (September 2004): 22–27.</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Thelen, H. A. </w:t>
      </w:r>
      <w:r w:rsidRPr="00DF4F59">
        <w:rPr>
          <w:rFonts w:ascii="inherit" w:eastAsia="Times New Roman" w:hAnsi="inherit" w:cs="Times New Roman"/>
          <w:i/>
          <w:iCs/>
          <w:color w:val="333333"/>
          <w:sz w:val="29"/>
          <w:szCs w:val="29"/>
          <w:bdr w:val="none" w:sz="0" w:space="0" w:color="auto" w:frame="1"/>
        </w:rPr>
        <w:t>Education and the Human Quest</w:t>
      </w:r>
      <w:r w:rsidRPr="00DF4F59">
        <w:rPr>
          <w:rFonts w:ascii="inherit" w:eastAsia="Times New Roman" w:hAnsi="inherit" w:cs="Times New Roman"/>
          <w:color w:val="333333"/>
          <w:sz w:val="29"/>
          <w:szCs w:val="29"/>
        </w:rPr>
        <w:t>. New York: Harper and Row, 1960.</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u w:val="single"/>
        </w:rPr>
        <w:t>         </w:t>
      </w:r>
      <w:r w:rsidRPr="00DF4F59">
        <w:rPr>
          <w:rFonts w:ascii="inherit" w:eastAsia="Times New Roman" w:hAnsi="inherit" w:cs="Times New Roman"/>
          <w:color w:val="333333"/>
          <w:sz w:val="29"/>
          <w:szCs w:val="29"/>
        </w:rPr>
        <w:t>. </w:t>
      </w:r>
      <w:r w:rsidRPr="00DF4F59">
        <w:rPr>
          <w:rFonts w:ascii="inherit" w:eastAsia="Times New Roman" w:hAnsi="inherit" w:cs="Times New Roman"/>
          <w:i/>
          <w:iCs/>
          <w:color w:val="333333"/>
          <w:sz w:val="29"/>
          <w:szCs w:val="29"/>
          <w:bdr w:val="none" w:sz="0" w:space="0" w:color="auto" w:frame="1"/>
        </w:rPr>
        <w:t>The Classroom Society: The Construction of Educational Experience</w:t>
      </w:r>
      <w:r w:rsidRPr="00DF4F59">
        <w:rPr>
          <w:rFonts w:ascii="inherit" w:eastAsia="Times New Roman" w:hAnsi="inherit" w:cs="Times New Roman"/>
          <w:color w:val="333333"/>
          <w:sz w:val="29"/>
          <w:szCs w:val="29"/>
        </w:rPr>
        <w:t>. New York: Wiley, 1981.</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Tileston, D. W. </w:t>
      </w:r>
      <w:r w:rsidRPr="00DF4F59">
        <w:rPr>
          <w:rFonts w:ascii="inherit" w:eastAsia="Times New Roman" w:hAnsi="inherit" w:cs="Times New Roman"/>
          <w:i/>
          <w:iCs/>
          <w:color w:val="333333"/>
          <w:sz w:val="29"/>
          <w:szCs w:val="29"/>
          <w:bdr w:val="none" w:sz="0" w:space="0" w:color="auto" w:frame="1"/>
        </w:rPr>
        <w:t>What Every Teacher Should Know about Student Assessment</w:t>
      </w:r>
      <w:r w:rsidRPr="00DF4F59">
        <w:rPr>
          <w:rFonts w:ascii="inherit" w:eastAsia="Times New Roman" w:hAnsi="inherit" w:cs="Times New Roman"/>
          <w:color w:val="333333"/>
          <w:sz w:val="29"/>
          <w:szCs w:val="29"/>
        </w:rPr>
        <w:t>. Thousand Oaks, CA: Corwin Press, 2004.</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Tombari, M. L., and Borich, G. D. </w:t>
      </w:r>
      <w:r w:rsidRPr="00DF4F59">
        <w:rPr>
          <w:rFonts w:ascii="inherit" w:eastAsia="Times New Roman" w:hAnsi="inherit" w:cs="Times New Roman"/>
          <w:i/>
          <w:iCs/>
          <w:color w:val="333333"/>
          <w:sz w:val="29"/>
          <w:szCs w:val="29"/>
          <w:bdr w:val="none" w:sz="0" w:space="0" w:color="auto" w:frame="1"/>
        </w:rPr>
        <w:t>Authentic Assessment in the Classroom: Applications and Practice</w:t>
      </w:r>
      <w:r w:rsidRPr="00DF4F59">
        <w:rPr>
          <w:rFonts w:ascii="inherit" w:eastAsia="Times New Roman" w:hAnsi="inherit" w:cs="Times New Roman"/>
          <w:color w:val="333333"/>
          <w:sz w:val="29"/>
          <w:szCs w:val="29"/>
        </w:rPr>
        <w:t>. Upper Saddle River, NJ: Merrill, 1999.</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Tyler, R. </w:t>
      </w:r>
      <w:r w:rsidRPr="00DF4F59">
        <w:rPr>
          <w:rFonts w:ascii="inherit" w:eastAsia="Times New Roman" w:hAnsi="inherit" w:cs="Times New Roman"/>
          <w:i/>
          <w:iCs/>
          <w:color w:val="333333"/>
          <w:sz w:val="29"/>
          <w:szCs w:val="29"/>
          <w:bdr w:val="none" w:sz="0" w:space="0" w:color="auto" w:frame="1"/>
        </w:rPr>
        <w:t>Basic Principles of Curriculum and Instruction</w:t>
      </w:r>
      <w:r w:rsidRPr="00DF4F59">
        <w:rPr>
          <w:rFonts w:ascii="inherit" w:eastAsia="Times New Roman" w:hAnsi="inherit" w:cs="Times New Roman"/>
          <w:color w:val="333333"/>
          <w:sz w:val="29"/>
          <w:szCs w:val="29"/>
        </w:rPr>
        <w:t>. Chicago: University of Chicago Press, 1949.</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Vygotsky, L. S. </w:t>
      </w:r>
      <w:r w:rsidRPr="00DF4F59">
        <w:rPr>
          <w:rFonts w:ascii="inherit" w:eastAsia="Times New Roman" w:hAnsi="inherit" w:cs="Times New Roman"/>
          <w:i/>
          <w:iCs/>
          <w:color w:val="333333"/>
          <w:sz w:val="29"/>
          <w:szCs w:val="29"/>
          <w:bdr w:val="none" w:sz="0" w:space="0" w:color="auto" w:frame="1"/>
        </w:rPr>
        <w:t>Mind in Society: The Development of Higher Mental Process</w:t>
      </w:r>
      <w:r w:rsidRPr="00DF4F59">
        <w:rPr>
          <w:rFonts w:ascii="inherit" w:eastAsia="Times New Roman" w:hAnsi="inherit" w:cs="Times New Roman"/>
          <w:color w:val="333333"/>
          <w:sz w:val="29"/>
          <w:szCs w:val="29"/>
        </w:rPr>
        <w:t>. Cambridge, MA: Harvard University Press, 1978.</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u w:val="single"/>
        </w:rPr>
        <w:t>         </w:t>
      </w:r>
      <w:r w:rsidRPr="00DF4F59">
        <w:rPr>
          <w:rFonts w:ascii="inherit" w:eastAsia="Times New Roman" w:hAnsi="inherit" w:cs="Times New Roman"/>
          <w:color w:val="333333"/>
          <w:sz w:val="29"/>
          <w:szCs w:val="29"/>
        </w:rPr>
        <w:t>. </w:t>
      </w:r>
      <w:r w:rsidRPr="00DF4F59">
        <w:rPr>
          <w:rFonts w:ascii="inherit" w:eastAsia="Times New Roman" w:hAnsi="inherit" w:cs="Times New Roman"/>
          <w:i/>
          <w:iCs/>
          <w:color w:val="333333"/>
          <w:sz w:val="29"/>
          <w:szCs w:val="29"/>
          <w:bdr w:val="none" w:sz="0" w:space="0" w:color="auto" w:frame="1"/>
        </w:rPr>
        <w:t>Thought and Language</w:t>
      </w:r>
      <w:r w:rsidRPr="00DF4F59">
        <w:rPr>
          <w:rFonts w:ascii="inherit" w:eastAsia="Times New Roman" w:hAnsi="inherit" w:cs="Times New Roman"/>
          <w:color w:val="333333"/>
          <w:sz w:val="29"/>
          <w:szCs w:val="29"/>
        </w:rPr>
        <w:t>. Cambridge, MA: MIT Press, 1986.</w:t>
      </w:r>
    </w:p>
    <w:p w:rsidR="00DF4F59" w:rsidRPr="00DF4F59" w:rsidRDefault="00DF4F59" w:rsidP="00DF4F59">
      <w:pPr>
        <w:numPr>
          <w:ilvl w:val="0"/>
          <w:numId w:val="28"/>
        </w:numPr>
        <w:spacing w:after="0" w:line="240" w:lineRule="auto"/>
        <w:ind w:left="0"/>
        <w:textAlignment w:val="baseline"/>
        <w:rPr>
          <w:rFonts w:ascii="inherit" w:eastAsia="Times New Roman" w:hAnsi="inherit" w:cs="Times New Roman"/>
          <w:color w:val="333333"/>
          <w:sz w:val="29"/>
          <w:szCs w:val="29"/>
        </w:rPr>
      </w:pPr>
      <w:r w:rsidRPr="00DF4F59">
        <w:rPr>
          <w:rFonts w:ascii="inherit" w:eastAsia="Times New Roman" w:hAnsi="inherit" w:cs="Times New Roman"/>
          <w:color w:val="333333"/>
          <w:sz w:val="29"/>
          <w:szCs w:val="29"/>
        </w:rPr>
        <w:t>Woolfolk, A. E. </w:t>
      </w:r>
      <w:r w:rsidRPr="00DF4F59">
        <w:rPr>
          <w:rFonts w:ascii="inherit" w:eastAsia="Times New Roman" w:hAnsi="inherit" w:cs="Times New Roman"/>
          <w:i/>
          <w:iCs/>
          <w:color w:val="333333"/>
          <w:sz w:val="29"/>
          <w:szCs w:val="29"/>
          <w:bdr w:val="none" w:sz="0" w:space="0" w:color="auto" w:frame="1"/>
        </w:rPr>
        <w:t>Educational Psychology</w:t>
      </w:r>
      <w:r w:rsidRPr="00DF4F59">
        <w:rPr>
          <w:rFonts w:ascii="inherit" w:eastAsia="Times New Roman" w:hAnsi="inherit" w:cs="Times New Roman"/>
          <w:color w:val="333333"/>
          <w:sz w:val="29"/>
          <w:szCs w:val="29"/>
        </w:rPr>
        <w:t> (8th ed.). Boston: Allyn and Bacon, 2001.</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lastRenderedPageBreak/>
        <w:t>Progressive Organization of Subject Matter</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JOHN DEWEY (1859–1952)</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In the following, Dewey explains a key principle of progressive education—the continuity of educative experience. Instead of presenting subject matter that is</w:t>
      </w:r>
      <w:r w:rsidRPr="00DF4F59">
        <w:rPr>
          <w:rFonts w:ascii="inherit" w:eastAsia="Times New Roman" w:hAnsi="inherit" w:cs="Times New Roman"/>
          <w:sz w:val="24"/>
          <w:szCs w:val="24"/>
        </w:rPr>
        <w:t> beyond </w:t>
      </w:r>
      <w:r w:rsidRPr="00DF4F59">
        <w:rPr>
          <w:rFonts w:ascii="inherit" w:eastAsia="Times New Roman" w:hAnsi="inherit" w:cs="Times New Roman"/>
          <w:i/>
          <w:iCs/>
          <w:sz w:val="24"/>
          <w:szCs w:val="24"/>
          <w:bdr w:val="none" w:sz="0" w:space="0" w:color="auto" w:frame="1"/>
        </w:rPr>
        <w:t>the life experiences of learners, the curriculum should begin with material that falls</w:t>
      </w:r>
      <w:r w:rsidRPr="00DF4F59">
        <w:rPr>
          <w:rFonts w:ascii="inherit" w:eastAsia="Times New Roman" w:hAnsi="inherit" w:cs="Times New Roman"/>
          <w:sz w:val="24"/>
          <w:szCs w:val="24"/>
        </w:rPr>
        <w:t> within </w:t>
      </w:r>
      <w:r w:rsidRPr="00DF4F59">
        <w:rPr>
          <w:rFonts w:ascii="inherit" w:eastAsia="Times New Roman" w:hAnsi="inherit" w:cs="Times New Roman"/>
          <w:i/>
          <w:iCs/>
          <w:sz w:val="24"/>
          <w:szCs w:val="24"/>
          <w:bdr w:val="none" w:sz="0" w:space="0" w:color="auto" w:frame="1"/>
        </w:rPr>
        <w:t>those experiences. Once this connection has been established, the subject can be developed progressively into a fuller, richer, and more organized form; and this new knowledge becomes an “instrumentality” for further learning.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consideration stands out clearly when education is conceived in terms of experience. Anything which can be called a study, whether arithmetic, history, geography, or one of the natural sciences, must be derived from materials which at the outset fall within the scope of ordinary life-experience. In this respect the newer education contrasts sharply with procedures which start with facts and truths that are outside the range of the experience of those taught, and which, therefore, have the problem of discovering ways and means of bringing them within experience. Undoubtedly one chief cause for the great success of newer methods in early elementary education has been its observance of the contrary principle.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finding the material for learning within experience is only the first step. The next step is the progressive development of what is already experienced into a fuller and richer and also more organized form, a form that gradually approximates that in which subject-matter is presented to the skilled, mature person. That this change is possible without departing from the organic connection of education with experience is shown by the fact that this change takes place outside of the school and apart from formal education. The infant, for example, begins with an environment of objects that is very restricted in space and time. That environment steadily expands by the momentum inherent in experience itself without aid from scholastic instruction. As the infant learns to reach, creep, walk, and talk, the intrinsic subjectmatter of its experience widens and deepens. It comes into connection with new objects and events which call out new powers, while the exercise of these powers refines and enlarges the content of its experience. Life-space and life-durations are expanded. The environment, the world of experience, constantly grows larger and, so to speak, thicker. The educator who receives the child at the end of this period has to find ways for doing consciously and deliberately what “nature” accomplishes in the earlier years.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It is hardly necessary to insist upon the first of the two conditions which have been specified. It is a cardinal precept of the newer school of education that the beginning of instruction shall be made with the experience learners already have; that this experience and the capacities that have been developed during its course provide the starting point for all further learning. I am not so sure that the other condition, that of orderly development toward expansion and organization of subject-matter through growth of experience, receives as much attention. Yet the principle of continuity of educative experience requires that equal thought and attention be given to solution </w:t>
      </w:r>
      <w:r w:rsidRPr="00DF4F59">
        <w:rPr>
          <w:rFonts w:ascii="inherit" w:eastAsia="Times New Roman" w:hAnsi="inherit" w:cs="Times New Roman"/>
          <w:sz w:val="24"/>
          <w:szCs w:val="24"/>
        </w:rPr>
        <w:lastRenderedPageBreak/>
        <w:t>of this aspect of the educational problem. Undoubtedly this phase of the problem is more difficult than the other. Those who deal with the preschool child, with the kindergarten child, and with the boy and girl of the early primary years do not have much difficulty in determining the range of past experience or in finding activities that connect in vital ways with it. With older children both factors of the problem offer increased difficulties to the educator. It is harder to find out the background of the experience of individuals and harder to find out just how the subject-matters already contained in that experience shall be directed so as to lead out to larger and better organized fields.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 is a mistake to suppose that the principle of the leading on of experience to something different is adequately satisfied simply by giving pupils some new experiences any more than it is by seeing to it that they have greater skill and ease in dealing with things with which they are already familiar. It is also essential that the new objects and events be related intellectually to those of earlier experiences, and this means that there be some advance made in conscious articulation of facts and ideas. It thus becomes the office of the educator to select those things within the range of existing experience that have the promise and potentiality of presenting new problems which by stimulating new ways of observation and judgment will expand the area of further experience. He must constantly regard what is already won not as a fixed possession but as an agency and instrumentality for opening new fields which make new demands upon existing powers of observation and of intelligent use of memory. Connectedness in growth must be his constant watchword.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educator more than the member of any other profession is concerned to have a long look ahead. The physician may feel his job done when he has restored a patient to health. He has undoubtedly the obligation of advising him how to live so as to avoid similar troubles in the future. But, after all, the conduct of his life is his own affair, not the physician’s; and what is more important for the present point is that as far as the physician does occupy himself with instruction and advice as to the future of his patient he takes upon himself the function of an educator. The lawyer is occupied with winning a suit for his client or getting the latter out of some complication into which he has got himself. If it goes beyond the case presented to him he too becomes an educator. The educator by the very nature of his work is obliged to see his present work in terms of what it accomplishes, or fails to accomplish, for a future whose objects are linked with those of the present.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Here, again, the problem for the progressive educator is more difficult than for the teacher in the traditional school. The latter had indeed to look ahead. But unless his personality and enthusiasm took him beyond the limits that hedged in the traditional school, he could content himself with thinking of the next examination period or the promotion to the next class. He could envisage the future in terms of factors that lay within the requirements of the school system as that conventionally existed. There is incumbent upon the teacher who links education and actual experience together a more serious and a harder business. He must be aware of the potentialities for leading students into new fields which belong to experiences already had, and must use this knowledge as his criterion for selection and arrangement of the conditions that influence their present experience.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Because the studies of the traditional school consisted of subject-matter that was selected and arranged on the basis of the judgment of adults as to what would be useful for the young sometime in the future, the material to be learned was settled upon outside the present life-experience of the learner. In consequence, it had to do with the past; it was such as had proved useful to men in past ages. By reaction to an opposite extreme, as unfortunate as it was probably natural under the circumstances, the sound idea that education should derive its materials from present experience and should enable the learner to cope with the problems of the present and future has often been converted into the idea that progressive schools can to a very large extent ignore the past. If the present could be cut off from the past, this conclusion would be sound. But the achievements of the past provide the only means at command for understanding the present. Just as the individual has to draw in memory upon his own past to understand the conditions in which he individually finds himself, so the issues and problems of present </w:t>
      </w:r>
      <w:r w:rsidRPr="00DF4F59">
        <w:rPr>
          <w:rFonts w:ascii="inherit" w:eastAsia="Times New Roman" w:hAnsi="inherit" w:cs="Times New Roman"/>
          <w:i/>
          <w:iCs/>
          <w:sz w:val="24"/>
          <w:szCs w:val="24"/>
          <w:bdr w:val="none" w:sz="0" w:space="0" w:color="auto" w:frame="1"/>
        </w:rPr>
        <w:t>social</w:t>
      </w:r>
      <w:r w:rsidRPr="00DF4F59">
        <w:rPr>
          <w:rFonts w:ascii="inherit" w:eastAsia="Times New Roman" w:hAnsi="inherit" w:cs="Times New Roman"/>
          <w:sz w:val="24"/>
          <w:szCs w:val="24"/>
        </w:rPr>
        <w:t> life are in such intimate and direct connection with the past that students cannot be prepared to understand either these problems or the best way of dealing with them without delving into their roots in the past. In other words, the sound principle that the objectives of learning are in the future and its immediate materials are in present experience can be carried into effect only in the degree that present experience is stretched, as it were, backward. It can expand into the future only as it is also enlarged to take in the past.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John Dewey</w:t>
      </w:r>
      <w:r w:rsidRPr="00DF4F59">
        <w:rPr>
          <w:rFonts w:ascii="inherit" w:eastAsia="Times New Roman" w:hAnsi="inherit" w:cs="Times New Roman"/>
          <w:sz w:val="24"/>
          <w:szCs w:val="24"/>
        </w:rPr>
        <w:t> was, at various times during his career, professor of philosophy, Columbia University; head of the Department of Philosophy and director of the School of Education at the University of Chicago; and professor of philosophy at the University of Michigan.</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Questions for Reflection</w:t>
      </w:r>
    </w:p>
    <w:p w:rsidR="00DF4F59" w:rsidRPr="00DF4F59" w:rsidRDefault="00DF4F59" w:rsidP="00DF4F59">
      <w:pPr>
        <w:numPr>
          <w:ilvl w:val="0"/>
          <w:numId w:val="2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does a curriculum that is organized according to Dewey’s ideas incorporate the past, present, and future?</w:t>
      </w:r>
    </w:p>
    <w:p w:rsidR="00DF4F59" w:rsidRPr="00DF4F59" w:rsidRDefault="00DF4F59" w:rsidP="00DF4F59">
      <w:pPr>
        <w:numPr>
          <w:ilvl w:val="0"/>
          <w:numId w:val="2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criticisms might be made regarding Dewey’s position that “the beginning of instruction [should] be made with the experience learners already have”? How would Dewey respond to these criticisms?</w:t>
      </w:r>
    </w:p>
    <w:p w:rsidR="00DF4F59" w:rsidRPr="00DF4F59" w:rsidRDefault="00DF4F59" w:rsidP="00DF4F59">
      <w:pPr>
        <w:numPr>
          <w:ilvl w:val="0"/>
          <w:numId w:val="2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techniques can curriculum planners and teachers use to determine the learners’ “range of past experiences”?</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Structures in Learning</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JEROME S. BRUNER</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Each discipline of knowledge has a structure, and students should be provided with learning experiences that enable them to “discover” that structure. The aim of learning, therefore, is to acquire the processes of inquiry that characterize the discipline, rather than to merely learn “about” the discipline.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Every subject has a structure, a rightness, a beauty. It is this structure that provides the underlying simplicity of things, and it is by learning its nature that we come to appreciate the intrinsic meaning of a subject.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Let me illustrate by reference to geography. Children in the fifth grade of a suburban school were about to study the geography of the Central states as part of a social studies unit. Previous units on the Southeastern states, taught by rote, had proved a bore. Could geography be taught as a rational discipline? Determined to find out, the teachers devised a unit in which students would have to figure out not only where things are located, but why they are there. This involves a sense of the structure of geography.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children were given a map of the Central states in which only rivers, large bodies of water, agricultural products, and natural resources were shown. They were not allowed to consult their books. Their task was to find Chicago, “the largest city in the North Central states.”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argument got under way immediately. One child came up with the idea that Chicago must be on the junction of the three large lakes. No matter that at this point he did not know the names of the lakes—Huron, Superior, and Michigan—his theory was well reasoned. A big city produced a lot of products, and the easiest and most logical way to ship these products is by water.</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a second child rose immediately to the opposition. A big city needed lots of food, and he placed Chicago where there are corn and hogs—right in the middle of Iowa.</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third child saw the issue more broadly—recognizing virtues in both previous arguments. He pointed out that large quantities of food can be grown in river valleys. Whether he had learned this from a previous social studies unit or from raising carrot seeds, we shall never know. If you had a river, he reasoned, you had not only food but transportation. He pointed to a spot on the map not far from St. Louis. “There is where Chicago </w:t>
      </w:r>
      <w:r w:rsidRPr="00DF4F59">
        <w:rPr>
          <w:rFonts w:ascii="inherit" w:eastAsia="Times New Roman" w:hAnsi="inherit" w:cs="Times New Roman"/>
          <w:i/>
          <w:iCs/>
          <w:sz w:val="24"/>
          <w:szCs w:val="24"/>
          <w:bdr w:val="none" w:sz="0" w:space="0" w:color="auto" w:frame="1"/>
        </w:rPr>
        <w:t>ought</w:t>
      </w:r>
      <w:r w:rsidRPr="00DF4F59">
        <w:rPr>
          <w:rFonts w:ascii="inherit" w:eastAsia="Times New Roman" w:hAnsi="inherit" w:cs="Times New Roman"/>
          <w:sz w:val="24"/>
          <w:szCs w:val="24"/>
        </w:rPr>
        <w:t> to be.” Would that graduate students would always do so well!</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Not all the answers were so closely reasoned, though even the wild ones had about them a sense of the necessity involved in a city’s location.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argued, for example, that all American cities have skyscrapers, which require steel, so he placed Chicago in the middle of the Mesabi Range. At least he was thinking on his own, with a sense of the constraints imposed on the location of cities.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forty-five minutes, the children were told they could pull down the “real” wall map (the one with names) and see where Chicago really is. After the map was down, each of the contending parties pointed out how close they had come to being right. Chicago had not been located. But the location of cities was no longer a matter of unthinking chance for this group of children.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had the children learned? A way of thinking about geography, a way of dealing with its raw data. They had learned that there is some relationship between the requirements of living and man’s habitat. If that is all they got out of their geography lesson, that is plenty. Did they remember which is Lake Huron? Lake Superior? Lake Michigan? Do you?</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Teachers have asked me about “the new curricula” as though they were some special magic potion. They are nothing of the sort. The new curricula, like our little exercise in geography, are based on the fact that knowledge has an internal connectedness, a meaningfulness, and that for facts to be appreciated and understood and remembered, they must be fitted into that internal meaningful context.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set of prime numbers is not some arbitrary nonsense. What can be said about quantities that cannot be arranged into multiple columns and rows? Discussing that will get you on to the structure of primes and factorability.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 often takes the deepest minds to discern the simplest structure in knowledge. For this reason if for no other, the great scholar and the great scientist and the greatly compassionate person are needed in the building of new curricula.</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There is one other point. Our geographical example made much of discovery. What difference does discovery make in the learning of the young? First, let it be clear what the act of discovery entails. It is only rarely on the frontier of knowledge that new facts are “discovered” in the sense of being encountered, as Newton suggested, as “islands of truth in an uncharted sea of ignorance.” Discovery, whether by a schoolboy going it on his own or by a scientist, is most often a matter of rearranging or transforming evidence in such a way that one is not enabled to go beyond the evidence to new insights. Discovery involves the finding of the right structure, the meaningfulness.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Consider now what benefits the child might derive from the experience of learning through his own discoveries. These benefits can be discussed in terms of increased intellectual potency, intrinsic rewards, useful learning techniques, and better memory processes.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the child to develop </w:t>
      </w:r>
      <w:r w:rsidRPr="00DF4F59">
        <w:rPr>
          <w:rFonts w:ascii="inherit" w:eastAsia="Times New Roman" w:hAnsi="inherit" w:cs="Times New Roman"/>
          <w:i/>
          <w:iCs/>
          <w:sz w:val="24"/>
          <w:szCs w:val="24"/>
          <w:bdr w:val="none" w:sz="0" w:space="0" w:color="auto" w:frame="1"/>
        </w:rPr>
        <w:t>intellectual potency</w:t>
      </w:r>
      <w:r w:rsidRPr="00DF4F59">
        <w:rPr>
          <w:rFonts w:ascii="inherit" w:eastAsia="Times New Roman" w:hAnsi="inherit" w:cs="Times New Roman"/>
          <w:sz w:val="24"/>
          <w:szCs w:val="24"/>
        </w:rPr>
        <w:t>, he must be encouraged to search out and find regularities and relationships in his environment. To do this, he needs to be armed with the expectancy that there is something for him to find and, once aroused by this expectancy, he must devise his own ways of searching and finding.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Emphasis on discovery in learning has the effect upon the learner of leading him to be a constructionist—to organize what he encounters in such a manner that he not only discovers regularity and relatedness, but also avoids the kind of information drift that fails to keep account of how the information will be used.</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speaking of </w:t>
      </w:r>
      <w:r w:rsidRPr="00DF4F59">
        <w:rPr>
          <w:rFonts w:ascii="inherit" w:eastAsia="Times New Roman" w:hAnsi="inherit" w:cs="Times New Roman"/>
          <w:i/>
          <w:iCs/>
          <w:sz w:val="24"/>
          <w:szCs w:val="24"/>
          <w:bdr w:val="none" w:sz="0" w:space="0" w:color="auto" w:frame="1"/>
        </w:rPr>
        <w:t>intrinsic motives</w:t>
      </w:r>
      <w:r w:rsidRPr="00DF4F59">
        <w:rPr>
          <w:rFonts w:ascii="inherit" w:eastAsia="Times New Roman" w:hAnsi="inherit" w:cs="Times New Roman"/>
          <w:sz w:val="24"/>
          <w:szCs w:val="24"/>
        </w:rPr>
        <w:t> for learning (as opposed to extrinsic motives), it must be recognized that much of the problem in leading a child to effective cognitive activity is to free him from the immediate control of environmental punishments and rewards.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example, studies show that children who seem to be early over-achievers in school are likely to be seekers after the “right way to do it” and that their capacity for transforming their learning into useful thought structures tends to be less than that of children merely achieving at levels predicted by intelligence tests.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 hypothesis drawn from these studies is that if a child is able to approach learning as a task of discovering something rather than “learning about it” he will tend to find a more personally meaningful reward in his own competency and self-achievement in the subject than he will find in the approval of others.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There are many ways of coming to the </w:t>
      </w:r>
      <w:r w:rsidRPr="00DF4F59">
        <w:rPr>
          <w:rFonts w:ascii="inherit" w:eastAsia="Times New Roman" w:hAnsi="inherit" w:cs="Times New Roman"/>
          <w:i/>
          <w:iCs/>
          <w:sz w:val="24"/>
          <w:szCs w:val="24"/>
          <w:bdr w:val="none" w:sz="0" w:space="0" w:color="auto" w:frame="1"/>
        </w:rPr>
        <w:t>techniques of inquiry</w:t>
      </w:r>
      <w:r w:rsidRPr="00DF4F59">
        <w:rPr>
          <w:rFonts w:ascii="inherit" w:eastAsia="Times New Roman" w:hAnsi="inherit" w:cs="Times New Roman"/>
          <w:sz w:val="24"/>
          <w:szCs w:val="24"/>
        </w:rPr>
        <w:t>, or the heuristics of discovery. One of them is by careful study of the formalization of these techniques in logic, statistics, mathematics, and the like. If a child is going to pursue inquiry as an eventual way of life, particularly in the sciences, formal study is essential. Yet, whoever has taught kindergarten and the early primary grades (periods of intense inquiry) knows that an understanding of the formal aspect of inquiry is not sufficient or always possible.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Children appear to have a series of attitudes and activities they associate with inquiry. Rather than a formal approach to the relevance of variables in their search, they depend on their sense of what things among an ensemble of things “smell right” as being of the proper order of magnitude or scope of severity.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 is evident then that if children are to learn the working techniques of discovery, they must be afforded the opportunities of problem solving. The more they practice problem solving, the more likely they are to generalize what they learn into a style of inquiry that serves for any kind of task they may encounter. It is doubtful that anyone ever improves in the art and technique of inquiry by any other means than engaging in inquiry, or problem solving.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first premise in a theory concerning the </w:t>
      </w:r>
      <w:r w:rsidRPr="00DF4F59">
        <w:rPr>
          <w:rFonts w:ascii="inherit" w:eastAsia="Times New Roman" w:hAnsi="inherit" w:cs="Times New Roman"/>
          <w:i/>
          <w:iCs/>
          <w:sz w:val="24"/>
          <w:szCs w:val="24"/>
          <w:bdr w:val="none" w:sz="0" w:space="0" w:color="auto" w:frame="1"/>
        </w:rPr>
        <w:t>improvement of memory processes</w:t>
      </w:r>
      <w:r w:rsidRPr="00DF4F59">
        <w:rPr>
          <w:rFonts w:ascii="inherit" w:eastAsia="Times New Roman" w:hAnsi="inherit" w:cs="Times New Roman"/>
          <w:sz w:val="24"/>
          <w:szCs w:val="24"/>
        </w:rPr>
        <w:t> is that the principal problem of human memory is not storage, but retrieval. The premise may be inferred from the fact that recognition (i.e., recall with the aid of maximum prompts) is extraordinarily good in human beings—particularly in comparison to spontaneous recall when information must be recalled without external aids or prompts. The key to retrieval is organization.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There are myriad findings to indicate that any organization of information that reduces the collective complexity of material by embedding it into a mental structure the child has constructed will make that material more accessible for retrieval. In sum, the child’s very attitudes and activities that characterize “figuring out” or “discovering” things for himself also seem to have the effect of making material easier to remember.</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If man’s intellectual excellence is the most important among his perfections (as Maimonides, the great Hispanic-Judaic philosopher once said), then it is also the case that the most uniquely personal of all that man knows is that which he discovers for himself. What difference does it make when we encourage discovery in the young? It creates, as Maimonides would put it, a special and unique relation between knowledge possessed and the possessor.</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a career as professor of psychology and director, Center for Cognitive Studies, Harvard University, </w:t>
      </w:r>
      <w:r w:rsidRPr="00DF4F59">
        <w:rPr>
          <w:rFonts w:ascii="inherit" w:eastAsia="Times New Roman" w:hAnsi="inherit" w:cs="Times New Roman"/>
          <w:i/>
          <w:iCs/>
          <w:sz w:val="24"/>
          <w:szCs w:val="24"/>
          <w:bdr w:val="none" w:sz="0" w:space="0" w:color="auto" w:frame="1"/>
        </w:rPr>
        <w:t>Jerome Bruner</w:t>
      </w:r>
      <w:r w:rsidRPr="00DF4F59">
        <w:rPr>
          <w:rFonts w:ascii="inherit" w:eastAsia="Times New Roman" w:hAnsi="inherit" w:cs="Times New Roman"/>
          <w:sz w:val="24"/>
          <w:szCs w:val="24"/>
        </w:rPr>
        <w:t> was Watts Chair of Experimental Psychology, Oxford University, England, 1972–1979.</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Questions for Reflection</w:t>
      </w:r>
    </w:p>
    <w:p w:rsidR="00DF4F59" w:rsidRPr="00DF4F59" w:rsidRDefault="00DF4F59" w:rsidP="00DF4F59">
      <w:pPr>
        <w:numPr>
          <w:ilvl w:val="0"/>
          <w:numId w:val="3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What does Bruner mean when he states: “It often takes the deepest minds to discern the simplest structure in knowledge”? Can you give an example?</w:t>
      </w:r>
    </w:p>
    <w:p w:rsidR="00DF4F59" w:rsidRPr="00DF4F59" w:rsidRDefault="00DF4F59" w:rsidP="00DF4F59">
      <w:pPr>
        <w:numPr>
          <w:ilvl w:val="0"/>
          <w:numId w:val="3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is “intellectual potency,” and how can it be developed within students?</w:t>
      </w:r>
    </w:p>
    <w:p w:rsidR="00DF4F59" w:rsidRPr="00DF4F59" w:rsidRDefault="00DF4F59" w:rsidP="00DF4F59">
      <w:pPr>
        <w:numPr>
          <w:ilvl w:val="0"/>
          <w:numId w:val="3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is “information drift,” and what curricular experiences help students avoid it?</w:t>
      </w:r>
    </w:p>
    <w:p w:rsidR="00DF4F59" w:rsidRPr="00DF4F59" w:rsidRDefault="00DF4F59" w:rsidP="00DF4F59">
      <w:pPr>
        <w:numPr>
          <w:ilvl w:val="0"/>
          <w:numId w:val="3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recommending the development of “new” curricula, why does Bruner call for the involvement of the “greatly compassionate person” as well as “the great scholar and the great scientist”?</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Nurturing the Life of the Mind</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KATHLEEN VAIL</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Although anti-intellectualism is part of the history and culture of the United States, it does not have to define the nation’s schools. Schools must rid themselves of anti-intellectualism and make sure that true intellect has the chance to flourish by taking a critical look at their curriculum, what their teachers are reading, and the way in which they treat academically gifted students. In fact, a reintroduction of the liberal arts—literature, history, poetry, philosophy, and art—might be the best way to rid schools of anti-intellectualism.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 don’t need to look far for evidence that we Americans don’t place a very high value on intellect. Our heroes are athletes, entertainers, and entrepreneurs, not scholars. But our schools, with their high academic standards, high-stakes tests, and performance bonuses for improved achievement scores—surely our schools are bastions of intellectualism?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Not necessarily.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Your parents and community, even your teachers and administrators, perhaps even you, might unwittingly be holding back your schools from cultivating intellect in your students and exposing them to the joys of the life of the mind.</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Why? Because as a nation, we just don’t trust brainy people. The stereotype of the muddleheaded professor—the one who can recite passages of Dante’s </w:t>
      </w:r>
      <w:r w:rsidRPr="00DF4F59">
        <w:rPr>
          <w:rFonts w:ascii="inherit" w:eastAsia="Times New Roman" w:hAnsi="inherit" w:cs="Times New Roman"/>
          <w:i/>
          <w:iCs/>
          <w:sz w:val="24"/>
          <w:szCs w:val="24"/>
          <w:bdr w:val="none" w:sz="0" w:space="0" w:color="auto" w:frame="1"/>
        </w:rPr>
        <w:t>Inferno</w:t>
      </w:r>
      <w:r w:rsidRPr="00DF4F59">
        <w:rPr>
          <w:rFonts w:ascii="inherit" w:eastAsia="Times New Roman" w:hAnsi="inherit" w:cs="Times New Roman"/>
          <w:sz w:val="24"/>
          <w:szCs w:val="24"/>
        </w:rPr>
        <w:t> in the original Italian but doesn’t realize his pants are on backwards—is alive and well. We’d rather our children were sociable than scholarly. The results of a 1995 Public Agenda survey clearly point out our distrust of scholars and academics. Seven out of 10 Americans agreed that “people who are highly educated often turn out to be book smart but lack the common sense and understanding of regular folk.” Seven out of 10 respondents said they would be very or somewhat concerned if their child earned excellent grades but had only a few close friends and seldom participated in social activities. In focus groups, a New Jersey parent said, “If you focus on the brain, it becomes too tedious.” A Cincinnati woman avowed, “If everyone were a genius, it would be a dull world.”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are places where we send our children to get a practical education—not to pursue knowledge for knowledge’s sake. Symptoms of pervasive anti-intellectualism in our schools aren’t difficult to find: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 A former school board member in Armonk, N.Y., pulled her son and daughter out of the public schools and placed them in a private school. She’d become increasingly frustrated trying to get more challenging classes for her son. Some staff members resisted creating a gifted program because the other students “would feel bad about not being selected,” she said.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A Columbiana, Ala., school board member asked administrators to investigate middle school English teacher Pam Cooper, who was teaching Shakespeare and Chaucer to eighth-graders. The board member worried that students shouldn’t be reading books they’d later encounter in high school literature classes, books that seemed to be beyond their ability level.</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School boards around the country are questioning the merit of homework. The Piscataway, NJ., school board, for example, recently limited the amount of homework teachers could assign, discouraged weekend and holiday assignments, and prohibited teachers from grading work done at home. Parents complained that homework was interfering with their children’s extracurricular activities.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have always been in a society where practical is more important than intellectual,” says education historian and writer Diane Ravitch. “Schools could be a counterbalance.” Ravitch’s latest book, </w:t>
      </w:r>
      <w:r w:rsidRPr="00DF4F59">
        <w:rPr>
          <w:rFonts w:ascii="inherit" w:eastAsia="Times New Roman" w:hAnsi="inherit" w:cs="Times New Roman"/>
          <w:i/>
          <w:iCs/>
          <w:sz w:val="24"/>
          <w:szCs w:val="24"/>
          <w:bdr w:val="none" w:sz="0" w:space="0" w:color="auto" w:frame="1"/>
        </w:rPr>
        <w:t>Left Back: A Century of Failed School Reforms</w:t>
      </w:r>
      <w:r w:rsidRPr="00DF4F59">
        <w:rPr>
          <w:rFonts w:ascii="inherit" w:eastAsia="Times New Roman" w:hAnsi="inherit" w:cs="Times New Roman"/>
          <w:sz w:val="24"/>
          <w:szCs w:val="24"/>
        </w:rPr>
        <w:t>, traces what she considers the roots of anti-intellectualism in our schools. Schools, she concludes, are anything but a counterbalance to American’s distaste for intellectual pursuits.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they could and should be. When we encourage our children to reject the life of the mind, we leave them vulnerable to exploitation and control. Without the ability to think critically, to defend their ideas and understand the ideas of others, they cannot fully participate in our democracy. If we continue along this path, says writer Earl Shorris, our nation will suffer. “We will become a second-rate country,” he says. “We will have a less civil society.”</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An American Tradition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“Intellect is resented as a form of power or privilege,” wrote historian and professor Richard Hofstadter in </w:t>
      </w:r>
      <w:r w:rsidRPr="00DF4F59">
        <w:rPr>
          <w:rFonts w:ascii="inherit" w:eastAsia="Times New Roman" w:hAnsi="inherit" w:cs="Times New Roman"/>
          <w:i/>
          <w:iCs/>
          <w:sz w:val="24"/>
          <w:szCs w:val="24"/>
          <w:bdr w:val="none" w:sz="0" w:space="0" w:color="auto" w:frame="1"/>
        </w:rPr>
        <w:t>Anti-Intellectualism in American Life</w:t>
      </w:r>
      <w:r w:rsidRPr="00DF4F59">
        <w:rPr>
          <w:rFonts w:ascii="inherit" w:eastAsia="Times New Roman" w:hAnsi="inherit" w:cs="Times New Roman"/>
          <w:sz w:val="24"/>
          <w:szCs w:val="24"/>
        </w:rPr>
        <w:t>, a Pulitzer-Prize winning book tracing the roots of anti-intellectualism in U.S. politics, religion, and education. Published in 1963, it is considered a watershed book on the subject and rings as true today as it did 30 years ago.</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Animosity toward intellectuals is in our country’s DNA. From the beginning of our nation’s history, according to Hofstadter, our democratic and populist urges have driven us to reject anything that smacks of elitism. Practicality, common sense, and native intelligence have been considered more noble qualities than anything you could learn from a book. Ralph Waldo Emerson and other Transcendentalist philosophers of the 19th century thought schooling and rigorous book learning put unnatural restraints on children. Emerson wrote in his journal: “We are shut up in schools and college recitation rooms for ten or fifteen years and come out at last with a bellyful of words and do not know a thing.”</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Mark Twain’s </w:t>
      </w:r>
      <w:r w:rsidRPr="00DF4F59">
        <w:rPr>
          <w:rFonts w:ascii="inherit" w:eastAsia="Times New Roman" w:hAnsi="inherit" w:cs="Times New Roman"/>
          <w:i/>
          <w:iCs/>
          <w:sz w:val="24"/>
          <w:szCs w:val="24"/>
          <w:bdr w:val="none" w:sz="0" w:space="0" w:color="auto" w:frame="1"/>
        </w:rPr>
        <w:t>Huckleberry Finn</w:t>
      </w:r>
      <w:r w:rsidRPr="00DF4F59">
        <w:rPr>
          <w:rFonts w:ascii="inherit" w:eastAsia="Times New Roman" w:hAnsi="inherit" w:cs="Times New Roman"/>
          <w:sz w:val="24"/>
          <w:szCs w:val="24"/>
        </w:rPr>
        <w:t> exemplified American anti-intellectualism. The novel’s hero avoids being civilized—going to school and learning to read—so he can preserve his innate goodness.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Intellect, according to Hofstadter, is different from native intelligence, a quality we grudgingly admire. Intellect is the critical, creative, and contemplative side of the mind. Intelligence seeks to grasp, manipulate, re-order, and adjust, while intellect examines, ponders, wonders, theorizes, criticizes, and imagines.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 remains a place where intellect is mistrusted. As Hofstadter put it, our country’s educational system is in the grips of people who “joyfully and militantly proclaim their hostility to intellect and their eagerness to identify with children who show the least intellectual promise.”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Anti-intellectualism is part of our history and our culture, but it doesn’t have to define our schools. Many ideas exist on how to make school a place where the life of the mind is valued as much as high test scores or athletic prowess or social status. Some of those ideas contradict each other, and some of the people who espouse them have distinct political agendas or leanings. But true intellect is nonpartisan. The best way to make sure it can flower in your schools is to start by taking a critical look at your curriculum, your teachers, and your school culture.</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What are you Teaching?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idea that children must be entertained and feel good while they learn has been embraced by many well-meaning educators. In many classrooms, as a result, students are watching movies, working on multimedia presentations, surfing the Internet, putting on plays, and dissecting popular song lyrics. The idea is to motivate students, but the emphasis on enjoyment as a facile substitute for engagement creates a culture in which students are not likely to challenge themselves or stretch their abilities. After all, if students are not shown the intrinsic rewards that come from working hard to understand a concept, they won’t do it on their own. The probable result? A life spent shying away from books, poetry, art, music, public policy discussions—anything that takes an effort to understand or appreciate and has no immediate or obvious payoff.</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Project-based learning always has the potential to be based on fun rather than content, says former teacher and administrator Elaine McEwan, who wrote </w:t>
      </w:r>
      <w:r w:rsidRPr="00DF4F59">
        <w:rPr>
          <w:rFonts w:ascii="inherit" w:eastAsia="Times New Roman" w:hAnsi="inherit" w:cs="Times New Roman"/>
          <w:i/>
          <w:iCs/>
          <w:sz w:val="24"/>
          <w:szCs w:val="24"/>
          <w:bdr w:val="none" w:sz="0" w:space="0" w:color="auto" w:frame="1"/>
        </w:rPr>
        <w:t>Angry Parents, Failing Schools: What’s Wrong with Public Schools and What You Can Do About It</w:t>
      </w:r>
      <w:r w:rsidRPr="00DF4F59">
        <w:rPr>
          <w:rFonts w:ascii="inherit" w:eastAsia="Times New Roman" w:hAnsi="inherit" w:cs="Times New Roman"/>
          <w:sz w:val="24"/>
          <w:szCs w:val="24"/>
        </w:rPr>
        <w:t>. She uses the example of a class of academically struggling elementary school students in Arizona that spent 37 hours—more than a school week—building a papier-mache dinosaur. The local newspaper even ran a photo of the students and their handiwork. “Those kids couldn’t read well, and they spent all that time messing with chicken wire and wheat paste,” says McEwan.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trend toward teaching skills rather than content has become especially popular with the advent of the Internet. Because information is changing so quickly, the argument goes, it makes more sense to teach students how to find information than to impart it to them. But if students are deprived of content and context, their forays into the Internet might not go beyond looking up the Backstreet Boys web site.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One of the most prominent proponents of imparting knowledge to children along with the skills to probe more deeply is E. D. Hirsch, the founder of the Core Knowledge curriculum approach and author of </w:t>
      </w:r>
      <w:r w:rsidRPr="00DF4F59">
        <w:rPr>
          <w:rFonts w:ascii="inherit" w:eastAsia="Times New Roman" w:hAnsi="inherit" w:cs="Times New Roman"/>
          <w:i/>
          <w:iCs/>
          <w:sz w:val="24"/>
          <w:szCs w:val="24"/>
          <w:bdr w:val="none" w:sz="0" w:space="0" w:color="auto" w:frame="1"/>
        </w:rPr>
        <w:t>Cultural Literacy: What Every American Needs to Know</w:t>
      </w:r>
      <w:r w:rsidRPr="00DF4F59">
        <w:rPr>
          <w:rFonts w:ascii="inherit" w:eastAsia="Times New Roman" w:hAnsi="inherit" w:cs="Times New Roman"/>
          <w:sz w:val="24"/>
          <w:szCs w:val="24"/>
        </w:rPr>
        <w:t>. The University of Virginia English professor once gave a reading comprehension test to a community college class in Richmond, Va. The students were tested on a passage comparing Robert E. Lee to Ulysses S. Grant. Hirsch was astounded to discover that most of the students, living in an area rich with Civil War history, had no idea who either man was. This experience gave Hirsch the idea for compiling his dictionary of cultural literacy—a basic body of knowledge that educated people should have at their command to be successful in school and in life.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idea of a core body of knowledge appeals to educators such as McEwan, who worry that many teachers value process over content. Project-based learning is popular with parents, she says, because they want their children to have fun.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quality of content concerns Santa Monica, Calif., English teacher Carol Jago, who directs the California Reading and Literature Project at the University of California Los Angeles. Jago resists assigning popular novels in her English classes, believing that students at all grade levels should read the classics.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interests of being more inclusive, we’ve backed away from making demands on students,” says Jago. “We should expand and challenge them.” Teachers should help students enter into intelligent discourse about what is enduring about a particular piece of literature, she says, but it’s hard for teachers to provide the necessary connections for their students and help them develop critical thinking skills. In some classrooms, Jago says, the teachers have a pact with their students: “I won’t work too hard; you won’t work too hard.”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Jago worries that the well-publicized trend toward school boards limiting homework could have repercussions in districts all over the country. If English teachers can’t assign homework, she asks, how will they teach novels to their students? The fastest way to create two classes of students is to do away with homework, she says. The Advanced Placement kids will do the reading anyway. The kids who need the extra help the most will fall by the wayside.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Diane Ravitch points to the no-homework trend as a symptom of anti-intellectualism in the schools. “Homework is more time for students to read and write,” she says. Cutting back on homework to give students more time to socialize hardly encourages them to take their schoolwork more seriously.</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What are your Teachers Reading?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“All too often … in the history of the United States, the school teacher has been in no position to serve as a model to the intellectual life,” Hofstadter wrote. “Too often he has not only no claims to an intellectual life of his own, but not even an adequate workmanlike competence in the skills he is supposed to impart.”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Harsh words, perhaps, but Hofstadter’s idea makes sense: If teachers—on the front line of education—don’t have an active intellectual life, they’re not likely to communicate a love of learning and critical thinking to their students.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his 1995 book, </w:t>
      </w:r>
      <w:r w:rsidRPr="00DF4F59">
        <w:rPr>
          <w:rFonts w:ascii="inherit" w:eastAsia="Times New Roman" w:hAnsi="inherit" w:cs="Times New Roman"/>
          <w:i/>
          <w:iCs/>
          <w:sz w:val="24"/>
          <w:szCs w:val="24"/>
          <w:bdr w:val="none" w:sz="0" w:space="0" w:color="auto" w:frame="1"/>
        </w:rPr>
        <w:t>Out of Our Minds: Anti-Intellectualism and Talent Development in American Schools</w:t>
      </w:r>
      <w:r w:rsidRPr="00DF4F59">
        <w:rPr>
          <w:rFonts w:ascii="inherit" w:eastAsia="Times New Roman" w:hAnsi="inherit" w:cs="Times New Roman"/>
          <w:sz w:val="24"/>
          <w:szCs w:val="24"/>
        </w:rPr>
        <w:t>, Craig Howley cites several studies about the education and habits of public school teachers. According to one study, prospective teachers take fewer liberal arts courses than their counterparts in other arts and science majors—and fewer upper-division courses in any subject except pedagogy. It appears, Howley writes, that prospective teachers do not often make a special effort during their college years to pursue advanced study in fields other than pedagogy.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Frequent reading of literature in academic fields is the mark of the scholar, Howley says, so it’s logical to look at teachers’ reading habits. Readers tend to be more reflective and more critical than nonreaders, argues Howley, who found that studies of teachers’ reading showed two patterns: One is that teachers don’t read very much—on average, just 3.2 books a year. (In fact, 11 percent of those surveyed said they had not read a single book during the current year.) The second pattern is that when teachers do read, they prefer popular books rather than scholarly or professional literature. Of those who were reading about education, most were reading books intended for the general public.</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It’s true that U.S. teachers have traditionally been poorly paid and not well respected, which means that the best and the brightest are often not attracted to teaching. But until teachers can be role models and exhibit their own love of learning and academics, the children won’t get it.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“Create a culture among the adults, a community of adults who are learners, who are excited about ideas in the other disciplines,” says Deborah Meier, educator and author of </w:t>
      </w:r>
      <w:r w:rsidRPr="00DF4F59">
        <w:rPr>
          <w:rFonts w:ascii="inherit" w:eastAsia="Times New Roman" w:hAnsi="inherit" w:cs="Times New Roman"/>
          <w:i/>
          <w:iCs/>
          <w:sz w:val="24"/>
          <w:szCs w:val="24"/>
          <w:bdr w:val="none" w:sz="0" w:space="0" w:color="auto" w:frame="1"/>
        </w:rPr>
        <w:t>The Power of Their Ideas</w:t>
      </w:r>
      <w:r w:rsidRPr="00DF4F59">
        <w:rPr>
          <w:rFonts w:ascii="inherit" w:eastAsia="Times New Roman" w:hAnsi="inherit" w:cs="Times New Roman"/>
          <w:sz w:val="24"/>
          <w:szCs w:val="24"/>
        </w:rPr>
        <w:t>. “The school must represent the culture it wants to encourage. If we want kids to feel that an intellectual life belongs to them, it must belong to the teacher, too.”</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How do you Treat your Smart Kids?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“Far from conceiving the mediocre, reluctant, or incapable student as an obstacle or special problem in a school system devoted to educating the interested, the capable, and the gifted,” wrote Hofstadter, “American education entered upon a crusade to exalt the academically uninterested or ungifted child into a kind of cult-hero.”</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If schools were strongholds of intellect, then the most academically able students would be the stars. But take a look at any web site aimed at parents of gifted children, and you’ll see they say gifted students have almost as much trouble in school as students who don’t do well. Children with advanced intellectual ability often are not given the tools they need to succeed. Ridiculed by classmates, resented by teachers, unchallenged by the standard curriculum, they’re often ostracized, unhappy, or just plain bored.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Carolyn Kottmeyer, a Pennsylvania mother of two gifted daughters, recounts how a resentful fifth-grade math teacher taunted the older daughter, who received individual instruction from </w:t>
      </w:r>
      <w:r w:rsidRPr="00DF4F59">
        <w:rPr>
          <w:rFonts w:ascii="inherit" w:eastAsia="Times New Roman" w:hAnsi="inherit" w:cs="Times New Roman"/>
          <w:sz w:val="24"/>
          <w:szCs w:val="24"/>
        </w:rPr>
        <w:lastRenderedPageBreak/>
        <w:t>another math teacher. More than once, the regular math teacher walked past the library where the girl was studying. Once she stopped and asked her, “What’s a Box-and-Whiskers Plot?” When the girl didn’t know, the teacher turned to the class of students standing in the hallway and said, “And you think you’re such a genius in math.”</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Such stories are shockingly common. One parent on Kottmeyer’s web site says a teacher told her it was good for her sixth-grade son to be bored because “it prepares him for real life.” These parents have tales of teachers who say excessive reading will hurt their child’s eyesight; administrators who don’t want to allow a boy to skip a grade because others will be getting their driver’s licenses before him; principals who don’t want to advance students because other parents will ask for the same privilege. Parents tell of teachers and principals who recommend Ritalin for children who are acting up in class because they are bored, or who deny gifted kids entrance to advanced classes because they say the students have behavior problems brought on by boredom.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Smart kids question teachers and are often nonconformists. They are taunted by their peers for being too smart or knowing too much. Some children, in desperation to fit in, hide their academic gifts. “Parents see kids who are excited about going to school, then slowly getting turned off,” says Peter Rosenstein, executive director of the National Association for Gifted Children, in Washington, D.C. “Parents find out that nothing the teacher taught that day was new to the child.”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Lynne Bernstein, the New York school board member who took her children out of the public school, says her son had a teacher who told him to stop raising his hand and let other children answer some questions. “You get ridiculed, you stop talking,” says Bernstein.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academic reputation of the affluent Armonk school district was the reason Bernstein and her family moved to the community. Instead, she found that a culture of noncompetition was preventing the teachers and staff from pushing kids to do more. “My kids are bright students, and they weren’t being challenged,” she says.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winning election to the school board three years ago, Bernstein started a committee to look at what the district was offering gifted students. There was a great deal of resistance even to studying the issue, she says—let alone establishing a program for more advanced students.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small changes are coming to the district now, including offering additional honors classes at the high school level. Parents are growing nervous because their children aren’t being accepted into top colleges, says Bernstein. These parents are pressuring the district to change.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“Learning comes with hard work. It’s a struggle,” says Bernstein. “We aren’t pushing these kids enough, on the bottom, top, and middle.”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When the smartest students aren’t rewarded and sometimes even feel punished for being academically gifted, other students in a school are hardly likely to see any rewards in doing well, either.</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must create a culture where learning is valued and people get excited about information,” says former teacher McEwan. “You don’t have to be embarrassed to use big words. We have to make learning cool.”</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But is it Practical?</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purpose of public schools has never been to create thinking, analyzing, intellectual citizens, charges John Taylor Gatto, a 30-year New York City public school teacher and New York State Teacher of the Year in 1991. And that’s why they’re not doing it now. Today’s schools are products of 19th-century industrialists, whose purpose was to prepare people to be good employees—docile, productive, and addicted consumers. And if that’s what the public wants, says Gatto, using the Socratic method to teach children to critique great works and question the way things are is a hazard to society.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“Intellect requires a critical mind, not a retentive mind,” says Gatto. “Schools can’t tolerate questioning.”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Gatto is an outspoken critic of the public schools and an advocate of home schooling. He argues that our schools are modeled after factories where repetition and conformity are stressed over thought and expression. “The bell schedule is insane,” says Gatto. “It’s a rat-training device to make nothing mean very much.” When you are interrupted over and over again, what you are doing loses importance, he says. “It creates apathy.”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fact, Gatto and others contend, most of what we consider to be education is actually training. The children at poorer schools receive vocational training. The children in middle-class and affluent schools receive training to become what [Howley] calls “intelligent careerists.” In this role, he says, they are capable of responding efficiently and pragmatically to work-related problems but unable, or at least disinclined, to examine the broad social, economic, and political context in which the problems are set.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emphasis on training over education clearly stems from Americans’ love of practicality. It’s easy to convince parents that their children need certain courses so they can get high-paying jobs when they graduate. But when we believe that the only reason to get an education is to make money, says Howley, “we create a society that thinks about jobs and profit making as universals.”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Worse, he says, the idea that education is solely a means to earn money has made us into narcissists whose only goal in life is to make more money—not to be responsible to each other or our community.</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lastRenderedPageBreak/>
        <w:t>A case for the Humanities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Propose a rigorous course of study in the humanities and liberal arts, and you’ll hear protests: It’s traditional. It’s elitist. It’s full of dead white European males. It’s not inclusive. It’s not relevant. It’s not practical. And besides, it’s too hard for our students.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Perhaps the best way to rid schools of anti-intellectualism is to reintroduce liberal arts: literature, history, poetry, philosophy, art. Through these subjects, students can learn mankind’s best ideas, and they can begin constructing their own life of the mind.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When New York writer Earl Shorris started research for a book on the poor in the United States, he ended up establishing a program that brings the humanities to the inner-city poor. Students are chosen on the basis of their income, their ability to read, and their desire. Some are homeless, some never finished high school, some are in prison, some struggle with drug addiction, but they are taught by professors from elite universities.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“You’ve been cheated,” Shorris tells his students. “Rich people learn the humanities; you didn’t. The humanities are a foundation for getting along in the world, for thinking, for learning to reflect on the world instead of just reacting to whatever force is turned against you… . Will the humanities make you rich? Yes, absolutely. But not in terms of money. In terms of life.”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Shorris sees evidence that the humanities can improve the quality of our lives. In his book, </w:t>
      </w:r>
      <w:r w:rsidRPr="00DF4F59">
        <w:rPr>
          <w:rFonts w:ascii="inherit" w:eastAsia="Times New Roman" w:hAnsi="inherit" w:cs="Times New Roman"/>
          <w:i/>
          <w:iCs/>
          <w:sz w:val="24"/>
          <w:szCs w:val="24"/>
          <w:bdr w:val="none" w:sz="0" w:space="0" w:color="auto" w:frame="1"/>
        </w:rPr>
        <w:t>Riches for the Poor</w:t>
      </w:r>
      <w:r w:rsidRPr="00DF4F59">
        <w:rPr>
          <w:rFonts w:ascii="inherit" w:eastAsia="Times New Roman" w:hAnsi="inherit" w:cs="Times New Roman"/>
          <w:sz w:val="24"/>
          <w:szCs w:val="24"/>
        </w:rPr>
        <w:t>, he recounts a conversation with one of his students. The man called Shorris to tell him about a problem with a colleague who was making him so angry that he wanted to hit her. He restrained himself, and saved his job, he said, by asking himself, “What would Socrates do?”</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five years, with the support of private foundations and government grants, Shorris’ Clemente Course in the Humanities is being taught at about two dozen sites in the United States, Canada, and Mexico. And he is working on a program that would bring the course to public school teachers who would, in turn, pass their knowledge on to their students.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Teaching the humanities is ultimately more practical than training students to perform specific jobs, says Shorris: “If you give human beings the best that human beings have produced, they are changed.”</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Kathleen Vail</w:t>
      </w:r>
      <w:r w:rsidRPr="00DF4F59">
        <w:rPr>
          <w:rFonts w:ascii="inherit" w:eastAsia="Times New Roman" w:hAnsi="inherit" w:cs="Times New Roman"/>
          <w:sz w:val="24"/>
          <w:szCs w:val="24"/>
        </w:rPr>
        <w:t> is an associate editor of the </w:t>
      </w:r>
      <w:r w:rsidRPr="00DF4F59">
        <w:rPr>
          <w:rFonts w:ascii="inherit" w:eastAsia="Times New Roman" w:hAnsi="inherit" w:cs="Times New Roman"/>
          <w:i/>
          <w:iCs/>
          <w:sz w:val="24"/>
          <w:szCs w:val="24"/>
          <w:bdr w:val="none" w:sz="0" w:space="0" w:color="auto" w:frame="1"/>
        </w:rPr>
        <w:t>American School Board Journal</w:t>
      </w:r>
      <w:r w:rsidRPr="00DF4F59">
        <w:rPr>
          <w:rFonts w:ascii="inherit" w:eastAsia="Times New Roman" w:hAnsi="inherit" w:cs="Times New Roman"/>
          <w:sz w:val="24"/>
          <w:szCs w:val="24"/>
        </w:rPr>
        <w:t>.</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Questions for Reflection</w:t>
      </w:r>
    </w:p>
    <w:p w:rsidR="00DF4F59" w:rsidRPr="00DF4F59" w:rsidRDefault="00DF4F59" w:rsidP="00DF4F59">
      <w:pPr>
        <w:numPr>
          <w:ilvl w:val="0"/>
          <w:numId w:val="3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 you agree with Vail that there is a spirit of anti-intellectualism in America’s schools? Who does she blame for what she sees as an anti-intellectualism and what has caused this trend?</w:t>
      </w:r>
    </w:p>
    <w:p w:rsidR="00DF4F59" w:rsidRPr="00DF4F59" w:rsidRDefault="00DF4F59" w:rsidP="00DF4F59">
      <w:pPr>
        <w:numPr>
          <w:ilvl w:val="0"/>
          <w:numId w:val="3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What are Vail’s solutions to rid the schools of anti-intellectualism and does she offer a practical and realistic plan for educators? What barriers within the school might teachers and school leaders face when attempting to implement her ideas?</w:t>
      </w:r>
    </w:p>
    <w:p w:rsidR="00DF4F59" w:rsidRPr="00DF4F59" w:rsidRDefault="00DF4F59" w:rsidP="00DF4F59">
      <w:pPr>
        <w:numPr>
          <w:ilvl w:val="0"/>
          <w:numId w:val="3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Is anti-intellectualism too culturally embedded in the American psyche for schools to make a difference regarding intellectual pursuits or can schools accomplish the task of reintroducing intellectualism into the culture by way of the curriculum?</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The Many Faces of Leadership</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CHARLOTTE DANIELSON</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Charlotte Danielson explores the concept of teachers as leaders and discusses how teachers can find a wealth of opportunities to extend their influence beyond their own classrooms to their teaching teams, schools, and districts. Teacher leaders, she points out, are in a position to take a long view of a school’s future and can carry out long-range projects that many administrators will not be at the school to see completed.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every good school, there are teachers whose vision extends beyond their own classrooms—even beyond their own teams or departments. Such teachers recognize that students’ school experiences depend not only on interaction with individual teachers, but also on the complex systems in place throughout the school and district. This awareness prompts these teachers to want to influence change. They experience professional restlessness—what some have called the “leadership itch.” Sometimes on their own initiative and sometimes within a more formal structure, these professionals find a variety of ways to exercise teacher leadership.</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Why Teacher Leadership?</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Today more than ever, a number of interconnected factors argue for the necessity of teacher leadership in schools. Teaching is a flat profession. In most professions, as the practitioner gains experience, he or she has the opportunity to exercise greater responsibility and assume more significant challenges. This is not true of teaching. The 20-year veteran’s responsibilities are essentially the same as those of the newly licensed novice. In many settings, the only way for a teacher to extend his or her influence is to become an administrator. Many teachers recognize that this is not the right avenue for them. The job of an administrator entails work that does not interest them, but they still have the urge to exercise wider influence in their schools and in the profession. This desire for greater responsibility, if left unfulfilled, can lead to frustration and even cynicism.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Teachers’ tenure in schools is longer than that of administrators. In many settings, administrators remain in their positions for only three to four years, whereas teachers stay far longer. Teachers often hold the institutional memory; they are the custodians of the school culture. School districts that want to improve make a wise investment when they cultivate and encourage teacher leaders, because they are in a position to take the long view and carry out long-range projects.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 demands of the modern principalship are practically impossible to meet. Principals today are expected to be visionaries (instilling a sense of purpose in their staff) and competent managers (maintaining the physical plant, submitting budgets on time), as well as instructional leaders (coaching teachers in the nuances of classroom practice). In addition, the principal has become the point person for accountability requirements imposed by states and the federal government, and he or she must respond to multiple stakeholders (parents, staff members, the district central office, and the larger community). Under such pressure from a range of sources, many administrators simply cannot devote enough time and energy to school improvement.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Principals have limited expertise. Like all educators, most principals have their own areas of instructional expertise. A principal who was formerly a mathematics teacher may know a lot about research-based instructional practices in math, but not much about instruction in world languages. The school administrator cannot be an expert in everything. Individual teachers, of course, have their own particular areas of knowledge, but a group of teacher leaders can supply the variety of professional knowledge needed for sustained school improvement.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Given these factors, school improvement depends more than ever on the active involvement of teacher leaders. School administrators can’t do it all.</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Qualities and Skills of Teacher Leaders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Teacher leaders serve in two fundamental types of roles: formal and informal. Formal teacher leaders fill such roles as department chair, master teacher, or instructional coach. These individuals typically apply for their positions and are chosen through a selection process. Ideally, they also receive training for their new responsibilities. Formal teacher leaders play vital roles in most schools. In many cases, these teacher leaders manage curriculum projects, facilitate teacher study groups, provide workshops, and order materials. They may also evaluate other teachers, in which case their colleagues are likely to regard them as pseudoadministrators.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Informal teacher leaders, in contrast, emerge spontaneously and organically from the teacher ranks. Instead of being selected, they take the initiative to address a problem or institute a new program. They have no positional authority; their influence stems from the respect they command from their colleagues through their expertise and practice.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Whether they are selected for a formal leadership role or spontaneously assume an informal role, effective teacher leaders exhibit important skills, values, and dispositions. Teacher leaders call others to action and energize them with the aim of improving teaching and learning. As Michael Fullan writes: “The litmus test of all leadership is whether it mobilizes people’s commitment to putting their energy into actions designed to improve things. It is individual commitment, but above all it is collective mobilization.”</w:t>
      </w:r>
      <w:hyperlink r:id="rId41" w:anchor="ch06note1" w:history="1">
        <w:r w:rsidRPr="00DF4F59">
          <w:rPr>
            <w:rFonts w:ascii="inherit" w:eastAsia="Times New Roman" w:hAnsi="inherit" w:cs="Times New Roman"/>
            <w:b/>
            <w:bCs/>
            <w:color w:val="1E7AB9"/>
            <w:sz w:val="21"/>
            <w:szCs w:val="21"/>
            <w:bdr w:val="none" w:sz="0" w:space="0" w:color="auto" w:frame="1"/>
            <w:vertAlign w:val="superscript"/>
          </w:rPr>
          <w:t>1</w:t>
        </w:r>
      </w:hyperlink>
    </w:p>
    <w:p w:rsidR="00DF4F59" w:rsidRPr="00DF4F59" w:rsidRDefault="00DF4F59" w:rsidP="00DF4F59">
      <w:pPr>
        <w:spacing w:after="0" w:line="240" w:lineRule="auto"/>
        <w:textAlignment w:val="baseline"/>
        <w:rPr>
          <w:rFonts w:ascii="inherit" w:eastAsia="Times New Roman" w:hAnsi="inherit" w:cs="Times New Roman"/>
          <w:sz w:val="24"/>
          <w:szCs w:val="24"/>
        </w:rPr>
      </w:pPr>
      <w:hyperlink r:id="rId42" w:anchor="r__ch06note1" w:history="1">
        <w:r w:rsidRPr="00DF4F59">
          <w:rPr>
            <w:rFonts w:ascii="inherit" w:eastAsia="Times New Roman" w:hAnsi="inherit" w:cs="Times New Roman"/>
            <w:b/>
            <w:bCs/>
            <w:color w:val="1E7AB9"/>
            <w:sz w:val="24"/>
            <w:szCs w:val="24"/>
            <w:bdr w:val="none" w:sz="0" w:space="0" w:color="auto" w:frame="1"/>
          </w:rPr>
          <w:t>1</w:t>
        </w:r>
      </w:hyperlink>
      <w:r w:rsidRPr="00DF4F59">
        <w:rPr>
          <w:rFonts w:ascii="inherit" w:eastAsia="Times New Roman" w:hAnsi="inherit" w:cs="Times New Roman"/>
          <w:sz w:val="24"/>
          <w:szCs w:val="24"/>
        </w:rPr>
        <w:t> Fullan, M. (2007). </w:t>
      </w:r>
      <w:r w:rsidRPr="00DF4F59">
        <w:rPr>
          <w:rFonts w:ascii="inherit" w:eastAsia="Times New Roman" w:hAnsi="inherit" w:cs="Times New Roman"/>
          <w:i/>
          <w:iCs/>
          <w:sz w:val="24"/>
          <w:szCs w:val="24"/>
          <w:bdr w:val="none" w:sz="0" w:space="0" w:color="auto" w:frame="1"/>
        </w:rPr>
        <w:t>Leading in a culture of change</w:t>
      </w:r>
      <w:r w:rsidRPr="00DF4F59">
        <w:rPr>
          <w:rFonts w:ascii="inherit" w:eastAsia="Times New Roman" w:hAnsi="inherit" w:cs="Times New Roman"/>
          <w:sz w:val="24"/>
          <w:szCs w:val="24"/>
        </w:rPr>
        <w:t> (rev. ed.). San Francisco: Jossey-Bass, p. 9.</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A hallmark of leadership, therefore, is the ability to collaborate with others. Teacher leaders must enlist colleagues to support their vision, build consensus among diverse groups of educators, and convince others of the importance of what they are proposing and the feasibility of their general plan for improvement. They must be respected for their own instructional skills. They also must </w:t>
      </w:r>
      <w:r w:rsidRPr="00DF4F59">
        <w:rPr>
          <w:rFonts w:ascii="inherit" w:eastAsia="Times New Roman" w:hAnsi="inherit" w:cs="Times New Roman"/>
          <w:sz w:val="24"/>
          <w:szCs w:val="24"/>
        </w:rPr>
        <w:lastRenderedPageBreak/>
        <w:t>understand evidence and information and recognize the need to focus on those aspects of the schools program that will yield important gains in student learning.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number of values and dispositions make certain individuals ideally suited for teacher leadership. Effective teacher leaders are open-minded and respectful of others’ views. They display optimism and enthusiasm, confidence and decisiveness. They persevere and do not permit setbacks to derail an important initiative they are pursuing. On the other hand, they are flexible and willing to try a different approach if the first effort runs into roadblocks.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Many attributes of good teacher leaders are fundamentally the same as the attributes of good teachers: persuasiveness, open-mindedness, flexibility, confidence, and expertise in their fields. Despite these similarities, however, working with colleagues is profoundly different from working with students, and the skills that teachers learn in their preparation programs do not necessarily prepare them to extend their leadership beyond their own classrooms. To assume a leadership role, they may need expertise in curriculum planning, assessment design, data analysis, and the like. They may also need to develop the abilities to listen actively, facilitate meetings, keep a group discussion on track, decide on a course of action, and monitor progress. These skills are not typically taught in teacher preparation programs.</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What do Teacher Leaders do?</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Three main areas of school life benefit from the involvement of teacher leaders (see “Where Teacher Leaders Extend Their Reach”). In each area, this involvement may take place within the teacher leader’s own department or team, across the school, or beyond the school. No setting is more “advanced” than another; each has its own requirements and calls on its own particular skills and inclinations.</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Within the Department or Team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Leading change within one’s own department or team may require considerable interpersonal skill and tact. The success of such an effort also depends on the teacher leader’s having established credibility and trust with his or her colleagues.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Leadership at this level can take many forms. Teacher leaders may coordinate a program in which students in the 6th grade read to kindergarten students during their lunch period. Or they may invite their colleagues to examine the reasons for student underperformance in writing. In many different ways, teacher leaders mobilize the efforts of their closest colleagues to enhance the school’s program for the benefit of students.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example, William, a middle school math teacher, brought a situation to his 6th grade teaching team, asking for their thoughts. He had noticed that many of the girls in his class were not participating in group activities as enthusiastically as he expected.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One of William’s colleagues offered to visit his class and see whether she could help him understand the situation better. She observed several classes and took notes on what she saw and heard: the nature of the activities students were asked to do, types of questions the teacher and students asked, interactions among the students, and so 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she observed was stunning: William, unknown to himself, was not challenging the girls in the class as much as the boys: When a girl encountered difficulty, he supplied the answer or a significant “hint”; he called on the boys more frequently than the girls to answer challenging questions; and he was more likely to encourage the boys to challenge one another’s thinking about the math problems.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William was astonished at his colleague’s findings and set about changing his behavior. His approach to this situation revealed extraordinary openness and courage. He and his colleague reported their findings and William’s plan for action to the rest of the team. Soon, other teachers on the 6th grade team set about systematically assisting one another with similar questions and situations, as well as bringing the results back to the team for discussion.</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Across the School</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Some of the most powerful opportunities for teacher leadership relate to areas that have enormous influence on the daily lives of students across the school, such as the master schedule, grading policy, or student programs. For example, many students experience the most memorable activities of their school careers through participating in the school play, being on the debate team, or taking an advanced class that enables them to engage deeply with academic content. Ensuring that students have full access to such opportunities involves a collective effort, requiring discussion and consideration of alternatives. This is the work of leadership. And although administrators play an important facilitative role, teachers—who are closer to the action—frequently put forward important ideas and can assume a leadership role.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Grading policies also have a profound effect on how students experience their learning activities. Jennifer, a high school history teacher, found herself troubled by her students’ responses to tests and papers. She read their work carefully and provided thoughtful feedback. But when she returned their papers, the students seemed interested only in the grade; some never even read her careful comments. Also, she noticed that some students would decline to turn in work altogether if they knew it was going to be late, believing that it was not “worth it” to complete it.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Jennifer invited interested teachers from across the school to join her in exploring alternate approaches to grading. The teachers met for an entire school year, and each of them conducted systematic discussions with their students. Toward the end of the year, the group made a recommendation to the entire faculty; as a result, the school piloted a different grading system the following year that incorporated formative assessment and student self-assessment. At the end of three years, the school’s approach to grading was considerably different; the teachers were convinced that the new system resulted in greater student buy-in and commitment to high-quality work.</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lastRenderedPageBreak/>
        <w:t>Beyond the School</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Teacher leaders contribute beyond their own school when they participate in a districtwide teacher evaluation committee or curriculum team, make a presentation at a state or national conference, serve on a state standards board, or speak at a school board meeting as the voice of teachers in the community. Again, these teachers are doing more than teaching their own students (as brilliant as they may be in that work); they are influencing the larger education environment in their communities and perhaps their states.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example, Maria, a high school Spanish teacher, noticed that there weren’t good opportunities for her to meet with and learn from other Spanish teachers in the area. The state organization of language teachers had not recruited many members in her school or in neighboring schools.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Maria decided to begin a chapter of the American Association of Teachers of Spanish and Portuguese in her area. She sent e-mail notices to teachers in other schools and scheduled an organizational meeting. Although response was slow at first, over the course of several years the chapter became vibrant. Before long, members were scheduling visits to one another’s schools and preparing presentations for the state conference.</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Conditions that Promote Teacher Leadership</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Not every school is hospitable to the emergence of teacher leaders, particularly informal teacher leaders. The school administrator plays a crucial role in fostering the conditions that facilitate teacher leadership, including the following: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rPr>
        <w:t>1. A safe environment for risk taking</w:t>
      </w:r>
      <w:r w:rsidRPr="00DF4F59">
        <w:rPr>
          <w:rFonts w:ascii="inherit" w:eastAsia="Times New Roman" w:hAnsi="inherit" w:cs="Times New Roman"/>
          <w:sz w:val="24"/>
          <w:szCs w:val="24"/>
        </w:rPr>
        <w:t>. Teachers must be confident that administrators and other teachers will not criticize them for expressing ideas that might seem unusual at first. Some of the most effective approaches to solving difficult issues in schools may not be intuitively obvious but may require that educators think creatively, which can only happen in a safe environment. School administrators should make it clear that teachers are safe to express ideas and take professional risks.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example, a principal could raise discussion questions at a staff meeting: What would make the professional environment safe in our school? How would it be similar to the climate you create in your own classrooms? Following the establishment of these professional norms, the principal could schedule a brief, but regular, time at staff meetings for “wacko ideas,” during which any teacher could propose doing something different.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rPr>
        <w:t>2. Administrators who encourage teacher leaders</w:t>
      </w:r>
      <w:r w:rsidRPr="00DF4F59">
        <w:rPr>
          <w:rFonts w:ascii="inherit" w:eastAsia="Times New Roman" w:hAnsi="inherit" w:cs="Times New Roman"/>
          <w:sz w:val="24"/>
          <w:szCs w:val="24"/>
        </w:rPr>
        <w:t xml:space="preserve">. Administrators’ commitment to cultivating teacher leaders plays an essential role in their development. Administrators must be proactive in helping teachers acquire the skills they need to take advantage of opportunities for leadership (data analysis, meeting facilitation, and so on). Unfortunately, some administrators jealously guard their turf, apparently fearing that ambitious teacher leaders will somehow undermine their </w:t>
      </w:r>
      <w:r w:rsidRPr="00DF4F59">
        <w:rPr>
          <w:rFonts w:ascii="inherit" w:eastAsia="Times New Roman" w:hAnsi="inherit" w:cs="Times New Roman"/>
          <w:sz w:val="24"/>
          <w:szCs w:val="24"/>
        </w:rPr>
        <w:lastRenderedPageBreak/>
        <w:t>own authority. In fact, one of the enduring paradoxes of leadership is that the more an administrator shares power, the more authority he or she gains.</w:t>
      </w:r>
    </w:p>
    <w:tbl>
      <w:tblPr>
        <w:tblW w:w="12360" w:type="dxa"/>
        <w:tblBorders>
          <w:top w:val="single" w:sz="12" w:space="0" w:color="468173"/>
          <w:left w:val="single" w:sz="6" w:space="0" w:color="468173"/>
          <w:bottom w:val="single" w:sz="12" w:space="0" w:color="468173"/>
          <w:right w:val="single" w:sz="6" w:space="0" w:color="468173"/>
        </w:tblBorders>
        <w:tblCellMar>
          <w:left w:w="0" w:type="dxa"/>
          <w:right w:w="0" w:type="dxa"/>
        </w:tblCellMar>
        <w:tblLook w:val="04A0" w:firstRow="1" w:lastRow="0" w:firstColumn="1" w:lastColumn="0" w:noHBand="0" w:noVBand="1"/>
      </w:tblPr>
      <w:tblGrid>
        <w:gridCol w:w="12360"/>
      </w:tblGrid>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0" w:line="240" w:lineRule="auto"/>
              <w:textAlignment w:val="baseline"/>
              <w:rPr>
                <w:rFonts w:ascii="inherit" w:eastAsia="Times New Roman" w:hAnsi="inherit" w:cs="Helvetica"/>
                <w:i/>
                <w:iCs/>
                <w:color w:val="585858"/>
                <w:sz w:val="21"/>
                <w:szCs w:val="21"/>
              </w:rPr>
            </w:pPr>
            <w:r w:rsidRPr="00DF4F59">
              <w:rPr>
                <w:rFonts w:ascii="inherit" w:eastAsia="Times New Roman" w:hAnsi="inherit" w:cs="Helvetica"/>
                <w:i/>
                <w:iCs/>
                <w:color w:val="585858"/>
                <w:sz w:val="21"/>
                <w:szCs w:val="21"/>
              </w:rPr>
              <w:t>Source: From </w:t>
            </w:r>
            <w:r w:rsidRPr="00DF4F59">
              <w:rPr>
                <w:rFonts w:ascii="inherit" w:eastAsia="Times New Roman" w:hAnsi="inherit" w:cs="Helvetica"/>
                <w:i/>
                <w:iCs/>
                <w:color w:val="585858"/>
                <w:sz w:val="21"/>
                <w:szCs w:val="21"/>
                <w:bdr w:val="none" w:sz="0" w:space="0" w:color="auto" w:frame="1"/>
              </w:rPr>
              <w:t>Teacher Leadership That Strengthens Professional Practice</w:t>
            </w:r>
            <w:r w:rsidRPr="00DF4F59">
              <w:rPr>
                <w:rFonts w:ascii="inherit" w:eastAsia="Times New Roman" w:hAnsi="inherit" w:cs="Helvetica"/>
                <w:i/>
                <w:iCs/>
                <w:color w:val="585858"/>
                <w:sz w:val="21"/>
                <w:szCs w:val="21"/>
              </w:rPr>
              <w:t>, by Charlotte Danielson, 2006, Alexandria, VA: ASCD. Adapted with permission.</w:t>
            </w:r>
          </w:p>
        </w:tc>
      </w:tr>
      <w:tr w:rsidR="00DF4F59" w:rsidRPr="00DF4F59" w:rsidTr="00DF4F59">
        <w:tc>
          <w:tcPr>
            <w:tcW w:w="0" w:type="auto"/>
            <w:tcBorders>
              <w:top w:val="single" w:sz="6" w:space="0" w:color="468173"/>
              <w:left w:val="single" w:sz="6" w:space="0" w:color="468173"/>
              <w:bottom w:val="single" w:sz="6" w:space="0" w:color="468173"/>
              <w:right w:val="single" w:sz="6" w:space="0" w:color="468173"/>
            </w:tcBorders>
            <w:shd w:val="clear" w:color="auto" w:fill="auto"/>
            <w:tcMar>
              <w:top w:w="180" w:type="dxa"/>
              <w:left w:w="180" w:type="dxa"/>
              <w:bottom w:w="180" w:type="dxa"/>
              <w:right w:w="180" w:type="dxa"/>
            </w:tcMar>
            <w:hideMark/>
          </w:tcPr>
          <w:p w:rsidR="00DF4F59" w:rsidRPr="00DF4F59" w:rsidRDefault="00DF4F59" w:rsidP="00DF4F59">
            <w:pPr>
              <w:spacing w:after="360" w:line="240" w:lineRule="auto"/>
              <w:textAlignment w:val="baseline"/>
              <w:rPr>
                <w:rFonts w:ascii="inherit" w:eastAsia="Times New Roman" w:hAnsi="inherit" w:cs="Helvetica"/>
                <w:sz w:val="21"/>
                <w:szCs w:val="21"/>
              </w:rPr>
            </w:pPr>
            <w:r w:rsidRPr="00DF4F59">
              <w:rPr>
                <w:rFonts w:ascii="inherit" w:eastAsia="Times New Roman" w:hAnsi="inherit" w:cs="Helvetica"/>
                <w:sz w:val="21"/>
                <w:szCs w:val="21"/>
              </w:rPr>
              <w:t>The following are just a few examples of ways in which teachers may exercise their leadership within three areas of school life.</w:t>
            </w:r>
          </w:p>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b/>
                <w:bCs/>
                <w:sz w:val="21"/>
                <w:szCs w:val="21"/>
                <w:bdr w:val="none" w:sz="0" w:space="0" w:color="auto" w:frame="1"/>
              </w:rPr>
              <w:t>Schoolwide Policies and Programs</w:t>
            </w:r>
          </w:p>
          <w:p w:rsidR="00DF4F59" w:rsidRPr="00DF4F59" w:rsidRDefault="00DF4F59" w:rsidP="00DF4F59">
            <w:pPr>
              <w:numPr>
                <w:ilvl w:val="0"/>
                <w:numId w:val="3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Work with colleagues to design the schedule so that students have longer periods of time in each subject.</w:t>
            </w:r>
          </w:p>
          <w:p w:rsidR="00DF4F59" w:rsidRPr="00DF4F59" w:rsidRDefault="00DF4F59" w:rsidP="00DF4F59">
            <w:pPr>
              <w:numPr>
                <w:ilvl w:val="0"/>
                <w:numId w:val="3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Serve as the building liaison to student teachers.</w:t>
            </w:r>
          </w:p>
          <w:p w:rsidR="00DF4F59" w:rsidRPr="00DF4F59" w:rsidRDefault="00DF4F59" w:rsidP="00DF4F59">
            <w:pPr>
              <w:numPr>
                <w:ilvl w:val="0"/>
                <w:numId w:val="3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Lead a school task force to overhaul the school’s approach to homework.</w:t>
            </w:r>
          </w:p>
          <w:p w:rsidR="00DF4F59" w:rsidRPr="00DF4F59" w:rsidRDefault="00DF4F59" w:rsidP="00DF4F59">
            <w:pPr>
              <w:numPr>
                <w:ilvl w:val="0"/>
                <w:numId w:val="32"/>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Represent the school in a districtwide or statewide program for drug-free schools.</w:t>
            </w:r>
          </w:p>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b/>
                <w:bCs/>
                <w:sz w:val="21"/>
                <w:szCs w:val="21"/>
                <w:bdr w:val="none" w:sz="0" w:space="0" w:color="auto" w:frame="1"/>
              </w:rPr>
              <w:t>Teaching and Learning</w:t>
            </w:r>
          </w:p>
          <w:p w:rsidR="00DF4F59" w:rsidRPr="00DF4F59" w:rsidRDefault="00DF4F59" w:rsidP="00DF4F59">
            <w:pPr>
              <w:numPr>
                <w:ilvl w:val="0"/>
                <w:numId w:val="3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Organize a lesson study to examine the teaching team’s or department’s approach to a certain topic or concept.</w:t>
            </w:r>
          </w:p>
          <w:p w:rsidR="00DF4F59" w:rsidRPr="00DF4F59" w:rsidRDefault="00DF4F59" w:rsidP="00DF4F59">
            <w:pPr>
              <w:numPr>
                <w:ilvl w:val="0"/>
                <w:numId w:val="3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Serve on a schoolwide committee to analyze student achievement data.</w:t>
            </w:r>
          </w:p>
          <w:p w:rsidR="00DF4F59" w:rsidRPr="00DF4F59" w:rsidRDefault="00DF4F59" w:rsidP="00DF4F59">
            <w:pPr>
              <w:numPr>
                <w:ilvl w:val="0"/>
                <w:numId w:val="3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Help design a teacher mentoring program for the district.</w:t>
            </w:r>
          </w:p>
          <w:p w:rsidR="00DF4F59" w:rsidRPr="00DF4F59" w:rsidRDefault="00DF4F59" w:rsidP="00DF4F59">
            <w:pPr>
              <w:numPr>
                <w:ilvl w:val="0"/>
                <w:numId w:val="33"/>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Make a presentation at a state or local conference on alternative assessment methods.</w:t>
            </w:r>
          </w:p>
          <w:p w:rsidR="00DF4F59" w:rsidRPr="00DF4F59" w:rsidRDefault="00DF4F59" w:rsidP="00DF4F59">
            <w:pPr>
              <w:spacing w:after="0" w:line="240" w:lineRule="auto"/>
              <w:textAlignment w:val="baseline"/>
              <w:rPr>
                <w:rFonts w:ascii="inherit" w:eastAsia="Times New Roman" w:hAnsi="inherit" w:cs="Helvetica"/>
                <w:sz w:val="21"/>
                <w:szCs w:val="21"/>
              </w:rPr>
            </w:pPr>
            <w:r w:rsidRPr="00DF4F59">
              <w:rPr>
                <w:rFonts w:ascii="inherit" w:eastAsia="Times New Roman" w:hAnsi="inherit" w:cs="Helvetica"/>
                <w:b/>
                <w:bCs/>
                <w:sz w:val="21"/>
                <w:szCs w:val="21"/>
                <w:bdr w:val="none" w:sz="0" w:space="0" w:color="auto" w:frame="1"/>
              </w:rPr>
              <w:t>Communication and Community Relations</w:t>
            </w:r>
          </w:p>
          <w:p w:rsidR="00DF4F59" w:rsidRPr="00DF4F59" w:rsidRDefault="00DF4F59" w:rsidP="00DF4F59">
            <w:pPr>
              <w:numPr>
                <w:ilvl w:val="0"/>
                <w:numId w:val="3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Publish a department newsletter for parents.</w:t>
            </w:r>
          </w:p>
          <w:p w:rsidR="00DF4F59" w:rsidRPr="00DF4F59" w:rsidRDefault="00DF4F59" w:rsidP="00DF4F59">
            <w:pPr>
              <w:numPr>
                <w:ilvl w:val="0"/>
                <w:numId w:val="3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Initiate a regular meeting time to confer with colleagues about individual students.</w:t>
            </w:r>
          </w:p>
          <w:p w:rsidR="00DF4F59" w:rsidRPr="00DF4F59" w:rsidRDefault="00DF4F59" w:rsidP="00DF4F59">
            <w:pPr>
              <w:numPr>
                <w:ilvl w:val="0"/>
                <w:numId w:val="3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Develop procedures for specialist and generalist teachers to share their assessments of and plans for individual students.</w:t>
            </w:r>
          </w:p>
          <w:p w:rsidR="00DF4F59" w:rsidRPr="00DF4F59" w:rsidRDefault="00DF4F59" w:rsidP="00DF4F59">
            <w:pPr>
              <w:numPr>
                <w:ilvl w:val="0"/>
                <w:numId w:val="3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Serve on the district or state parent-teacher association.</w:t>
            </w:r>
          </w:p>
          <w:p w:rsidR="00DF4F59" w:rsidRPr="00DF4F59" w:rsidRDefault="00DF4F59" w:rsidP="00DF4F59">
            <w:pPr>
              <w:numPr>
                <w:ilvl w:val="0"/>
                <w:numId w:val="34"/>
              </w:numPr>
              <w:spacing w:after="0" w:line="240" w:lineRule="auto"/>
              <w:ind w:left="360"/>
              <w:textAlignment w:val="baseline"/>
              <w:rPr>
                <w:rFonts w:ascii="inherit" w:eastAsia="Times New Roman" w:hAnsi="inherit" w:cs="Helvetica"/>
                <w:sz w:val="21"/>
                <w:szCs w:val="21"/>
              </w:rPr>
            </w:pPr>
            <w:r w:rsidRPr="00DF4F59">
              <w:rPr>
                <w:rFonts w:ascii="inherit" w:eastAsia="Times New Roman" w:hAnsi="inherit" w:cs="Helvetica"/>
                <w:sz w:val="21"/>
                <w:szCs w:val="21"/>
              </w:rPr>
              <w:t>Lead an initiative to formulate methods for students who leave the district to carry information with them about their learning.</w:t>
            </w:r>
          </w:p>
        </w:tc>
      </w:tr>
      <w:tr w:rsidR="00DF4F59" w:rsidRPr="00DF4F59" w:rsidTr="00DF4F59">
        <w:tc>
          <w:tcPr>
            <w:tcW w:w="0" w:type="auto"/>
            <w:tcBorders>
              <w:top w:val="nil"/>
              <w:left w:val="nil"/>
              <w:bottom w:val="nil"/>
              <w:right w:val="nil"/>
            </w:tcBorders>
            <w:shd w:val="clear" w:color="auto" w:fill="auto"/>
            <w:tcMar>
              <w:top w:w="180" w:type="dxa"/>
              <w:left w:w="180" w:type="dxa"/>
              <w:bottom w:w="180" w:type="dxa"/>
              <w:right w:w="180" w:type="dxa"/>
            </w:tcMar>
            <w:vAlign w:val="center"/>
            <w:hideMark/>
          </w:tcPr>
          <w:p w:rsidR="00DF4F59" w:rsidRPr="00DF4F59" w:rsidRDefault="00DF4F59" w:rsidP="00DF4F59">
            <w:pPr>
              <w:spacing w:after="0" w:line="240" w:lineRule="auto"/>
              <w:jc w:val="center"/>
              <w:textAlignment w:val="baseline"/>
              <w:outlineLvl w:val="0"/>
              <w:rPr>
                <w:rFonts w:ascii="inherit" w:eastAsia="Times New Roman" w:hAnsi="inherit" w:cs="Helvetica"/>
                <w:b/>
                <w:bCs/>
                <w:kern w:val="36"/>
                <w:sz w:val="21"/>
                <w:szCs w:val="21"/>
              </w:rPr>
            </w:pPr>
            <w:r w:rsidRPr="00DF4F59">
              <w:rPr>
                <w:rFonts w:ascii="inherit" w:eastAsia="Times New Roman" w:hAnsi="inherit" w:cs="Helvetica"/>
                <w:b/>
                <w:bCs/>
                <w:kern w:val="36"/>
                <w:sz w:val="21"/>
                <w:szCs w:val="21"/>
              </w:rPr>
              <w:t>Where Teacher Leaders Extend Their Reach</w:t>
            </w:r>
          </w:p>
        </w:tc>
      </w:tr>
    </w:tbl>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rPr>
        <w:t>3. bsence of the “tall poppy syndrome”.</w:t>
      </w:r>
      <w:r w:rsidRPr="00DF4F59">
        <w:rPr>
          <w:rFonts w:ascii="inherit" w:eastAsia="Times New Roman" w:hAnsi="inherit" w:cs="Times New Roman"/>
          <w:sz w:val="24"/>
          <w:szCs w:val="24"/>
        </w:rPr>
        <w:t> It’s not only administrators who, on occasion, stand in the way of teacher leaders. Sometimes the teachers themselves resist taking on leadership roles, or make it difficult for their colleagues to do so. In Australia, this is called the tall poppy syndrome—those who stick their heads up risk being cut down to size. This phenomenon might take the form of teachers’ reluctance to announce to their colleagues that they have been recognized by the National Board for Professional Teaching Standards. To counteract this syndrome, the school administrator needs to create a culture that honors teachers who step outside their traditional roles and take on leadership projects.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b/>
          <w:bCs/>
          <w:sz w:val="24"/>
          <w:szCs w:val="24"/>
        </w:rPr>
        <w:t>4. Opportunities to learn leadership skills</w:t>
      </w:r>
      <w:r w:rsidRPr="00DF4F59">
        <w:rPr>
          <w:rFonts w:ascii="inherit" w:eastAsia="Times New Roman" w:hAnsi="inherit" w:cs="Times New Roman"/>
          <w:sz w:val="24"/>
          <w:szCs w:val="24"/>
        </w:rPr>
        <w:t>. As noted earlier, the skills required for teacher leadership are not part of the preparation program for most teachers. If teacher leaders are to emerge and make their full contribution, they need opportunities to learn the necessary skills of curriculum planning, instructional improvement, assessment design, collaboration, and facilitation. Teachers can learn these skills through school-level professional development, of course, but they may also build these skills through districtwide or university-based courses and seminars. Whatever the source, the opportunities must be available and sufficiently convenient for teachers to take advantage of them.</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The need for Teacher Leadership</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Teacher leadership is an idea whose time has come. The unprecedented demands being placed on schools today require leadership at every level. Yet many schools are still organized as though all the important decisions are made by administrators and carried out by teachers.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most successful schools, teachers supported by administrators take initiative to improve schoolwide policies and programs, teaching and learning, and communication. By understanding the phenomenon of teacher leadership and helping teachers develop the skills required to act as leaders, we will improve schools and help teachers realize their full potential.</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Charlotte Danielson</w:t>
      </w:r>
      <w:r w:rsidRPr="00DF4F59">
        <w:rPr>
          <w:rFonts w:ascii="inherit" w:eastAsia="Times New Roman" w:hAnsi="inherit" w:cs="Times New Roman"/>
          <w:sz w:val="24"/>
          <w:szCs w:val="24"/>
        </w:rPr>
        <w:t> is an education consultant in Princeton, New Jersey. She is the author of many books, including </w:t>
      </w:r>
      <w:r w:rsidRPr="00DF4F59">
        <w:rPr>
          <w:rFonts w:ascii="inherit" w:eastAsia="Times New Roman" w:hAnsi="inherit" w:cs="Times New Roman"/>
          <w:i/>
          <w:iCs/>
          <w:sz w:val="24"/>
          <w:szCs w:val="24"/>
          <w:bdr w:val="none" w:sz="0" w:space="0" w:color="auto" w:frame="1"/>
        </w:rPr>
        <w:t>Teacher Leadership That Strengthens Professional Practice</w:t>
      </w:r>
      <w:r w:rsidRPr="00DF4F59">
        <w:rPr>
          <w:rFonts w:ascii="inherit" w:eastAsia="Times New Roman" w:hAnsi="inherit" w:cs="Times New Roman"/>
          <w:sz w:val="24"/>
          <w:szCs w:val="24"/>
        </w:rPr>
        <w:t> (ASCD, 2006).</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Questions for Reflection</w:t>
      </w:r>
    </w:p>
    <w:p w:rsidR="00DF4F59" w:rsidRPr="00DF4F59" w:rsidRDefault="00DF4F59" w:rsidP="00DF4F59">
      <w:pPr>
        <w:numPr>
          <w:ilvl w:val="0"/>
          <w:numId w:val="3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does Danielson’s vision of teacher leadership and the impact on the curriculum and learning differ from what Richard Ackerman and Sarah Mackenzie wrote about in </w:t>
      </w:r>
      <w:hyperlink r:id="rId43" w:anchor="ch01" w:history="1">
        <w:r w:rsidRPr="00DF4F59">
          <w:rPr>
            <w:rFonts w:ascii="inherit" w:eastAsia="Times New Roman" w:hAnsi="inherit" w:cs="Times New Roman"/>
            <w:b/>
            <w:bCs/>
            <w:color w:val="1E7AB9"/>
            <w:sz w:val="24"/>
            <w:szCs w:val="24"/>
            <w:bdr w:val="none" w:sz="0" w:space="0" w:color="auto" w:frame="1"/>
          </w:rPr>
          <w:t>Chapter 1</w:t>
        </w:r>
      </w:hyperlink>
      <w:r w:rsidRPr="00DF4F59">
        <w:rPr>
          <w:rFonts w:ascii="inherit" w:eastAsia="Times New Roman" w:hAnsi="inherit" w:cs="Times New Roman"/>
          <w:sz w:val="24"/>
          <w:szCs w:val="24"/>
        </w:rPr>
        <w:t>? How are their positions similar?</w:t>
      </w:r>
    </w:p>
    <w:p w:rsidR="00DF4F59" w:rsidRPr="00DF4F59" w:rsidRDefault="00DF4F59" w:rsidP="00DF4F59">
      <w:pPr>
        <w:numPr>
          <w:ilvl w:val="0"/>
          <w:numId w:val="3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qualities and skills distinguish teacher leaders from other teachers? Do you see those qualities exhibited by teachers or other educators you work with?</w:t>
      </w:r>
    </w:p>
    <w:p w:rsidR="00DF4F59" w:rsidRPr="00DF4F59" w:rsidRDefault="00DF4F59" w:rsidP="00DF4F59">
      <w:pPr>
        <w:numPr>
          <w:ilvl w:val="0"/>
          <w:numId w:val="35"/>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can teacher leaders extend their reach to be most effective in the promotion of student learning and achievement? Are there ideas not covered by the article that you think are critical to teacher leadership? Explain.</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Adopt and Adapt: Twenty-First-Century Schools Need Twenty-First-Century Technology</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MARC PRENSKY</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Speaking as a technological insider, Prensky sizes up the current technology landscape in the modern school and finds it wanting—disjointed, scattered, and underutilized. Prensky envisions the field of education overcoming many of the barriers that keep true technological integration from occurring and writes of a future environment that will meet students’ needs and expectations.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biggest question about technology and schools in the twenty-first century is not so much “What can it do?” but, rather, “When will it get to do it?” We all know life will be much different by 2100. Will school? First, it helps to look at the typical process of technology adoption (keeping in mind, of course, that schools are not typical of anything). It’s typically a four-step process:</w:t>
      </w:r>
    </w:p>
    <w:p w:rsidR="00DF4F59" w:rsidRPr="00DF4F59" w:rsidRDefault="00DF4F59" w:rsidP="00DF4F59">
      <w:pPr>
        <w:numPr>
          <w:ilvl w:val="0"/>
          <w:numId w:val="3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Dabbling.</w:t>
      </w:r>
    </w:p>
    <w:p w:rsidR="00DF4F59" w:rsidRPr="00DF4F59" w:rsidRDefault="00DF4F59" w:rsidP="00DF4F59">
      <w:pPr>
        <w:numPr>
          <w:ilvl w:val="0"/>
          <w:numId w:val="3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Doing old things in old ways.</w:t>
      </w:r>
    </w:p>
    <w:p w:rsidR="00DF4F59" w:rsidRPr="00DF4F59" w:rsidRDefault="00DF4F59" w:rsidP="00DF4F59">
      <w:pPr>
        <w:numPr>
          <w:ilvl w:val="0"/>
          <w:numId w:val="3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Doing old things in new ways.</w:t>
      </w:r>
    </w:p>
    <w:p w:rsidR="00DF4F59" w:rsidRPr="00DF4F59" w:rsidRDefault="00DF4F59" w:rsidP="00DF4F59">
      <w:pPr>
        <w:numPr>
          <w:ilvl w:val="0"/>
          <w:numId w:val="36"/>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Doing new things in new ways.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Until recently, we have mostly been dabbling with technology in our schools: A few Apples here. A PC there. Random creation of software by teachers and other individuals—some very good, much bad. A few edutainment disks. Dabbling.</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Old Things in old Ways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When a new technology appears, our first instinct is always to continue doing things within the technology the way we’ve always done it. People still illuminated the first printed Gutenberg Bibles by hand. Television pioneers set up single cameras in “great” theater seats. The result was pretty much like what came before; some elements may have been lost, but the results were certainly cheaper, and far more efficient.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That is almost exclusively what we now do with educational technology. We use it mostly to pass documents around, but now in electronic form, and the result is not very different from what we have always known.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People certainly are putting courses, curricula, and lesson plans online. This trend is important, but it’s hardly new—it will be new only when those courses, curricula, and lesson plans are very different and technology influenced, when they are set up so they can be found and mixed and matched easily, when they are continually iterated and updated, and when the kids have a big say in their creation. Certainly, systems for maintaining records and assessment online, such as PowerSchool, a Web-based student-information system from Apple (and similar products from Pearson School Systems and Chancery Software), have emerged, but the records and assessments we ask for and keep, for the most part, haven’t changed.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 would even include writing, creating, submitting, and sharing work digitally on the computer via email or instant messaging in the category of doing old things (communicating and exchanging) in old ways (passing stuff around). Is there educational progress, though? It appears that students who write on a computer turn in longer and higher-quality assignments than those who compose by hand, even though it’s still writing. A middle school principal in Maine (where all middle schoolers are supplied with computers) proclaims that the debate over handwriting is finally over—all assignments must be keyboarded. You can mourn the passing of handwriting if you must; the kids certainly won’t. If they are writing better and more detailed papers, yes, there has been progress.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But new technology still faces a great deal of resistance. Today, even in many schools with computers, Luddite administrators (and even Luddite technology administrators) lock down the machines, refusing to allow students to access email. Many also block instant messaging, cell phones, cell-phone cameras, unfiltered Internet access, Wikipedia, and other potentially highly effective educational tools and technologies, to our kids’ tremendous frustration. Even where </w:t>
      </w:r>
      <w:r w:rsidRPr="00DF4F59">
        <w:rPr>
          <w:rFonts w:ascii="inherit" w:eastAsia="Times New Roman" w:hAnsi="inherit" w:cs="Times New Roman"/>
          <w:sz w:val="24"/>
          <w:szCs w:val="24"/>
        </w:rPr>
        <w:lastRenderedPageBreak/>
        <w:t>technology has not been blocked, much of the digitized educational materials and records are just examples of using computers to collect old stuff (such as data or lesson plans) in old ways (by filing). There are some educational benefits, though, including allowing teachers to access data more easily and parents to do so more extensively.</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Old Things in new Ways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Recently, a number of our schools (a very small number) have entered the stage of doing other old things in new ways. Now, it begins to get a little more interesting. “I used to have to tell my students about phenomena, or have them read; now I can show them,” says Jim Doane, a science teacher at Scarborough Middle School, in Scarborough, Maine. When we begin adding digital demonstrations through video and Flash animation, we are giving students new, better ways to get information.</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a growing number of simulations, ranging from the off-the-shelf </w:t>
      </w:r>
      <w:r w:rsidRPr="00DF4F59">
        <w:rPr>
          <w:rFonts w:ascii="inherit" w:eastAsia="Times New Roman" w:hAnsi="inherit" w:cs="Times New Roman"/>
          <w:i/>
          <w:iCs/>
          <w:sz w:val="24"/>
          <w:szCs w:val="24"/>
          <w:bdr w:val="none" w:sz="0" w:space="0" w:color="auto" w:frame="1"/>
        </w:rPr>
        <w:t>SimCity</w:t>
      </w:r>
      <w:r w:rsidRPr="00DF4F59">
        <w:rPr>
          <w:rFonts w:ascii="inherit" w:eastAsia="Times New Roman" w:hAnsi="inherit" w:cs="Times New Roman"/>
          <w:sz w:val="24"/>
          <w:szCs w:val="24"/>
        </w:rPr>
        <w:t> and </w:t>
      </w:r>
      <w:r w:rsidRPr="00DF4F59">
        <w:rPr>
          <w:rFonts w:ascii="inherit" w:eastAsia="Times New Roman" w:hAnsi="inherit" w:cs="Times New Roman"/>
          <w:i/>
          <w:iCs/>
          <w:sz w:val="24"/>
          <w:szCs w:val="24"/>
          <w:bdr w:val="none" w:sz="0" w:space="0" w:color="auto" w:frame="1"/>
        </w:rPr>
        <w:t>Civilization III</w:t>
      </w:r>
      <w:r w:rsidRPr="00DF4F59">
        <w:rPr>
          <w:rFonts w:ascii="inherit" w:eastAsia="Times New Roman" w:hAnsi="inherit" w:cs="Times New Roman"/>
          <w:sz w:val="24"/>
          <w:szCs w:val="24"/>
        </w:rPr>
        <w:t> to Muzzy Lane’s </w:t>
      </w:r>
      <w:r w:rsidRPr="00DF4F59">
        <w:rPr>
          <w:rFonts w:ascii="inherit" w:eastAsia="Times New Roman" w:hAnsi="inherit" w:cs="Times New Roman"/>
          <w:i/>
          <w:iCs/>
          <w:sz w:val="24"/>
          <w:szCs w:val="24"/>
          <w:bdr w:val="none" w:sz="0" w:space="0" w:color="auto" w:frame="1"/>
        </w:rPr>
        <w:t>Making History</w:t>
      </w:r>
      <w:r w:rsidRPr="00DF4F59">
        <w:rPr>
          <w:rFonts w:ascii="inherit" w:eastAsia="Times New Roman" w:hAnsi="inherit" w:cs="Times New Roman"/>
          <w:sz w:val="24"/>
          <w:szCs w:val="24"/>
        </w:rPr>
        <w:t> to MIT’s experimental </w:t>
      </w:r>
      <w:r w:rsidRPr="00DF4F59">
        <w:rPr>
          <w:rFonts w:ascii="inherit" w:eastAsia="Times New Roman" w:hAnsi="inherit" w:cs="Times New Roman"/>
          <w:i/>
          <w:iCs/>
          <w:sz w:val="24"/>
          <w:szCs w:val="24"/>
          <w:bdr w:val="none" w:sz="0" w:space="0" w:color="auto" w:frame="1"/>
        </w:rPr>
        <w:t>Revolution</w:t>
      </w:r>
      <w:r w:rsidRPr="00DF4F59">
        <w:rPr>
          <w:rFonts w:ascii="inherit" w:eastAsia="Times New Roman" w:hAnsi="inherit" w:cs="Times New Roman"/>
          <w:sz w:val="24"/>
          <w:szCs w:val="24"/>
        </w:rPr>
        <w:t> and </w:t>
      </w:r>
      <w:r w:rsidRPr="00DF4F59">
        <w:rPr>
          <w:rFonts w:ascii="inherit" w:eastAsia="Times New Roman" w:hAnsi="inherit" w:cs="Times New Roman"/>
          <w:i/>
          <w:iCs/>
          <w:sz w:val="24"/>
          <w:szCs w:val="24"/>
          <w:bdr w:val="none" w:sz="0" w:space="0" w:color="auto" w:frame="1"/>
        </w:rPr>
        <w:t>Supercharged</w:t>
      </w:r>
      <w:r w:rsidRPr="00DF4F59">
        <w:rPr>
          <w:rFonts w:ascii="inherit" w:eastAsia="Times New Roman" w:hAnsi="inherit" w:cs="Times New Roman"/>
          <w:sz w:val="24"/>
          <w:szCs w:val="24"/>
        </w:rPr>
        <w:t>, students—even elementary school children—can now manipulate whole virtual systems, from cities to countries to refineries, rather than just handling manipulatives.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Education Simulations’ </w:t>
      </w:r>
      <w:r w:rsidRPr="00DF4F59">
        <w:rPr>
          <w:rFonts w:ascii="inherit" w:eastAsia="Times New Roman" w:hAnsi="inherit" w:cs="Times New Roman"/>
          <w:i/>
          <w:iCs/>
          <w:sz w:val="24"/>
          <w:szCs w:val="24"/>
          <w:bdr w:val="none" w:sz="0" w:space="0" w:color="auto" w:frame="1"/>
        </w:rPr>
        <w:t>Real Lives</w:t>
      </w:r>
      <w:r w:rsidRPr="00DF4F59">
        <w:rPr>
          <w:rFonts w:ascii="inherit" w:eastAsia="Times New Roman" w:hAnsi="inherit" w:cs="Times New Roman"/>
          <w:sz w:val="24"/>
          <w:szCs w:val="24"/>
        </w:rPr>
        <w:t>, children take on the persona of a peasant farmer in Bangladesh, a Brazilian factory worker, a police officer in Nigeria, a Polish computer operator, or a lawyer in the United States, among others, experiencing those lives based on real-world statistical data. Riverdeep’s </w:t>
      </w:r>
      <w:r w:rsidRPr="00DF4F59">
        <w:rPr>
          <w:rFonts w:ascii="inherit" w:eastAsia="Times New Roman" w:hAnsi="inherit" w:cs="Times New Roman"/>
          <w:i/>
          <w:iCs/>
          <w:sz w:val="24"/>
          <w:szCs w:val="24"/>
          <w:bdr w:val="none" w:sz="0" w:space="0" w:color="auto" w:frame="1"/>
        </w:rPr>
        <w:t>School Tycoon</w:t>
      </w:r>
      <w:r w:rsidRPr="00DF4F59">
        <w:rPr>
          <w:rFonts w:ascii="inherit" w:eastAsia="Times New Roman" w:hAnsi="inherit" w:cs="Times New Roman"/>
          <w:sz w:val="24"/>
          <w:szCs w:val="24"/>
        </w:rPr>
        <w:t> enables kids to build a school to their liking. With these tools, students act like scientists and innovators, rather than serve as empty vessels. They arrive at their own conclusions through controlled experimentation and what scientists call “enlightened trial and error.”</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Still, our best teachers have always used interactive models for demonstrations, and students, like scientists and military planners, have been conducting simulations in sand, on paper, and in their heads for thousands of years. So, though some observers trumpet these uses of technology as great innovations, they are really still examples of doing old things in new ways.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there are many more old things children are doing in new ways—innovations they have invented or adopted as their preferred method of behavior—that have not yet made their way into our schools. These include buying school materials (clothes, supplies, and even homework) on eBay and the Internet; exchanging music on P2P sites; building games with modding (modifying) tools; setting up meetings and dates online; posting personal information and creations for others to check out; meeting people through cell phones; building libraries of music and movies; working together in self-formed teams in multi-player online role-playing games; creating and using online reputation systems; peer rating of comments; online gaming; screen saver analysis; photoblogging; programming; exploring; and even transgressing and testing social norms.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 important question is, how many of these new ways will ever be integrated into our instruction—or even understood by educators? If we want to move the useful adoption of technology forward, it is crucial for educators to learn to listen, to observe, to ask, and to try all the new methods their students have already figured out, and do so regularly.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Two big factors stand in the way of our making more and faster progress in technology adoption in our schools. One of these is technological, the other social.</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The Big Tech Barrier: One-to-One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missing technological element is true one-to-one computing, in which each student has a device he or she can work on, keep, customize, and take home. For true technological advance to occur, the computers must be personal to each learner. When used properly and well for education, these computers become extensions of the students’ personal self and brain. They must have each student’s stuff and each student’s style all over them (in case you haven’t noticed, kids love to customize and make technology personal), and that is something sharing just doesn’t allow. Any ratio that involves sharing computers—even two kids to a computer—will delay the technology revolution from happening.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Many groups are working on solutions to the one-to-one problem, and this approach is being implemented in several places, including Maine; Vail, Arizona; Florida’s Broward County Schools; and the Lemon Grove School District, in Lemon Grove, California. Those who cite cost as a barrier to implementing one-to-one computing should know that the prices of these devices, as with all technology, are falling dramatically. Although the expense is often estimated at $500 to $1,000 per unit, this year, according to longtime computer visionary Nicholas Negroponte, we will see a basic, laptop computer for roughly $100.</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The Social Barrier: Digital Immigrants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second key barrier to technological adoption is more challenging. Schools (which really means the teachers and administrators) famously resist change. Though some observers, including multiple-intelligences guru Howard Gardner, point to schools as the “conservators” of our culture, and therefore instinctively conservative in what they do, the resistance comes more from the fact that our public school system has evolved an extremely delicate balance between many sets of pressures—political, parental, social, organizational, supervisory, and financial—that any technological change is bound to disrupt. For example, such shifting certainly initially means more work and pressure on educators, who already feel overburdened.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past, the pressure against disruption has always been stronger than the pressure for change. So, as new technologies—from radio to television, from telephones to cell phones, from cameras to video cams, or even Wikipedia—have come down the pike, American public schools have fearfully stood ready to exclude them. Change hasn’t happened.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resisting today’s digital technology will be truly lethal to our children’s education. They live in an incredibly fast-moving world significantly different than the one we grew up in. The number-one technology request of today’s students is to have email and instant messaging always available and part of school. They not only need things faster than their teachers are used to providing them, they also have many other new learning needs as well, such as random access to information and multiple data streams.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These “digital natives” are born into digital technology. Conversely, their teachers (and all older adults) are “digital immigrants.” Having learned about digital technology later in life, digital immigrants retain their predigital “accents”—such as, thinking that virtual relationships (those that exist only online) are somehow less real or important than face-to-face ones. Such outmoded perspectives are serious barriers to our students’ twenty-first-century progress.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Many schools still ban new digital technologies, such as cell phones and Wikipedia. Even when schools do try to move forward, they often face anti-technology pressure from parents demanding that schools go “back to basics.” Many teachers, under pressure from all sides, are often so afraid to experiment and to trust their kids with technology that they demand extensive “training” before they will try anything new. All these factors impede even the many schools trying to change.</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New Problems, New Solutions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With very few exceptions, our schools have not been physically designed for computers. Much time in our schools’ forty-five-minute instructional periods is often wasted in computer setup and shutdown. Teachers are often unsure about how to integrate technology in their lesson plans and, often, administrators have little, if any, guidance to give them. In many places where technology could liberate teachers most, such as automatic grading of homework and tests, automation has been neglected. Adding digital technology is generally disruptive to what schools and teachers do, and the pressure of high-stakes testing only exacerbates this problem.</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then, do we move forward?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First, consult the students. They are far ahead of their educators in terms of taking advantage of digital technology and using it to their advantage. We cannot, no matter how hard we try or how smart we are (or think we are), invent the future education of our children for them. The only way to move forward effectively is to combine what they know about technology with what we know and require about education. Sadly, in most cases, no one asks for their opinion. I go to conference after conference on school technology, and nary a student is in sight. I do hope that, after having pointed this situation out a hundred times or so, I will find that it is starting to change. Students will have to help, and we will have to think harder about how to make this happen.</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New Things in New Ways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For the digital age, we need new curricula, new organization, new architecture, new teaching, new student assessments, new parental connections, new administration procedures, and many other elements. Some people suggest using emerging models from business—but these, for the most part, don’t apply. Others suggest trying to change school size—but this will not help much if we are still doing the wrong things, only in smaller spaces.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What we’re talking about is invention—new things in new ways. Change is the order of the day in our kids’ twenty-first-century lives. It ought to be the order of the day in their schools as well. Not only would students welcome it, they will soon demand it. Angus King, the former governor of Maine who pushed for one-to-one computing in that state’s schools, recently suggested our kids “should sue us” for better education. I suggest that every lesson plan, every class, every school, every school district, and every state ought to try something new and then report to all of us what works and what doesn’t; after all, we do have the Internet.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Some people will no doubt worry that, with all this experimentation, our children’s education will be hurt. “When will we have time for the curriculum,” they will ask, “and for all the standardized testing being mandated?” If we really offered our children some great future-oriented content (such as, for example, that they could learn about nanotechnology, bioethics, genetic medicine, and neuroscience in neat interactive ways from real experts), and they could develop their skills in programming, knowledge filtering, using their connectivity, and maximizing their hardware, and that they could do so with cutting-edge, powerful, miniaturized, customizable, and one-to-one technology, I bet they would complete the “standard” curriculum in half the time it now takes, with high test scores all around. To get everyone to the good stuff, the faster kids would work with and pull up the ones who were behind.</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other words, if we truly offer our kids an Edutopia worth having, I believe our students will work as hard as they can to get there. So, let’s not just adopt technology into our schools. Let’s adapt it, push it, pull it, iterate with it, experiment with it, test it, and redo it, until we reach the point where we and our kids truly feel we’ve done our very best. Then, let’s push it and pull it some more. And let’s do it quickly, so the twenty-second century doesn’t catch us by surprise with too much of our work undone.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 big effort? Absolutely. But our kids deserve no less.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Marc Prensky</w:t>
      </w:r>
      <w:r w:rsidRPr="00DF4F59">
        <w:rPr>
          <w:rFonts w:ascii="inherit" w:eastAsia="Times New Roman" w:hAnsi="inherit" w:cs="Times New Roman"/>
          <w:sz w:val="24"/>
          <w:szCs w:val="24"/>
        </w:rPr>
        <w:t>, founder and CEO of Games2train, is a speaker, writer, consultant, and game designer. He is the author of </w:t>
      </w:r>
      <w:r w:rsidRPr="00DF4F59">
        <w:rPr>
          <w:rFonts w:ascii="inherit" w:eastAsia="Times New Roman" w:hAnsi="inherit" w:cs="Times New Roman"/>
          <w:i/>
          <w:iCs/>
          <w:sz w:val="24"/>
          <w:szCs w:val="24"/>
          <w:bdr w:val="none" w:sz="0" w:space="0" w:color="auto" w:frame="1"/>
        </w:rPr>
        <w:t>Digital Game-Based Learning</w:t>
      </w:r>
      <w:r w:rsidRPr="00DF4F59">
        <w:rPr>
          <w:rFonts w:ascii="inherit" w:eastAsia="Times New Roman" w:hAnsi="inherit" w:cs="Times New Roman"/>
          <w:sz w:val="24"/>
          <w:szCs w:val="24"/>
        </w:rPr>
        <w:t> (McGraw-Hill, 2001) and </w:t>
      </w:r>
      <w:r w:rsidRPr="00DF4F59">
        <w:rPr>
          <w:rFonts w:ascii="inherit" w:eastAsia="Times New Roman" w:hAnsi="inherit" w:cs="Times New Roman"/>
          <w:i/>
          <w:iCs/>
          <w:sz w:val="24"/>
          <w:szCs w:val="24"/>
          <w:bdr w:val="none" w:sz="0" w:space="0" w:color="auto" w:frame="1"/>
        </w:rPr>
        <w:t>Don’t Bother Me, Mom, I’m Learning</w:t>
      </w:r>
      <w:r w:rsidRPr="00DF4F59">
        <w:rPr>
          <w:rFonts w:ascii="inherit" w:eastAsia="Times New Roman" w:hAnsi="inherit" w:cs="Times New Roman"/>
          <w:sz w:val="24"/>
          <w:szCs w:val="24"/>
        </w:rPr>
        <w:t> (Paragon, 2005).</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Questions for Reflection</w:t>
      </w:r>
    </w:p>
    <w:p w:rsidR="00DF4F59" w:rsidRPr="00DF4F59" w:rsidRDefault="00DF4F59" w:rsidP="00DF4F59">
      <w:pPr>
        <w:numPr>
          <w:ilvl w:val="0"/>
          <w:numId w:val="3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is the current educational technology landscape that Prensky describes? Does this description match your experiences with technology in education today?</w:t>
      </w:r>
    </w:p>
    <w:p w:rsidR="00DF4F59" w:rsidRPr="00DF4F59" w:rsidRDefault="00DF4F59" w:rsidP="00DF4F59">
      <w:pPr>
        <w:numPr>
          <w:ilvl w:val="0"/>
          <w:numId w:val="3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does Prensky envision education overcoming the many barriers that keep true technological integration from occurring in schools? What does he say specifically needs to happen for schools to realize their technological potential?</w:t>
      </w:r>
    </w:p>
    <w:p w:rsidR="00DF4F59" w:rsidRPr="00DF4F59" w:rsidRDefault="00DF4F59" w:rsidP="00DF4F59">
      <w:pPr>
        <w:numPr>
          <w:ilvl w:val="0"/>
          <w:numId w:val="37"/>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does Prensky’s idealized future environment look like and do you think we will ever get there? Or will education always be playing catch up to the real world when it comes to technology?</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A Movable Feast</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lastRenderedPageBreak/>
        <w:t>JOHN K. WATERS</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Imagine a classroom with furniture on wheels, wireless islands, and work spaces designed to enable collaborative classroom interaction. Waters profiles educators who are challenging traditional ideas about where and how learning takes place as they design cutting-edge K–12 classrooms with digitally inspired and technologically purposeful architecture, all intended to support sound pedagogical practice.</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Back when Menko Johnson was teaching sixth-, seventh-, and eighth-graders about computers at Crestview Middle School in Columbus, OH, he spent most of his time in a gymnasium that had been converted into a computer lab. The students’ desks were arranged along the walls, and when they worked on the computers, they faced those walls.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 was a classic computer lab environment,” Johnson recalls. “It meant that 80 percent of my students had their backs to me most of the time. The room was arranged that way, not because it would be a good teaching setup, but to accommodate the wiring.”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 is also a classic example of a learning space made less effective by technology.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Today, Johnson is an instructional technologist at San Jose State University in California, where he focuses his time on the effective integration of technology and learning spaces, with an emphasis on collaboration and flexibility. Johnson is part of a team supporting SJSU’s state-of-the-art, 10,000-square-foot Academic Success Center. At the heart of the project is an incubator classroom that combines movable furniture with an array of audiovisual technologies designed to enable collaborative classroom interaction.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old days, we let the technology dictate the configuration of the learning space,” he says. “Now what we talk about is a flexible classroom that can be arranged any way you like into a teaching environment that suits you. In our case, that means that we use tables and chairs instead of desks. And just about every piece of furniture is on wheels so that the space can be easily reconfigured. Think of the classroom as a grid on which you can move the tables and chairs anywhere you want.”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Johnson believes that the lessons learned at SJSU can help K–12 districts design more effective, tech-enabled classrooms. In elementary classes, for example, where the younger students stay in one room all day, movable furniture and wireless computer stations could allow the teacher to reconfigure the space on the fly to support different activities. The SJSU incubator classroom features three projection screens: a large one in front and two on the sides. This configuration would allow, say, a high school teacher to display multiple pieces of information to different work groups collaborating within the same classroom in what Johnson calls “micro-environments.” A central server, like the one housed in the incubator space, could facilitate collaboration in any classroom by connecting wireless laptops.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Though the focus of Johnson’s work is the impact of technology on instruction and student learning, he insists that a successful synchronizing of technology and classroom puts the teaching before the gadgetry.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“Whenever we talk about technology in education, we have to start with the pedagogy,” he says. “What are your teaching goals? What are you trying to achieve? What types of learning do you want to happen? It is true that we are surrounded by, and even immersed in, technology, but we still have to leverage it in a way that is educationally useful, in a way that’s better than what we don’t do digitally. Just because it’s digital doesn’t mean it’s better for learning.”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key is to think about how the technology will support your teaching goals, Johnson says, but you also want a physical space that supports the technology. That includes things like flexible furniture and easy access to power and networking outlets. The pedagogy, technology, and architecture revolve around each other, he says, but always with the educational issues at the center.</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“Let’s assume that you are trying to create K–12 learners that are problem solvers,” Johnson explains. “You want them to be able to take in information, assess it, digest it, and assemble it to solve problems as a team. If your students are sitting at tiny desks in rows facing the front of a rectangular classroom, it’s going to be difficult to achieve that goal.”</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Beyond Borders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even with the teaching mission front and center in the classroom design process, in some ways the technology is still defining the learning space, observes Diana Oblinger, vice president of Educause, a Raleigh, NC-based nonprofit association that promotes the intelligent use of information technology. The good news is, Oblinger adds, rather than forcing students to face the walls, technology is knocking those walls down.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“Now that you have wireless connectivity, any place can become a learning space,” she says. “We’re no longer thinking about learning as something that is contained in a traditional classroom. Consequently, the design emphasis is shifting to focus on what you want students to do, rather than what the space is all about. Schools can, and in many cases will, evolve into spaces that resemble learning complexes, where some students are in classes, some are in groups in the library, and others are gathered outdoors.”</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Oblinger is responsible for Educause’s teaching and learning activities and is director of the group’s Learning Initiative. She also serves as an adjunct professor of adult and higher education at North Carolina State University. And she is the co-editor of six books, including </w:t>
      </w:r>
      <w:r w:rsidRPr="00DF4F59">
        <w:rPr>
          <w:rFonts w:ascii="inherit" w:eastAsia="Times New Roman" w:hAnsi="inherit" w:cs="Times New Roman"/>
          <w:i/>
          <w:iCs/>
          <w:sz w:val="24"/>
          <w:szCs w:val="24"/>
          <w:bdr w:val="none" w:sz="0" w:space="0" w:color="auto" w:frame="1"/>
        </w:rPr>
        <w:t>The Learning Revolution: The Challenge of Information Technology in the Academy</w:t>
      </w:r>
      <w:r w:rsidRPr="00DF4F59">
        <w:rPr>
          <w:rFonts w:ascii="inherit" w:eastAsia="Times New Roman" w:hAnsi="inherit" w:cs="Times New Roman"/>
          <w:sz w:val="24"/>
          <w:szCs w:val="24"/>
        </w:rPr>
        <w:t> (Anker Publishing, 1987) and </w:t>
      </w:r>
      <w:r w:rsidRPr="00DF4F59">
        <w:rPr>
          <w:rFonts w:ascii="inherit" w:eastAsia="Times New Roman" w:hAnsi="inherit" w:cs="Times New Roman"/>
          <w:i/>
          <w:iCs/>
          <w:sz w:val="24"/>
          <w:szCs w:val="24"/>
          <w:bdr w:val="none" w:sz="0" w:space="0" w:color="auto" w:frame="1"/>
        </w:rPr>
        <w:t>Educating the Net Generation</w:t>
      </w:r>
      <w:r w:rsidRPr="00DF4F59">
        <w:rPr>
          <w:rFonts w:ascii="inherit" w:eastAsia="Times New Roman" w:hAnsi="inherit" w:cs="Times New Roman"/>
          <w:sz w:val="24"/>
          <w:szCs w:val="24"/>
        </w:rPr>
        <w:t> (Educause, 2005). Educause focuses on colleges and universities, but Oblinger says that much of her work on the design of the modern classroom is applicable to K–12 learning environments.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“It’s important to remember that the pedagogy and the people come first,” Oblinger says. “It’s not about the technology; it’s not about the design. These are spaces designed for learning. That said, you want to look at the activities the technology might enable in a classroom setting. You want to provide students with direct access to resources, so that if you are asking them to work on a problem they can go to the web to look things up. You want to make all the things that people might need to do in class—from accessing information to collaborating with other students, drafting documents to doing calculations—available through the integration of the technology.”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While classroom designers are rearranging the desks and moving the power outlets in real space, the phenomenon known as Web 2.0 is transforming cyberspace, and in the process, Oblinger says, challenging long-held notions of how students study. As the web evolves from a collection of HTML web pages into a multimedia computing platform, it is fast becoming a world rife with collaborative technologies—wikis, blogs, social networking sites—all of which are widely used by students to share an enormous range of information and experiences. Oblinger says this revolution has to be accounted for in a classroom layout.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you’re seeing all over the world is that people are using wireless networks, and a variety of collaboration tools have emerged to take advantage of that technology. Consequently, tools that allow people to come together physically and virtually must be part of any classroom design.”</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Challenging Expectations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of the biggest roadblocks to achieving integration of the physical and the virtual in K–12 classrooms is a set of time-honored presumptions of what a classroom should look like such as, it should be rectangular, and have a front and a back.</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“Right now, most school districts have what are called ‘educational specifications,’” explains Henry Sanoff, distinguished professor in the School of Architecture at North Carolina State University’s College of Design. “This is a laundry list of specs for every room that goes into a school, including the size of the rooms. It’s like a straitjacket. Some districts are more flexible, but by and large, the ed specs have dominated the production of schools for decades. That’s why all schools tend to look alike. And the advent of computers hasn’t changed that.”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Oblinger says that shaking up expectations of what a classroom is supposed to look like is a good way to get teachers thinking in new ways about what they are doing. “The environment sends a lot of subtle and not-so-subtle cues about what’s going to happen in the space,” she says. “The concept is called built pedagogy. It suggests that the way a room is designed dictates the teaching approach, or sends teachers into certain mental defaults.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 walked into a lecture theater a few days ago that had 500 seats, all facing forward, all in rows. The lights were pointed at the stage. There was a lectern up there with a screen behind it. When you walk into a space like that, whether you are a learner or an instructor, your mental default is </w:t>
      </w:r>
      <w:r w:rsidRPr="00DF4F59">
        <w:rPr>
          <w:rFonts w:ascii="inherit" w:eastAsia="Times New Roman" w:hAnsi="inherit" w:cs="Times New Roman"/>
          <w:sz w:val="24"/>
          <w:szCs w:val="24"/>
        </w:rPr>
        <w:lastRenderedPageBreak/>
        <w:t>that the audience will sit there silently while the teacher lectures at them. If I had walked into a room with no central focal point, filled with round tables with free-standing chairs, and everyone was facing each other, and there were screens on all four walls, I would assume, as would the students, that this would be a much more collaborative environment.”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Grant Strobel has learned firsthand how different classroom architecture can change an instructor’s teaching style. Strobel is the tech ed teacher at Lake Geneva Middle School in Wisconsin. He works in the school’s 2,600-square-foot Technology Center, an open classroom—no dividers, no cubicles—designed for a modular education program covering 18 different areas of technology. Built in 1999, the classroom is furnished with free-standing islands equipped with computers and a range of tools for hands-on projects and group problem solving. Each learning module covers a different technology, from radios to rockets, lasers to IT. Students work at the islands in pairs, Strobel explains, but the classroom also has three work tables where they can gather in greater numbers.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wide-open design of the Lake Geneva Tech Center keeps Strobel “constantly cruising,” as he puts it. The design has changed his ideas about what constitutes effective teaching. “I’ll never go back into a traditional classroom,” Strobel says. “The kids are so much more engaged in here. For one thing, it’s completely hands-on. I’m not going to stand up in front of the classroom today and tell you how robots are used in the world or how rockets work. It’s a completely different style of teaching.”</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Window Shopping</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way to get past the bias toward traditional models is by doing a bit of window shopping. If you want to know what constitutes an effective integration of technology and classroom design, Johnson advises, take a look at what is working in another school district. “I think exposure to other classrooms is critical—even at colleges and universities, which tend to be ahead of K–12 in this area,” he says. “At some level, a classroom is a classroom. When you are in an environment for a long time, you forget—or you’ve never had an opportunity to see—what it’s like to do something really differently. If you don’t see other sites, you may never be exposed to some radically different approaches that could inspire you. The worst thing you can do is to think that you’re going to have all the answers.”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And take your information technology people with you. “You definitely want to involve IT in your planning,” Johnson says. “The disconnect we see so often is that the IT people don’t understand how to teach with technology. Remember, these are the guys who put the computers on the wall. The input from the instructor here is critical. Where are you going to stand and actually teach? How are you going to be able to see these screens, get to those students? These are things that teachers will understand instinctively, but the tech guys will need to be told.” Perhaps the most imposing obstacle to a truly tech-optimized K–12 classroom, says Johnson, is the existing physical infrastructure. “In K–12, you have to contend with legacy architecture, and in many—maybe most—cases, you just have to work with what you’ve got.”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Sanoff actually sees a fixation on technology as another potential obstacle. “We haven’t yet come to grips with getting the conventional classroom to work effectively,” he says, “and it’s unlikely that the technology is going to make a radical difference if we don’t use what we understand about the diverse ways in which children learn to create teaching settings that encourage exploration, creativity, and innovation. We’re not at that level yet—and the technology is not going to help if the objectives aren’t very clear. The truth is, we probably spend too much time and energy looking at new toys as a substitute for addressing some of the most critical issues in education.”</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Differing with Sanoff, Oblinger insists that technology is now an inextricable part of the classroom design equation, but she agrees that we haven’t yet figured out how to optimize it. “We understand now that this is the most connected generation,” she says. “What we’re just starting to figure out is how that translates into more effective classroom design. The technology is changing, and our notions about what people are comfortable with, technologically, must too shift with it.”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John K. Waters</w:t>
      </w:r>
      <w:r w:rsidRPr="00DF4F59">
        <w:rPr>
          <w:rFonts w:ascii="inherit" w:eastAsia="Times New Roman" w:hAnsi="inherit" w:cs="Times New Roman"/>
          <w:sz w:val="24"/>
          <w:szCs w:val="24"/>
        </w:rPr>
        <w:t> is a freelance writer based in Palo Alto, CA.</w:t>
      </w:r>
    </w:p>
    <w:p w:rsidR="00DF4F59" w:rsidRPr="00DF4F59" w:rsidRDefault="00DF4F59" w:rsidP="00DF4F59">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Questions for Reflection</w:t>
      </w:r>
    </w:p>
    <w:p w:rsidR="00DF4F59" w:rsidRPr="00DF4F59" w:rsidRDefault="00DF4F59" w:rsidP="00DF4F59">
      <w:pPr>
        <w:numPr>
          <w:ilvl w:val="0"/>
          <w:numId w:val="3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do the “cutting-edge” classrooms of tomorrow look like and what is required to get schools to that idealized future?</w:t>
      </w:r>
    </w:p>
    <w:p w:rsidR="00DF4F59" w:rsidRPr="00DF4F59" w:rsidRDefault="00DF4F59" w:rsidP="00DF4F59">
      <w:pPr>
        <w:numPr>
          <w:ilvl w:val="0"/>
          <w:numId w:val="3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Waters writes about place and calls for educators to completely revise their expectations of what a classroom should look like. What does he mean by these statements and how could teachers be supported to better prepare them for the new design and function of their learning spaces?</w:t>
      </w:r>
    </w:p>
    <w:p w:rsidR="00DF4F59" w:rsidRPr="00DF4F59" w:rsidRDefault="00DF4F59" w:rsidP="00DF4F59">
      <w:pPr>
        <w:numPr>
          <w:ilvl w:val="0"/>
          <w:numId w:val="38"/>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the potential drawbacks of a cutting-edge classroom like Waters describes in his article and how should educators balance technology and its benefits with curriculum needs that often exist apart from technology?</w:t>
      </w:r>
    </w:p>
    <w:p w:rsidR="00DF4F59" w:rsidRPr="00DF4F59" w:rsidRDefault="00DF4F59" w:rsidP="00DF4F59">
      <w:pPr>
        <w:spacing w:after="0"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i/>
          <w:iCs/>
          <w:color w:val="468173"/>
          <w:kern w:val="36"/>
          <w:sz w:val="61"/>
          <w:szCs w:val="61"/>
          <w:bdr w:val="none" w:sz="0" w:space="0" w:color="auto" w:frame="1"/>
        </w:rPr>
        <w:t>Leaders’ Voices—</w:t>
      </w:r>
      <w:r w:rsidRPr="00DF4F59">
        <w:rPr>
          <w:rFonts w:ascii="inherit" w:eastAsia="Times New Roman" w:hAnsi="inherit" w:cs="Times New Roman"/>
          <w:color w:val="468173"/>
          <w:kern w:val="36"/>
          <w:sz w:val="61"/>
          <w:szCs w:val="61"/>
        </w:rPr>
        <w:t>Putting Theory into Practice Ideals vs. Reality in the Classroom</w:t>
      </w:r>
    </w:p>
    <w:p w:rsidR="00DF4F59" w:rsidRPr="00DF4F59" w:rsidRDefault="00DF4F59" w:rsidP="00DF4F59">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CAROL LUPTON</w:t>
      </w:r>
    </w:p>
    <w:p w:rsidR="00DF4F59" w:rsidRPr="00DF4F59" w:rsidRDefault="00DF4F59" w:rsidP="00DF4F59">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Lupton describes how the ideals of her pre-service teacher preparation program were given a “reality check” when she found herself working in a</w:t>
      </w:r>
      <w:r w:rsidRPr="00DF4F59">
        <w:rPr>
          <w:rFonts w:ascii="inherit" w:eastAsia="Times New Roman" w:hAnsi="inherit" w:cs="Times New Roman"/>
          <w:sz w:val="24"/>
          <w:szCs w:val="24"/>
        </w:rPr>
        <w:t> real </w:t>
      </w:r>
      <w:r w:rsidRPr="00DF4F59">
        <w:rPr>
          <w:rFonts w:ascii="inherit" w:eastAsia="Times New Roman" w:hAnsi="inherit" w:cs="Times New Roman"/>
          <w:i/>
          <w:iCs/>
          <w:sz w:val="24"/>
          <w:szCs w:val="24"/>
          <w:bdr w:val="none" w:sz="0" w:space="0" w:color="auto" w:frame="1"/>
        </w:rPr>
        <w:t>school with</w:t>
      </w:r>
      <w:r w:rsidRPr="00DF4F59">
        <w:rPr>
          <w:rFonts w:ascii="inherit" w:eastAsia="Times New Roman" w:hAnsi="inherit" w:cs="Times New Roman"/>
          <w:sz w:val="24"/>
          <w:szCs w:val="24"/>
        </w:rPr>
        <w:t> real </w:t>
      </w:r>
      <w:r w:rsidRPr="00DF4F59">
        <w:rPr>
          <w:rFonts w:ascii="inherit" w:eastAsia="Times New Roman" w:hAnsi="inherit" w:cs="Times New Roman"/>
          <w:i/>
          <w:iCs/>
          <w:sz w:val="24"/>
          <w:szCs w:val="24"/>
          <w:bdr w:val="none" w:sz="0" w:space="0" w:color="auto" w:frame="1"/>
        </w:rPr>
        <w:t>kids. Ultimately, she asks how teachers can engage children when there are so many competing distractions for their attention. She concludes that taking pleasure in the little accomplishments her students make tells her she is reaching them.</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Years ago, as a student at Mary Washington College, I was assigned to write my philosophy of teaching as an exit paper in a class called Foundations of Teaching. I not only wrote it, I believed </w:t>
      </w:r>
      <w:r w:rsidRPr="00DF4F59">
        <w:rPr>
          <w:rFonts w:ascii="inherit" w:eastAsia="Times New Roman" w:hAnsi="inherit" w:cs="Times New Roman"/>
          <w:sz w:val="24"/>
          <w:szCs w:val="24"/>
        </w:rPr>
        <w:lastRenderedPageBreak/>
        <w:t>it. I would be a phenomenal teacher, a leader of students engaged in a lifelong journey in our quest for knowledge. I would guide my students as they searched for deeper meanings. I would encourage them to appreciate insights that increased self-awareness. I would applaud them when they recognized universal truths about mankind. My students would accomplish all of this simply by learning to read and write. I would do the rest. I would be the inspiration, I would be the motivation, I would be Everything for Everybody. I would be </w:t>
      </w:r>
      <w:r w:rsidRPr="00DF4F59">
        <w:rPr>
          <w:rFonts w:ascii="inherit" w:eastAsia="Times New Roman" w:hAnsi="inherit" w:cs="Times New Roman"/>
          <w:i/>
          <w:iCs/>
          <w:sz w:val="24"/>
          <w:szCs w:val="24"/>
          <w:bdr w:val="none" w:sz="0" w:space="0" w:color="auto" w:frame="1"/>
        </w:rPr>
        <w:t>it</w:t>
      </w:r>
      <w:r w:rsidRPr="00DF4F59">
        <w:rPr>
          <w:rFonts w:ascii="inherit" w:eastAsia="Times New Roman" w:hAnsi="inherit" w:cs="Times New Roman"/>
          <w:sz w:val="24"/>
          <w:szCs w:val="24"/>
        </w:rPr>
        <w: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 smile now when I reminisce about my idealistic theorizing. What was I thinking?! My imaginary classroom was obviously occupied by humanoids from an unknown planet. I had left out the most important factor of all—Today’s Kids.</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 entered this profession armed with a philosophy that I thought was “profound.” Unfortunately, my college didn’t provide a course called introduction to Middle School Mentality 101: “Hold on to your hats and prepare for one wild ride.” I used to work at a middle school that had a 53 percent minority population, an irony when you think about it. Our majority was called “the minority.” Thirty-four percent of our 1200 students received free or reduced lunch. That’s a polite way of saying one-third of our students lived below poverty level. Our mobility rate was 30.4 percent. They came, they went. Sometimes they left because of heartbreaking circumstances. Those were the times when they cried, and so did I. In addition to this recitation of statistics, let me share some of the reality stories from my students’ lives—weapons charges, drug violations, Social Services interventions, run-ins with the police, teen pregnancy. You name it, we had it.</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Once I became a full-time teacher, I had to reexamine my philosophy. It was a little “unrealistic”—not to mention it focused strictly on me, me, me. Remember? “All my students had to do was learn to read and write. I would do the rest.” Now educational research indicates that there are multiple basic learning styles. As a result, today’s educators are encouraged to provide students with a variety of teaching experiences—linguistic, logical-mathematical, musical, spatial, bodily kinesthetic, interpersonal, and intrapersonal. This plan increases opportunities for success for all students. Easy to say, hard to do. Teachers must be armed with an arsenal of Attention-Grabbing-Lesson-Plans if they intend to survive. Today’s students are not easily impressed. I know </w:t>
      </w:r>
      <w:r w:rsidRPr="00DF4F59">
        <w:rPr>
          <w:rFonts w:ascii="inherit" w:eastAsia="Times New Roman" w:hAnsi="inherit" w:cs="Times New Roman"/>
          <w:i/>
          <w:iCs/>
          <w:sz w:val="24"/>
          <w:szCs w:val="24"/>
          <w:bdr w:val="none" w:sz="0" w:space="0" w:color="auto" w:frame="1"/>
        </w:rPr>
        <w:t>mine</w:t>
      </w:r>
      <w:r w:rsidRPr="00DF4F59">
        <w:rPr>
          <w:rFonts w:ascii="inherit" w:eastAsia="Times New Roman" w:hAnsi="inherit" w:cs="Times New Roman"/>
          <w:sz w:val="24"/>
          <w:szCs w:val="24"/>
        </w:rPr>
        <w:t> aren’t. For example, try pulling out workbooks to do reinforcement exercises. You’ll hear students protest loudly, “Busy work!” They expect stimulation. New gimmicks are required to maintain their interest, every day.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educator’s litany of expectations goes something like this, “Be creative, provide variety, cover the curriculum, maintain discipline, and don’t forget, students must master reading and writing in the process.” Therein lies the rub. How do we engage their interest long enough for them to attain the skills we teach? I grapple with this question every day.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We live in a symbol-based society. People must be able to read and write to attain their full potential in today’s job market. When I tell my students this, they respond, “Says who? You?” But look at the facts, I tell them: From first grade through the remainder of school, classes are taught using textbooks. The “I-hate-to-read” student is an unsuccessful student. Will this unsuccessful student all of a sudden become a successful adult? I don’t think so. My students love to point out the exceptions, but I believe they accept the logic in my argument.</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I truly believe students must participate actively as players, not spectators, in the educational process in order to succeed. However, before I get too carried away with theory, it’s time for a reality check. Wouldn’t it be grand if a lofty philosophy could accomplish so much? Unfortunately, I work in the real world. Come with me and take a peek into my classroom on a typical day: Do you see the student who twists and turns like a pretzel and absolutely cannot sit still? How about the ones who come late and leave early? Then there are the few who never open their books … if they bring a book at all, or a pencil, or paper. Listen to those pleas for one-on-one attention that are too numerous to count. My classes as a whole are never entirely quiet. I always know if I am holding their attention. The minute interest starts to wane, they let me know (with brutal blows to my ego at times). Demanding too rigid an environment frustrates them. However, certain ground rules must be maintained. For example, I draw the line at comments such as: “This story sucks” “The main character must be LD” “This is boring” “You’re boring” “I’m bored” or any variety on the “too bored for words” theme.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Remember, in today’s world we teachers are in constant competition with the world of entertainment. Our students have access to TVs, computers, compact disc players and the list goes on and on. They have zero tolerance for boredom. All they need to do is press a button and change the channel. It’s not that easy for students to change </w:t>
      </w:r>
      <w:r w:rsidRPr="00DF4F59">
        <w:rPr>
          <w:rFonts w:ascii="inherit" w:eastAsia="Times New Roman" w:hAnsi="inherit" w:cs="Times New Roman"/>
          <w:i/>
          <w:iCs/>
          <w:sz w:val="24"/>
          <w:szCs w:val="24"/>
          <w:bdr w:val="none" w:sz="0" w:space="0" w:color="auto" w:frame="1"/>
        </w:rPr>
        <w:t>me</w:t>
      </w:r>
      <w:r w:rsidRPr="00DF4F59">
        <w:rPr>
          <w:rFonts w:ascii="inherit" w:eastAsia="Times New Roman" w:hAnsi="inherit" w:cs="Times New Roman"/>
          <w:sz w:val="24"/>
          <w:szCs w:val="24"/>
        </w:rPr>
        <w:t>. However, I do believe that teaching requires the personality of an entertainer to even attempt to compete. The teacher must be the producer, writer and star of the production each and every day.</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Recently, I felt brave enough to ask my students for their evaluation of my teaching techniques this school year. We started with something relatively safe, I thought. I asked them for their definition of reading. The answers included “awesome.” Listen to this one: “Books make a path for me. When I’m feeling down and alone, I pick up my book and read. Then my real world disappears and my book takes me on journeys and wild adventures. My book is my world, it’s my friend.” Wow, right? Remarkable is more like it. A student who spent last summer in a juvenile detention center wrote that response. Here’s another one: “I like when words leap out and play basketball with my mind.” I was so impressed! Maybe I am doing something right. Maybe I don’t have to give up on my cerebral philosophy after all. Of course, not all the responses were complimentary. I got the flip side too. For example, one of my students wrote, “Reading is like putting me in jail and not giving me food.” Oh well, I consoled myself—he did use a simile. And then, my nemesis this year, the dreaded “boring” word: “I only read for an assignment or if I am bored and there is absolutely positively with no shadow of a doubt </w:t>
      </w:r>
      <w:r w:rsidRPr="00DF4F59">
        <w:rPr>
          <w:rFonts w:ascii="inherit" w:eastAsia="Times New Roman" w:hAnsi="inherit" w:cs="Times New Roman"/>
          <w:i/>
          <w:iCs/>
          <w:sz w:val="24"/>
          <w:szCs w:val="24"/>
          <w:bdr w:val="none" w:sz="0" w:space="0" w:color="auto" w:frame="1"/>
        </w:rPr>
        <w:t>nothing</w:t>
      </w:r>
      <w:r w:rsidRPr="00DF4F59">
        <w:rPr>
          <w:rFonts w:ascii="inherit" w:eastAsia="Times New Roman" w:hAnsi="inherit" w:cs="Times New Roman"/>
          <w:sz w:val="24"/>
          <w:szCs w:val="24"/>
        </w:rPr>
        <w:t> to do.” But, I remind myself, this comment came from a student who would have written one word (boring) at the beginning of the year. He is now up to 24 words to tell me the same thing. I see growth in this response. Have you ever noticed that teachers are eternal optimists? We have to be. Otherwise, we couldn’t keep coming back day after day.</w:t>
      </w:r>
    </w:p>
    <w:p w:rsidR="00DF4F59" w:rsidRPr="00DF4F59" w:rsidRDefault="00DF4F59" w:rsidP="00DF4F59">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Actually, I haven’t given up my idealistic philosophy about teaching. I am a leader of students engaged in a lifelong journey in our quest for knowledge. There are days when I trudge rather than cavort, as I would have liked. There are days when I lose sight of the path and I have to rely on my students to lead the way. I am battle weary I admit, but I still have the energy to keep repeating the message, “Learn to read; learn to write. Education is the key to success.” My philosophy may be tattered, but it’s still intact. It’s just undergoing the revision process at this time.</w:t>
      </w:r>
    </w:p>
    <w:p w:rsidR="00DF4F59" w:rsidRPr="00DF4F59" w:rsidRDefault="00DF4F59" w:rsidP="00DF4F59">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lastRenderedPageBreak/>
        <w:t>Carol Lupton</w:t>
      </w:r>
      <w:r w:rsidRPr="00DF4F59">
        <w:rPr>
          <w:rFonts w:ascii="inherit" w:eastAsia="Times New Roman" w:hAnsi="inherit" w:cs="Times New Roman"/>
          <w:sz w:val="24"/>
          <w:szCs w:val="24"/>
        </w:rPr>
        <w:t> is a seventh-grade language arts teacher at E. H. Marsteller Middle School in Manassas, VA.</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Questions for Reflection</w:t>
      </w:r>
    </w:p>
    <w:p w:rsidR="00DF4F59" w:rsidRPr="00DF4F59" w:rsidRDefault="00DF4F59" w:rsidP="00DF4F59">
      <w:pPr>
        <w:numPr>
          <w:ilvl w:val="0"/>
          <w:numId w:val="3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were the author’s unrealistic expectations of teaching when she was in her pre-service program? Do you think this kind of idealism is common amongst soon-to-be teachers?</w:t>
      </w:r>
    </w:p>
    <w:p w:rsidR="00DF4F59" w:rsidRPr="00DF4F59" w:rsidRDefault="00DF4F59" w:rsidP="00DF4F59">
      <w:pPr>
        <w:numPr>
          <w:ilvl w:val="0"/>
          <w:numId w:val="3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was the most sobering part of Lupton’s “reality check” when she finally got out into the “real world” of teaching? What was Lupton dealing with on a day-today basis that her philosophy of teaching statement did not address?</w:t>
      </w:r>
    </w:p>
    <w:p w:rsidR="00DF4F59" w:rsidRPr="00DF4F59" w:rsidRDefault="00DF4F59" w:rsidP="00DF4F59">
      <w:pPr>
        <w:numPr>
          <w:ilvl w:val="0"/>
          <w:numId w:val="39"/>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 you think many beginning teachers go through a kind of “reality check” when they begin teaching on their own? How do you think they respond to the experience? How might you expect yourself to respond?</w:t>
      </w:r>
    </w:p>
    <w:p w:rsidR="00DF4F59" w:rsidRPr="00DF4F59" w:rsidRDefault="00DF4F59" w:rsidP="00DF4F59">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Learning Activities</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Critical Thinking</w:t>
      </w:r>
    </w:p>
    <w:p w:rsidR="00DF4F59" w:rsidRPr="00DF4F59" w:rsidRDefault="00DF4F59" w:rsidP="00DF4F59">
      <w:pPr>
        <w:numPr>
          <w:ilvl w:val="0"/>
          <w:numId w:val="4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How can school leaders create an environment that supports sound curriculum implementation and instruction?</w:t>
      </w:r>
    </w:p>
    <w:p w:rsidR="00DF4F59" w:rsidRPr="00DF4F59" w:rsidRDefault="00DF4F59" w:rsidP="00DF4F59">
      <w:pPr>
        <w:numPr>
          <w:ilvl w:val="0"/>
          <w:numId w:val="4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the biggest barriers to student engagement with the curriculum? How might educational leaders address these barriers and facilitate teaching and learning for all students?</w:t>
      </w:r>
    </w:p>
    <w:p w:rsidR="00DF4F59" w:rsidRPr="00DF4F59" w:rsidRDefault="00DF4F59" w:rsidP="00DF4F59">
      <w:pPr>
        <w:numPr>
          <w:ilvl w:val="0"/>
          <w:numId w:val="4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addition to the content and processes students learn through the use of educational technology, what “lessons” might they learn through the “hidden curriculum” created by educational technology?</w:t>
      </w:r>
    </w:p>
    <w:p w:rsidR="00DF4F59" w:rsidRPr="00DF4F59" w:rsidRDefault="00DF4F59" w:rsidP="00DF4F59">
      <w:pPr>
        <w:numPr>
          <w:ilvl w:val="0"/>
          <w:numId w:val="4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regard to the subject area and grade level with which you are most familiar, what are the advantages and disadvantages of teaching concepts with and without educational technology?</w:t>
      </w:r>
    </w:p>
    <w:p w:rsidR="00DF4F59" w:rsidRPr="00DF4F59" w:rsidRDefault="00DF4F59" w:rsidP="00DF4F59">
      <w:pPr>
        <w:numPr>
          <w:ilvl w:val="0"/>
          <w:numId w:val="40"/>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Based on your experiences, is the classroom use of educational technology educationally sound? To what extent does educational technology merely entertain students?</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Application Activities</w:t>
      </w:r>
    </w:p>
    <w:p w:rsidR="00DF4F59" w:rsidRPr="00DF4F59" w:rsidRDefault="00DF4F59" w:rsidP="00DF4F59">
      <w:pPr>
        <w:numPr>
          <w:ilvl w:val="0"/>
          <w:numId w:val="4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the area and at the level with which you are most familiar, examine a set of curriculum materials (a textbook, curriculum guide, etc.) to determine how the curriculum is taught. Based on the information presented in this chapter, what suggestions do you have for how the materials might be better implemented and improved?</w:t>
      </w:r>
    </w:p>
    <w:p w:rsidR="00DF4F59" w:rsidRPr="00DF4F59" w:rsidRDefault="00DF4F59" w:rsidP="00DF4F59">
      <w:pPr>
        <w:numPr>
          <w:ilvl w:val="0"/>
          <w:numId w:val="4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Design a workshop for teachers at the level and in the subject area with which you are most familiar. The aim of the workshop should be to expand teachers’ repertoire of knowledge and skills related to instruction.</w:t>
      </w:r>
    </w:p>
    <w:p w:rsidR="00DF4F59" w:rsidRPr="00DF4F59" w:rsidRDefault="00DF4F59" w:rsidP="00DF4F59">
      <w:pPr>
        <w:numPr>
          <w:ilvl w:val="0"/>
          <w:numId w:val="4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Prepare a catalog of interactive multimedia resources and materials in a curricular area of interest. For each entry, include an annotation that briefly describes the resource materials, how teachers might use them, and where they may be obtained. As with the selection of any curriculum materials, try to find evidence of effectiveness, such as results of field tests, published reviews of educational software, awards, or testimonials from educators.</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Field Experiences</w:t>
      </w:r>
    </w:p>
    <w:p w:rsidR="00DF4F59" w:rsidRPr="00DF4F59" w:rsidRDefault="00DF4F59" w:rsidP="00DF4F59">
      <w:pPr>
        <w:numPr>
          <w:ilvl w:val="0"/>
          <w:numId w:val="4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Interview one or more teachers to find out how they implement new curriculum into an existing curriculum. To what extent do they use the models of teaching discussed in this chapter?</w:t>
      </w:r>
    </w:p>
    <w:p w:rsidR="00DF4F59" w:rsidRPr="00DF4F59" w:rsidRDefault="00DF4F59" w:rsidP="00DF4F59">
      <w:pPr>
        <w:numPr>
          <w:ilvl w:val="0"/>
          <w:numId w:val="4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Interview a group of students in the subject area and at the grade level you teach (or plan to teach) to find out how they use technology as part of their educational experience. What surprises you about what they say? How might their “insider” use of technology influence the way you teach and lead?</w:t>
      </w:r>
    </w:p>
    <w:p w:rsidR="00DF4F59" w:rsidRPr="00DF4F59" w:rsidRDefault="00DF4F59" w:rsidP="00DF4F59">
      <w:pPr>
        <w:numPr>
          <w:ilvl w:val="0"/>
          <w:numId w:val="42"/>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Survey a local school district to determine the educational technologies used by teachers. How and how often are these technologies used for instruction? What is the availability of computers and software for student use?</w:t>
      </w:r>
    </w:p>
    <w:p w:rsidR="00DF4F59" w:rsidRPr="00DF4F59" w:rsidRDefault="00DF4F59" w:rsidP="00DF4F59">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Internet Activities</w:t>
      </w:r>
    </w:p>
    <w:p w:rsidR="00DF4F59" w:rsidRPr="00DF4F59" w:rsidRDefault="00DF4F59" w:rsidP="00DF4F59">
      <w:pPr>
        <w:numPr>
          <w:ilvl w:val="0"/>
          <w:numId w:val="43"/>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Find an online chat room frequented by school leaders and/or teachers and enter (or initiate) a discussion on educational technology. What are their views of integrating technology into the classroom? What technologies, software, and instructional activities have they found most effective?</w:t>
      </w:r>
    </w:p>
    <w:p w:rsidR="00DF4F59" w:rsidRPr="00DF4F59" w:rsidRDefault="00DF4F59" w:rsidP="00DF4F59">
      <w:pPr>
        <w:numPr>
          <w:ilvl w:val="0"/>
          <w:numId w:val="43"/>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Survey the Internet to begin locating and creating bookmarks or favorites for websites and teacher discussion groups that focus on implementing technology into the curriculum. Visit three or more home pages from the following list of research publications on the Internet. These journals frequently have articles that focus on the effectiveness of different teaching methods. Read an article that focuses on a teaching method of interest to you. What does the article say about the effectiveness of that method? What are the implications for the methods you use (or will use) as a teacher?</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American Educational Research Journal</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Cognition and Instruction</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Contemporary Educational Psychology</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Educational Psychologist</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Educational Psychology Review</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Educational Researcher</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Journal of Educational Psychology</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Review of Research in Education</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Journal of Teaching and Teacher Education</w:t>
      </w:r>
    </w:p>
    <w:p w:rsidR="00DF4F59" w:rsidRPr="00DF4F59" w:rsidRDefault="00DF4F59" w:rsidP="00DF4F59">
      <w:pPr>
        <w:numPr>
          <w:ilvl w:val="0"/>
          <w:numId w:val="44"/>
        </w:numPr>
        <w:spacing w:after="180" w:line="240" w:lineRule="auto"/>
        <w:ind w:left="360"/>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Review of Educational Research</w:t>
      </w:r>
    </w:p>
    <w:p w:rsidR="0026634C" w:rsidRDefault="0026634C">
      <w:bookmarkStart w:id="0" w:name="_GoBack"/>
      <w:bookmarkEnd w:id="0"/>
    </w:p>
    <w:sectPr w:rsidR="00266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6"/>
    <w:multiLevelType w:val="multilevel"/>
    <w:tmpl w:val="2C10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85820"/>
    <w:multiLevelType w:val="multilevel"/>
    <w:tmpl w:val="0E7C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67121"/>
    <w:multiLevelType w:val="multilevel"/>
    <w:tmpl w:val="90B0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8537B"/>
    <w:multiLevelType w:val="multilevel"/>
    <w:tmpl w:val="DBA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0123C"/>
    <w:multiLevelType w:val="multilevel"/>
    <w:tmpl w:val="74E0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F5FFE"/>
    <w:multiLevelType w:val="multilevel"/>
    <w:tmpl w:val="C85C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8E230F"/>
    <w:multiLevelType w:val="multilevel"/>
    <w:tmpl w:val="4684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22271"/>
    <w:multiLevelType w:val="multilevel"/>
    <w:tmpl w:val="0B0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D33A1"/>
    <w:multiLevelType w:val="multilevel"/>
    <w:tmpl w:val="E260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702ED"/>
    <w:multiLevelType w:val="multilevel"/>
    <w:tmpl w:val="CE4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D2E48"/>
    <w:multiLevelType w:val="multilevel"/>
    <w:tmpl w:val="73BC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2584C"/>
    <w:multiLevelType w:val="multilevel"/>
    <w:tmpl w:val="5572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83444"/>
    <w:multiLevelType w:val="multilevel"/>
    <w:tmpl w:val="AACE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B11B5"/>
    <w:multiLevelType w:val="multilevel"/>
    <w:tmpl w:val="21F4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82378"/>
    <w:multiLevelType w:val="multilevel"/>
    <w:tmpl w:val="DFF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41D1C"/>
    <w:multiLevelType w:val="multilevel"/>
    <w:tmpl w:val="F1F2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E41D8"/>
    <w:multiLevelType w:val="multilevel"/>
    <w:tmpl w:val="571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E40B4"/>
    <w:multiLevelType w:val="multilevel"/>
    <w:tmpl w:val="E32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04813"/>
    <w:multiLevelType w:val="multilevel"/>
    <w:tmpl w:val="656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26BF2"/>
    <w:multiLevelType w:val="multilevel"/>
    <w:tmpl w:val="E672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B334C9"/>
    <w:multiLevelType w:val="multilevel"/>
    <w:tmpl w:val="8034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141B9"/>
    <w:multiLevelType w:val="multilevel"/>
    <w:tmpl w:val="1C1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17B0A"/>
    <w:multiLevelType w:val="multilevel"/>
    <w:tmpl w:val="0306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67603D"/>
    <w:multiLevelType w:val="multilevel"/>
    <w:tmpl w:val="8C80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2D645F"/>
    <w:multiLevelType w:val="multilevel"/>
    <w:tmpl w:val="AF50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D67B6"/>
    <w:multiLevelType w:val="multilevel"/>
    <w:tmpl w:val="214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773C7E"/>
    <w:multiLevelType w:val="multilevel"/>
    <w:tmpl w:val="E766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773280"/>
    <w:multiLevelType w:val="multilevel"/>
    <w:tmpl w:val="0B84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9460CE"/>
    <w:multiLevelType w:val="multilevel"/>
    <w:tmpl w:val="FC3A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DC0C08"/>
    <w:multiLevelType w:val="multilevel"/>
    <w:tmpl w:val="948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C469D"/>
    <w:multiLevelType w:val="multilevel"/>
    <w:tmpl w:val="9258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75122"/>
    <w:multiLevelType w:val="multilevel"/>
    <w:tmpl w:val="A200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33224"/>
    <w:multiLevelType w:val="multilevel"/>
    <w:tmpl w:val="B00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874CFD"/>
    <w:multiLevelType w:val="multilevel"/>
    <w:tmpl w:val="A15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284B08"/>
    <w:multiLevelType w:val="multilevel"/>
    <w:tmpl w:val="684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F30A4A"/>
    <w:multiLevelType w:val="multilevel"/>
    <w:tmpl w:val="F854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F534C"/>
    <w:multiLevelType w:val="multilevel"/>
    <w:tmpl w:val="8826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1C657B"/>
    <w:multiLevelType w:val="multilevel"/>
    <w:tmpl w:val="FA5C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5063D4"/>
    <w:multiLevelType w:val="multilevel"/>
    <w:tmpl w:val="0552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B05B1"/>
    <w:multiLevelType w:val="multilevel"/>
    <w:tmpl w:val="255C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2A6F93"/>
    <w:multiLevelType w:val="multilevel"/>
    <w:tmpl w:val="37EE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465B9"/>
    <w:multiLevelType w:val="multilevel"/>
    <w:tmpl w:val="8082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2F36AF"/>
    <w:multiLevelType w:val="multilevel"/>
    <w:tmpl w:val="1B7A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52125"/>
    <w:multiLevelType w:val="multilevel"/>
    <w:tmpl w:val="7A38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8"/>
  </w:num>
  <w:num w:numId="3">
    <w:abstractNumId w:val="25"/>
  </w:num>
  <w:num w:numId="4">
    <w:abstractNumId w:val="5"/>
  </w:num>
  <w:num w:numId="5">
    <w:abstractNumId w:val="6"/>
  </w:num>
  <w:num w:numId="6">
    <w:abstractNumId w:val="33"/>
  </w:num>
  <w:num w:numId="7">
    <w:abstractNumId w:val="20"/>
  </w:num>
  <w:num w:numId="8">
    <w:abstractNumId w:val="37"/>
  </w:num>
  <w:num w:numId="9">
    <w:abstractNumId w:val="41"/>
  </w:num>
  <w:num w:numId="10">
    <w:abstractNumId w:val="7"/>
  </w:num>
  <w:num w:numId="11">
    <w:abstractNumId w:val="32"/>
  </w:num>
  <w:num w:numId="12">
    <w:abstractNumId w:val="3"/>
  </w:num>
  <w:num w:numId="13">
    <w:abstractNumId w:val="2"/>
  </w:num>
  <w:num w:numId="14">
    <w:abstractNumId w:val="23"/>
  </w:num>
  <w:num w:numId="15">
    <w:abstractNumId w:val="28"/>
  </w:num>
  <w:num w:numId="16">
    <w:abstractNumId w:val="4"/>
  </w:num>
  <w:num w:numId="17">
    <w:abstractNumId w:val="21"/>
  </w:num>
  <w:num w:numId="18">
    <w:abstractNumId w:val="38"/>
  </w:num>
  <w:num w:numId="19">
    <w:abstractNumId w:val="9"/>
  </w:num>
  <w:num w:numId="20">
    <w:abstractNumId w:val="29"/>
  </w:num>
  <w:num w:numId="21">
    <w:abstractNumId w:val="42"/>
  </w:num>
  <w:num w:numId="22">
    <w:abstractNumId w:val="0"/>
  </w:num>
  <w:num w:numId="23">
    <w:abstractNumId w:val="40"/>
  </w:num>
  <w:num w:numId="24">
    <w:abstractNumId w:val="26"/>
  </w:num>
  <w:num w:numId="25">
    <w:abstractNumId w:val="36"/>
  </w:num>
  <w:num w:numId="26">
    <w:abstractNumId w:val="27"/>
  </w:num>
  <w:num w:numId="27">
    <w:abstractNumId w:val="8"/>
  </w:num>
  <w:num w:numId="28">
    <w:abstractNumId w:val="24"/>
  </w:num>
  <w:num w:numId="29">
    <w:abstractNumId w:val="1"/>
  </w:num>
  <w:num w:numId="30">
    <w:abstractNumId w:val="30"/>
  </w:num>
  <w:num w:numId="31">
    <w:abstractNumId w:val="12"/>
  </w:num>
  <w:num w:numId="32">
    <w:abstractNumId w:val="16"/>
  </w:num>
  <w:num w:numId="33">
    <w:abstractNumId w:val="34"/>
  </w:num>
  <w:num w:numId="34">
    <w:abstractNumId w:val="14"/>
  </w:num>
  <w:num w:numId="35">
    <w:abstractNumId w:val="10"/>
  </w:num>
  <w:num w:numId="36">
    <w:abstractNumId w:val="13"/>
  </w:num>
  <w:num w:numId="37">
    <w:abstractNumId w:val="11"/>
  </w:num>
  <w:num w:numId="38">
    <w:abstractNumId w:val="43"/>
  </w:num>
  <w:num w:numId="39">
    <w:abstractNumId w:val="31"/>
  </w:num>
  <w:num w:numId="40">
    <w:abstractNumId w:val="15"/>
  </w:num>
  <w:num w:numId="41">
    <w:abstractNumId w:val="22"/>
  </w:num>
  <w:num w:numId="42">
    <w:abstractNumId w:val="19"/>
  </w:num>
  <w:num w:numId="43">
    <w:abstractNumId w:val="3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59"/>
    <w:rsid w:val="00073C60"/>
    <w:rsid w:val="0026634C"/>
    <w:rsid w:val="00DF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BB8D0-7056-4FA2-A1A5-457831C0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436">
      <w:bodyDiv w:val="1"/>
      <w:marLeft w:val="0"/>
      <w:marRight w:val="0"/>
      <w:marTop w:val="0"/>
      <w:marBottom w:val="0"/>
      <w:divBdr>
        <w:top w:val="none" w:sz="0" w:space="0" w:color="auto"/>
        <w:left w:val="none" w:sz="0" w:space="0" w:color="auto"/>
        <w:bottom w:val="none" w:sz="0" w:space="0" w:color="auto"/>
        <w:right w:val="none" w:sz="0" w:space="0" w:color="auto"/>
      </w:divBdr>
      <w:divsChild>
        <w:div w:id="2140368765">
          <w:marLeft w:val="0"/>
          <w:marRight w:val="0"/>
          <w:marTop w:val="0"/>
          <w:marBottom w:val="0"/>
          <w:divBdr>
            <w:top w:val="none" w:sz="0" w:space="0" w:color="auto"/>
            <w:left w:val="none" w:sz="0" w:space="0" w:color="auto"/>
            <w:bottom w:val="none" w:sz="0" w:space="0" w:color="auto"/>
            <w:right w:val="none" w:sz="0" w:space="0" w:color="auto"/>
          </w:divBdr>
        </w:div>
        <w:div w:id="1167131890">
          <w:marLeft w:val="0"/>
          <w:marRight w:val="0"/>
          <w:marTop w:val="0"/>
          <w:marBottom w:val="0"/>
          <w:divBdr>
            <w:top w:val="none" w:sz="0" w:space="0" w:color="auto"/>
            <w:left w:val="none" w:sz="0" w:space="0" w:color="auto"/>
            <w:bottom w:val="none" w:sz="0" w:space="0" w:color="auto"/>
            <w:right w:val="none" w:sz="0" w:space="0" w:color="auto"/>
          </w:divBdr>
        </w:div>
        <w:div w:id="1209955291">
          <w:marLeft w:val="0"/>
          <w:marRight w:val="0"/>
          <w:marTop w:val="0"/>
          <w:marBottom w:val="0"/>
          <w:divBdr>
            <w:top w:val="none" w:sz="0" w:space="0" w:color="auto"/>
            <w:left w:val="none" w:sz="0" w:space="0" w:color="auto"/>
            <w:bottom w:val="none" w:sz="0" w:space="0" w:color="auto"/>
            <w:right w:val="none" w:sz="0" w:space="0" w:color="auto"/>
          </w:divBdr>
        </w:div>
        <w:div w:id="1240024549">
          <w:marLeft w:val="0"/>
          <w:marRight w:val="0"/>
          <w:marTop w:val="0"/>
          <w:marBottom w:val="0"/>
          <w:divBdr>
            <w:top w:val="none" w:sz="0" w:space="0" w:color="auto"/>
            <w:left w:val="none" w:sz="0" w:space="0" w:color="auto"/>
            <w:bottom w:val="none" w:sz="0" w:space="0" w:color="auto"/>
            <w:right w:val="none" w:sz="0" w:space="0" w:color="auto"/>
          </w:divBdr>
        </w:div>
        <w:div w:id="29116635">
          <w:marLeft w:val="0"/>
          <w:marRight w:val="0"/>
          <w:marTop w:val="0"/>
          <w:marBottom w:val="0"/>
          <w:divBdr>
            <w:top w:val="none" w:sz="0" w:space="0" w:color="auto"/>
            <w:left w:val="none" w:sz="0" w:space="0" w:color="auto"/>
            <w:bottom w:val="none" w:sz="0" w:space="0" w:color="auto"/>
            <w:right w:val="none" w:sz="0" w:space="0" w:color="auto"/>
          </w:divBdr>
        </w:div>
        <w:div w:id="153185774">
          <w:marLeft w:val="0"/>
          <w:marRight w:val="0"/>
          <w:marTop w:val="0"/>
          <w:marBottom w:val="0"/>
          <w:divBdr>
            <w:top w:val="none" w:sz="0" w:space="0" w:color="auto"/>
            <w:left w:val="none" w:sz="0" w:space="0" w:color="auto"/>
            <w:bottom w:val="none" w:sz="0" w:space="0" w:color="auto"/>
            <w:right w:val="none" w:sz="0" w:space="0" w:color="auto"/>
          </w:divBdr>
        </w:div>
        <w:div w:id="1599870107">
          <w:marLeft w:val="0"/>
          <w:marRight w:val="0"/>
          <w:marTop w:val="0"/>
          <w:marBottom w:val="360"/>
          <w:divBdr>
            <w:top w:val="none" w:sz="0" w:space="0" w:color="auto"/>
            <w:left w:val="none" w:sz="0" w:space="0" w:color="auto"/>
            <w:bottom w:val="none" w:sz="0" w:space="0" w:color="auto"/>
            <w:right w:val="none" w:sz="0" w:space="0" w:color="auto"/>
          </w:divBdr>
          <w:divsChild>
            <w:div w:id="1922251669">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56239302">
          <w:marLeft w:val="0"/>
          <w:marRight w:val="0"/>
          <w:marTop w:val="0"/>
          <w:marBottom w:val="0"/>
          <w:divBdr>
            <w:top w:val="none" w:sz="0" w:space="0" w:color="auto"/>
            <w:left w:val="none" w:sz="0" w:space="0" w:color="auto"/>
            <w:bottom w:val="none" w:sz="0" w:space="0" w:color="auto"/>
            <w:right w:val="none" w:sz="0" w:space="0" w:color="auto"/>
          </w:divBdr>
        </w:div>
        <w:div w:id="2017077362">
          <w:marLeft w:val="0"/>
          <w:marRight w:val="0"/>
          <w:marTop w:val="0"/>
          <w:marBottom w:val="0"/>
          <w:divBdr>
            <w:top w:val="none" w:sz="0" w:space="0" w:color="auto"/>
            <w:left w:val="none" w:sz="0" w:space="0" w:color="auto"/>
            <w:bottom w:val="none" w:sz="0" w:space="0" w:color="auto"/>
            <w:right w:val="none" w:sz="0" w:space="0" w:color="auto"/>
          </w:divBdr>
        </w:div>
        <w:div w:id="1047146686">
          <w:marLeft w:val="0"/>
          <w:marRight w:val="0"/>
          <w:marTop w:val="0"/>
          <w:marBottom w:val="360"/>
          <w:divBdr>
            <w:top w:val="none" w:sz="0" w:space="0" w:color="auto"/>
            <w:left w:val="none" w:sz="0" w:space="0" w:color="auto"/>
            <w:bottom w:val="none" w:sz="0" w:space="0" w:color="auto"/>
            <w:right w:val="none" w:sz="0" w:space="0" w:color="auto"/>
          </w:divBdr>
          <w:divsChild>
            <w:div w:id="819225218">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sChild>
    </w:div>
    <w:div w:id="1871339173">
      <w:bodyDiv w:val="1"/>
      <w:marLeft w:val="0"/>
      <w:marRight w:val="0"/>
      <w:marTop w:val="0"/>
      <w:marBottom w:val="0"/>
      <w:divBdr>
        <w:top w:val="none" w:sz="0" w:space="0" w:color="auto"/>
        <w:left w:val="none" w:sz="0" w:space="0" w:color="auto"/>
        <w:bottom w:val="none" w:sz="0" w:space="0" w:color="auto"/>
        <w:right w:val="none" w:sz="0" w:space="0" w:color="auto"/>
      </w:divBdr>
      <w:divsChild>
        <w:div w:id="1415542605">
          <w:marLeft w:val="0"/>
          <w:marRight w:val="0"/>
          <w:marTop w:val="0"/>
          <w:marBottom w:val="0"/>
          <w:divBdr>
            <w:top w:val="none" w:sz="0" w:space="0" w:color="auto"/>
            <w:left w:val="none" w:sz="0" w:space="0" w:color="auto"/>
            <w:bottom w:val="none" w:sz="0" w:space="0" w:color="auto"/>
            <w:right w:val="none" w:sz="0" w:space="0" w:color="auto"/>
          </w:divBdr>
          <w:divsChild>
            <w:div w:id="1283268929">
              <w:marLeft w:val="0"/>
              <w:marRight w:val="0"/>
              <w:marTop w:val="360"/>
              <w:marBottom w:val="0"/>
              <w:divBdr>
                <w:top w:val="none" w:sz="0" w:space="0" w:color="auto"/>
                <w:left w:val="none" w:sz="0" w:space="0" w:color="auto"/>
                <w:bottom w:val="none" w:sz="0" w:space="0" w:color="auto"/>
                <w:right w:val="none" w:sz="0" w:space="0" w:color="auto"/>
              </w:divBdr>
              <w:divsChild>
                <w:div w:id="747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60297">
          <w:marLeft w:val="0"/>
          <w:marRight w:val="0"/>
          <w:marTop w:val="0"/>
          <w:marBottom w:val="0"/>
          <w:divBdr>
            <w:top w:val="none" w:sz="0" w:space="0" w:color="auto"/>
            <w:left w:val="none" w:sz="0" w:space="0" w:color="auto"/>
            <w:bottom w:val="none" w:sz="0" w:space="0" w:color="auto"/>
            <w:right w:val="none" w:sz="0" w:space="0" w:color="auto"/>
          </w:divBdr>
        </w:div>
        <w:div w:id="399207901">
          <w:marLeft w:val="0"/>
          <w:marRight w:val="0"/>
          <w:marTop w:val="0"/>
          <w:marBottom w:val="0"/>
          <w:divBdr>
            <w:top w:val="none" w:sz="0" w:space="0" w:color="auto"/>
            <w:left w:val="none" w:sz="0" w:space="0" w:color="auto"/>
            <w:bottom w:val="none" w:sz="0" w:space="0" w:color="auto"/>
            <w:right w:val="none" w:sz="0" w:space="0" w:color="auto"/>
          </w:divBdr>
        </w:div>
        <w:div w:id="1362127853">
          <w:marLeft w:val="0"/>
          <w:marRight w:val="0"/>
          <w:marTop w:val="0"/>
          <w:marBottom w:val="0"/>
          <w:divBdr>
            <w:top w:val="none" w:sz="0" w:space="0" w:color="auto"/>
            <w:left w:val="none" w:sz="0" w:space="0" w:color="auto"/>
            <w:bottom w:val="none" w:sz="0" w:space="0" w:color="auto"/>
            <w:right w:val="none" w:sz="0" w:space="0" w:color="auto"/>
          </w:divBdr>
        </w:div>
        <w:div w:id="394471363">
          <w:marLeft w:val="0"/>
          <w:marRight w:val="0"/>
          <w:marTop w:val="0"/>
          <w:marBottom w:val="0"/>
          <w:divBdr>
            <w:top w:val="none" w:sz="0" w:space="0" w:color="auto"/>
            <w:left w:val="none" w:sz="0" w:space="0" w:color="auto"/>
            <w:bottom w:val="none" w:sz="0" w:space="0" w:color="auto"/>
            <w:right w:val="none" w:sz="0" w:space="0" w:color="auto"/>
          </w:divBdr>
        </w:div>
        <w:div w:id="2101825243">
          <w:marLeft w:val="0"/>
          <w:marRight w:val="0"/>
          <w:marTop w:val="0"/>
          <w:marBottom w:val="0"/>
          <w:divBdr>
            <w:top w:val="none" w:sz="0" w:space="0" w:color="auto"/>
            <w:left w:val="none" w:sz="0" w:space="0" w:color="auto"/>
            <w:bottom w:val="none" w:sz="0" w:space="0" w:color="auto"/>
            <w:right w:val="none" w:sz="0" w:space="0" w:color="auto"/>
          </w:divBdr>
          <w:divsChild>
            <w:div w:id="447697799">
              <w:marLeft w:val="0"/>
              <w:marRight w:val="0"/>
              <w:marTop w:val="360"/>
              <w:marBottom w:val="0"/>
              <w:divBdr>
                <w:top w:val="none" w:sz="0" w:space="0" w:color="auto"/>
                <w:left w:val="none" w:sz="0" w:space="0" w:color="auto"/>
                <w:bottom w:val="none" w:sz="0" w:space="0" w:color="auto"/>
                <w:right w:val="none" w:sz="0" w:space="0" w:color="auto"/>
              </w:divBdr>
              <w:divsChild>
                <w:div w:id="18878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1076">
          <w:marLeft w:val="0"/>
          <w:marRight w:val="0"/>
          <w:marTop w:val="0"/>
          <w:marBottom w:val="0"/>
          <w:divBdr>
            <w:top w:val="none" w:sz="0" w:space="0" w:color="auto"/>
            <w:left w:val="none" w:sz="0" w:space="0" w:color="auto"/>
            <w:bottom w:val="none" w:sz="0" w:space="0" w:color="auto"/>
            <w:right w:val="none" w:sz="0" w:space="0" w:color="auto"/>
          </w:divBdr>
        </w:div>
        <w:div w:id="435685255">
          <w:marLeft w:val="0"/>
          <w:marRight w:val="0"/>
          <w:marTop w:val="0"/>
          <w:marBottom w:val="0"/>
          <w:divBdr>
            <w:top w:val="none" w:sz="0" w:space="0" w:color="auto"/>
            <w:left w:val="none" w:sz="0" w:space="0" w:color="auto"/>
            <w:bottom w:val="none" w:sz="0" w:space="0" w:color="auto"/>
            <w:right w:val="none" w:sz="0" w:space="0" w:color="auto"/>
          </w:divBdr>
        </w:div>
        <w:div w:id="1146049178">
          <w:marLeft w:val="0"/>
          <w:marRight w:val="0"/>
          <w:marTop w:val="0"/>
          <w:marBottom w:val="0"/>
          <w:divBdr>
            <w:top w:val="none" w:sz="0" w:space="0" w:color="auto"/>
            <w:left w:val="none" w:sz="0" w:space="0" w:color="auto"/>
            <w:bottom w:val="none" w:sz="0" w:space="0" w:color="auto"/>
            <w:right w:val="none" w:sz="0" w:space="0" w:color="auto"/>
          </w:divBdr>
        </w:div>
        <w:div w:id="174926009">
          <w:marLeft w:val="0"/>
          <w:marRight w:val="0"/>
          <w:marTop w:val="0"/>
          <w:marBottom w:val="0"/>
          <w:divBdr>
            <w:top w:val="none" w:sz="0" w:space="0" w:color="auto"/>
            <w:left w:val="none" w:sz="0" w:space="0" w:color="auto"/>
            <w:bottom w:val="none" w:sz="0" w:space="0" w:color="auto"/>
            <w:right w:val="none" w:sz="0" w:space="0" w:color="auto"/>
          </w:divBdr>
        </w:div>
        <w:div w:id="1534001933">
          <w:marLeft w:val="0"/>
          <w:marRight w:val="0"/>
          <w:marTop w:val="0"/>
          <w:marBottom w:val="0"/>
          <w:divBdr>
            <w:top w:val="none" w:sz="0" w:space="0" w:color="auto"/>
            <w:left w:val="none" w:sz="0" w:space="0" w:color="auto"/>
            <w:bottom w:val="none" w:sz="0" w:space="0" w:color="auto"/>
            <w:right w:val="none" w:sz="0" w:space="0" w:color="auto"/>
          </w:divBdr>
        </w:div>
        <w:div w:id="1948653547">
          <w:marLeft w:val="0"/>
          <w:marRight w:val="0"/>
          <w:marTop w:val="0"/>
          <w:marBottom w:val="0"/>
          <w:divBdr>
            <w:top w:val="none" w:sz="0" w:space="0" w:color="auto"/>
            <w:left w:val="none" w:sz="0" w:space="0" w:color="auto"/>
            <w:bottom w:val="none" w:sz="0" w:space="0" w:color="auto"/>
            <w:right w:val="none" w:sz="0" w:space="0" w:color="auto"/>
          </w:divBdr>
          <w:divsChild>
            <w:div w:id="355741389">
              <w:marLeft w:val="0"/>
              <w:marRight w:val="0"/>
              <w:marTop w:val="360"/>
              <w:marBottom w:val="0"/>
              <w:divBdr>
                <w:top w:val="none" w:sz="0" w:space="0" w:color="auto"/>
                <w:left w:val="none" w:sz="0" w:space="0" w:color="auto"/>
                <w:bottom w:val="none" w:sz="0" w:space="0" w:color="auto"/>
                <w:right w:val="none" w:sz="0" w:space="0" w:color="auto"/>
              </w:divBdr>
              <w:divsChild>
                <w:div w:id="5127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95709">
          <w:marLeft w:val="0"/>
          <w:marRight w:val="0"/>
          <w:marTop w:val="0"/>
          <w:marBottom w:val="0"/>
          <w:divBdr>
            <w:top w:val="none" w:sz="0" w:space="0" w:color="auto"/>
            <w:left w:val="none" w:sz="0" w:space="0" w:color="auto"/>
            <w:bottom w:val="none" w:sz="0" w:space="0" w:color="auto"/>
            <w:right w:val="none" w:sz="0" w:space="0" w:color="auto"/>
          </w:divBdr>
        </w:div>
        <w:div w:id="28647569">
          <w:marLeft w:val="0"/>
          <w:marRight w:val="0"/>
          <w:marTop w:val="0"/>
          <w:marBottom w:val="0"/>
          <w:divBdr>
            <w:top w:val="none" w:sz="0" w:space="0" w:color="auto"/>
            <w:left w:val="none" w:sz="0" w:space="0" w:color="auto"/>
            <w:bottom w:val="none" w:sz="0" w:space="0" w:color="auto"/>
            <w:right w:val="none" w:sz="0" w:space="0" w:color="auto"/>
          </w:divBdr>
        </w:div>
        <w:div w:id="1546328443">
          <w:marLeft w:val="0"/>
          <w:marRight w:val="0"/>
          <w:marTop w:val="0"/>
          <w:marBottom w:val="0"/>
          <w:divBdr>
            <w:top w:val="none" w:sz="0" w:space="0" w:color="auto"/>
            <w:left w:val="none" w:sz="0" w:space="0" w:color="auto"/>
            <w:bottom w:val="none" w:sz="0" w:space="0" w:color="auto"/>
            <w:right w:val="none" w:sz="0" w:space="0" w:color="auto"/>
          </w:divBdr>
        </w:div>
        <w:div w:id="218980265">
          <w:marLeft w:val="0"/>
          <w:marRight w:val="0"/>
          <w:marTop w:val="0"/>
          <w:marBottom w:val="0"/>
          <w:divBdr>
            <w:top w:val="none" w:sz="0" w:space="0" w:color="auto"/>
            <w:left w:val="none" w:sz="0" w:space="0" w:color="auto"/>
            <w:bottom w:val="none" w:sz="0" w:space="0" w:color="auto"/>
            <w:right w:val="none" w:sz="0" w:space="0" w:color="auto"/>
          </w:divBdr>
        </w:div>
        <w:div w:id="26374998">
          <w:marLeft w:val="0"/>
          <w:marRight w:val="0"/>
          <w:marTop w:val="0"/>
          <w:marBottom w:val="0"/>
          <w:divBdr>
            <w:top w:val="none" w:sz="0" w:space="0" w:color="auto"/>
            <w:left w:val="none" w:sz="0" w:space="0" w:color="auto"/>
            <w:bottom w:val="none" w:sz="0" w:space="0" w:color="auto"/>
            <w:right w:val="none" w:sz="0" w:space="0" w:color="auto"/>
          </w:divBdr>
          <w:divsChild>
            <w:div w:id="1662536199">
              <w:marLeft w:val="0"/>
              <w:marRight w:val="0"/>
              <w:marTop w:val="360"/>
              <w:marBottom w:val="0"/>
              <w:divBdr>
                <w:top w:val="none" w:sz="0" w:space="0" w:color="auto"/>
                <w:left w:val="none" w:sz="0" w:space="0" w:color="auto"/>
                <w:bottom w:val="none" w:sz="0" w:space="0" w:color="auto"/>
                <w:right w:val="none" w:sz="0" w:space="0" w:color="auto"/>
              </w:divBdr>
              <w:divsChild>
                <w:div w:id="19508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553">
          <w:marLeft w:val="0"/>
          <w:marRight w:val="0"/>
          <w:marTop w:val="0"/>
          <w:marBottom w:val="0"/>
          <w:divBdr>
            <w:top w:val="none" w:sz="0" w:space="0" w:color="auto"/>
            <w:left w:val="none" w:sz="0" w:space="0" w:color="auto"/>
            <w:bottom w:val="none" w:sz="0" w:space="0" w:color="auto"/>
            <w:right w:val="none" w:sz="0" w:space="0" w:color="auto"/>
          </w:divBdr>
        </w:div>
        <w:div w:id="757874036">
          <w:marLeft w:val="0"/>
          <w:marRight w:val="0"/>
          <w:marTop w:val="0"/>
          <w:marBottom w:val="0"/>
          <w:divBdr>
            <w:top w:val="none" w:sz="0" w:space="0" w:color="auto"/>
            <w:left w:val="none" w:sz="0" w:space="0" w:color="auto"/>
            <w:bottom w:val="none" w:sz="0" w:space="0" w:color="auto"/>
            <w:right w:val="none" w:sz="0" w:space="0" w:color="auto"/>
          </w:divBdr>
        </w:div>
        <w:div w:id="898903901">
          <w:marLeft w:val="0"/>
          <w:marRight w:val="0"/>
          <w:marTop w:val="0"/>
          <w:marBottom w:val="0"/>
          <w:divBdr>
            <w:top w:val="none" w:sz="0" w:space="0" w:color="auto"/>
            <w:left w:val="none" w:sz="0" w:space="0" w:color="auto"/>
            <w:bottom w:val="none" w:sz="0" w:space="0" w:color="auto"/>
            <w:right w:val="none" w:sz="0" w:space="0" w:color="auto"/>
          </w:divBdr>
        </w:div>
        <w:div w:id="486437998">
          <w:marLeft w:val="0"/>
          <w:marRight w:val="0"/>
          <w:marTop w:val="0"/>
          <w:marBottom w:val="0"/>
          <w:divBdr>
            <w:top w:val="none" w:sz="0" w:space="0" w:color="auto"/>
            <w:left w:val="none" w:sz="0" w:space="0" w:color="auto"/>
            <w:bottom w:val="none" w:sz="0" w:space="0" w:color="auto"/>
            <w:right w:val="none" w:sz="0" w:space="0" w:color="auto"/>
          </w:divBdr>
        </w:div>
        <w:div w:id="1596741929">
          <w:marLeft w:val="0"/>
          <w:marRight w:val="0"/>
          <w:marTop w:val="0"/>
          <w:marBottom w:val="0"/>
          <w:divBdr>
            <w:top w:val="none" w:sz="0" w:space="0" w:color="auto"/>
            <w:left w:val="none" w:sz="0" w:space="0" w:color="auto"/>
            <w:bottom w:val="none" w:sz="0" w:space="0" w:color="auto"/>
            <w:right w:val="none" w:sz="0" w:space="0" w:color="auto"/>
          </w:divBdr>
          <w:divsChild>
            <w:div w:id="1735084577">
              <w:marLeft w:val="0"/>
              <w:marRight w:val="0"/>
              <w:marTop w:val="360"/>
              <w:marBottom w:val="0"/>
              <w:divBdr>
                <w:top w:val="none" w:sz="0" w:space="0" w:color="auto"/>
                <w:left w:val="none" w:sz="0" w:space="0" w:color="auto"/>
                <w:bottom w:val="none" w:sz="0" w:space="0" w:color="auto"/>
                <w:right w:val="none" w:sz="0" w:space="0" w:color="auto"/>
              </w:divBdr>
              <w:divsChild>
                <w:div w:id="13879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856">
          <w:marLeft w:val="0"/>
          <w:marRight w:val="0"/>
          <w:marTop w:val="0"/>
          <w:marBottom w:val="0"/>
          <w:divBdr>
            <w:top w:val="none" w:sz="0" w:space="0" w:color="auto"/>
            <w:left w:val="none" w:sz="0" w:space="0" w:color="auto"/>
            <w:bottom w:val="none" w:sz="0" w:space="0" w:color="auto"/>
            <w:right w:val="none" w:sz="0" w:space="0" w:color="auto"/>
          </w:divBdr>
        </w:div>
      </w:divsChild>
    </w:div>
    <w:div w:id="1995336295">
      <w:bodyDiv w:val="1"/>
      <w:marLeft w:val="0"/>
      <w:marRight w:val="0"/>
      <w:marTop w:val="0"/>
      <w:marBottom w:val="0"/>
      <w:divBdr>
        <w:top w:val="none" w:sz="0" w:space="0" w:color="auto"/>
        <w:left w:val="none" w:sz="0" w:space="0" w:color="auto"/>
        <w:bottom w:val="none" w:sz="0" w:space="0" w:color="auto"/>
        <w:right w:val="none" w:sz="0" w:space="0" w:color="auto"/>
      </w:divBdr>
      <w:divsChild>
        <w:div w:id="1318150858">
          <w:marLeft w:val="0"/>
          <w:marRight w:val="0"/>
          <w:marTop w:val="0"/>
          <w:marBottom w:val="0"/>
          <w:divBdr>
            <w:top w:val="none" w:sz="0" w:space="0" w:color="auto"/>
            <w:left w:val="none" w:sz="0" w:space="0" w:color="auto"/>
            <w:bottom w:val="none" w:sz="0" w:space="0" w:color="auto"/>
            <w:right w:val="none" w:sz="0" w:space="0" w:color="auto"/>
          </w:divBdr>
        </w:div>
        <w:div w:id="22290120">
          <w:marLeft w:val="0"/>
          <w:marRight w:val="0"/>
          <w:marTop w:val="0"/>
          <w:marBottom w:val="0"/>
          <w:divBdr>
            <w:top w:val="none" w:sz="0" w:space="0" w:color="auto"/>
            <w:left w:val="none" w:sz="0" w:space="0" w:color="auto"/>
            <w:bottom w:val="none" w:sz="0" w:space="0" w:color="auto"/>
            <w:right w:val="none" w:sz="0" w:space="0" w:color="auto"/>
          </w:divBdr>
        </w:div>
        <w:div w:id="1962421018">
          <w:marLeft w:val="0"/>
          <w:marRight w:val="0"/>
          <w:marTop w:val="0"/>
          <w:marBottom w:val="0"/>
          <w:divBdr>
            <w:top w:val="none" w:sz="0" w:space="0" w:color="auto"/>
            <w:left w:val="none" w:sz="0" w:space="0" w:color="auto"/>
            <w:bottom w:val="none" w:sz="0" w:space="0" w:color="auto"/>
            <w:right w:val="none" w:sz="0" w:space="0" w:color="auto"/>
          </w:divBdr>
        </w:div>
        <w:div w:id="640814455">
          <w:marLeft w:val="0"/>
          <w:marRight w:val="0"/>
          <w:marTop w:val="0"/>
          <w:marBottom w:val="0"/>
          <w:divBdr>
            <w:top w:val="none" w:sz="0" w:space="0" w:color="auto"/>
            <w:left w:val="none" w:sz="0" w:space="0" w:color="auto"/>
            <w:bottom w:val="none" w:sz="0" w:space="0" w:color="auto"/>
            <w:right w:val="none" w:sz="0" w:space="0" w:color="auto"/>
          </w:divBdr>
          <w:divsChild>
            <w:div w:id="496773928">
              <w:marLeft w:val="0"/>
              <w:marRight w:val="0"/>
              <w:marTop w:val="360"/>
              <w:marBottom w:val="0"/>
              <w:divBdr>
                <w:top w:val="none" w:sz="0" w:space="0" w:color="auto"/>
                <w:left w:val="none" w:sz="0" w:space="0" w:color="auto"/>
                <w:bottom w:val="none" w:sz="0" w:space="0" w:color="auto"/>
                <w:right w:val="none" w:sz="0" w:space="0" w:color="auto"/>
              </w:divBdr>
              <w:divsChild>
                <w:div w:id="1729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08374">
          <w:marLeft w:val="0"/>
          <w:marRight w:val="0"/>
          <w:marTop w:val="0"/>
          <w:marBottom w:val="0"/>
          <w:divBdr>
            <w:top w:val="none" w:sz="0" w:space="0" w:color="auto"/>
            <w:left w:val="none" w:sz="0" w:space="0" w:color="auto"/>
            <w:bottom w:val="none" w:sz="0" w:space="0" w:color="auto"/>
            <w:right w:val="none" w:sz="0" w:space="0" w:color="auto"/>
          </w:divBdr>
        </w:div>
        <w:div w:id="1295136992">
          <w:marLeft w:val="0"/>
          <w:marRight w:val="0"/>
          <w:marTop w:val="0"/>
          <w:marBottom w:val="0"/>
          <w:divBdr>
            <w:top w:val="none" w:sz="0" w:space="0" w:color="auto"/>
            <w:left w:val="none" w:sz="0" w:space="0" w:color="auto"/>
            <w:bottom w:val="none" w:sz="0" w:space="0" w:color="auto"/>
            <w:right w:val="none" w:sz="0" w:space="0" w:color="auto"/>
          </w:divBdr>
        </w:div>
        <w:div w:id="87428683">
          <w:marLeft w:val="0"/>
          <w:marRight w:val="0"/>
          <w:marTop w:val="0"/>
          <w:marBottom w:val="0"/>
          <w:divBdr>
            <w:top w:val="none" w:sz="0" w:space="0" w:color="auto"/>
            <w:left w:val="none" w:sz="0" w:space="0" w:color="auto"/>
            <w:bottom w:val="none" w:sz="0" w:space="0" w:color="auto"/>
            <w:right w:val="none" w:sz="0" w:space="0" w:color="auto"/>
          </w:divBdr>
        </w:div>
        <w:div w:id="1341928424">
          <w:marLeft w:val="0"/>
          <w:marRight w:val="0"/>
          <w:marTop w:val="0"/>
          <w:marBottom w:val="0"/>
          <w:divBdr>
            <w:top w:val="none" w:sz="0" w:space="0" w:color="auto"/>
            <w:left w:val="none" w:sz="0" w:space="0" w:color="auto"/>
            <w:bottom w:val="none" w:sz="0" w:space="0" w:color="auto"/>
            <w:right w:val="none" w:sz="0" w:space="0" w:color="auto"/>
          </w:divBdr>
        </w:div>
        <w:div w:id="1462071050">
          <w:marLeft w:val="0"/>
          <w:marRight w:val="0"/>
          <w:marTop w:val="0"/>
          <w:marBottom w:val="0"/>
          <w:divBdr>
            <w:top w:val="none" w:sz="0" w:space="0" w:color="auto"/>
            <w:left w:val="none" w:sz="0" w:space="0" w:color="auto"/>
            <w:bottom w:val="none" w:sz="0" w:space="0" w:color="auto"/>
            <w:right w:val="none" w:sz="0" w:space="0" w:color="auto"/>
          </w:divBdr>
          <w:divsChild>
            <w:div w:id="854852660">
              <w:marLeft w:val="0"/>
              <w:marRight w:val="0"/>
              <w:marTop w:val="360"/>
              <w:marBottom w:val="0"/>
              <w:divBdr>
                <w:top w:val="none" w:sz="0" w:space="0" w:color="auto"/>
                <w:left w:val="none" w:sz="0" w:space="0" w:color="auto"/>
                <w:bottom w:val="none" w:sz="0" w:space="0" w:color="auto"/>
                <w:right w:val="none" w:sz="0" w:space="0" w:color="auto"/>
              </w:divBdr>
              <w:divsChild>
                <w:div w:id="14226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9787">
          <w:marLeft w:val="0"/>
          <w:marRight w:val="0"/>
          <w:marTop w:val="0"/>
          <w:marBottom w:val="0"/>
          <w:divBdr>
            <w:top w:val="none" w:sz="0" w:space="0" w:color="auto"/>
            <w:left w:val="none" w:sz="0" w:space="0" w:color="auto"/>
            <w:bottom w:val="none" w:sz="0" w:space="0" w:color="auto"/>
            <w:right w:val="none" w:sz="0" w:space="0" w:color="auto"/>
          </w:divBdr>
        </w:div>
        <w:div w:id="1664704664">
          <w:marLeft w:val="0"/>
          <w:marRight w:val="0"/>
          <w:marTop w:val="0"/>
          <w:marBottom w:val="0"/>
          <w:divBdr>
            <w:top w:val="none" w:sz="0" w:space="0" w:color="auto"/>
            <w:left w:val="none" w:sz="0" w:space="0" w:color="auto"/>
            <w:bottom w:val="none" w:sz="0" w:space="0" w:color="auto"/>
            <w:right w:val="none" w:sz="0" w:space="0" w:color="auto"/>
          </w:divBdr>
        </w:div>
        <w:div w:id="1298996603">
          <w:marLeft w:val="0"/>
          <w:marRight w:val="0"/>
          <w:marTop w:val="0"/>
          <w:marBottom w:val="0"/>
          <w:divBdr>
            <w:top w:val="none" w:sz="0" w:space="0" w:color="auto"/>
            <w:left w:val="none" w:sz="0" w:space="0" w:color="auto"/>
            <w:bottom w:val="none" w:sz="0" w:space="0" w:color="auto"/>
            <w:right w:val="none" w:sz="0" w:space="0" w:color="auto"/>
          </w:divBdr>
        </w:div>
        <w:div w:id="210264932">
          <w:marLeft w:val="0"/>
          <w:marRight w:val="0"/>
          <w:marTop w:val="0"/>
          <w:marBottom w:val="0"/>
          <w:divBdr>
            <w:top w:val="none" w:sz="0" w:space="0" w:color="auto"/>
            <w:left w:val="none" w:sz="0" w:space="0" w:color="auto"/>
            <w:bottom w:val="none" w:sz="0" w:space="0" w:color="auto"/>
            <w:right w:val="none" w:sz="0" w:space="0" w:color="auto"/>
          </w:divBdr>
        </w:div>
      </w:divsChild>
    </w:div>
    <w:div w:id="2013950027">
      <w:bodyDiv w:val="1"/>
      <w:marLeft w:val="0"/>
      <w:marRight w:val="0"/>
      <w:marTop w:val="0"/>
      <w:marBottom w:val="0"/>
      <w:divBdr>
        <w:top w:val="none" w:sz="0" w:space="0" w:color="auto"/>
        <w:left w:val="none" w:sz="0" w:space="0" w:color="auto"/>
        <w:bottom w:val="none" w:sz="0" w:space="0" w:color="auto"/>
        <w:right w:val="none" w:sz="0" w:space="0" w:color="auto"/>
      </w:divBdr>
      <w:divsChild>
        <w:div w:id="288702914">
          <w:marLeft w:val="0"/>
          <w:marRight w:val="0"/>
          <w:marTop w:val="0"/>
          <w:marBottom w:val="360"/>
          <w:divBdr>
            <w:top w:val="none" w:sz="0" w:space="0" w:color="auto"/>
            <w:left w:val="none" w:sz="0" w:space="0" w:color="auto"/>
            <w:bottom w:val="none" w:sz="0" w:space="0" w:color="auto"/>
            <w:right w:val="none" w:sz="0" w:space="0" w:color="auto"/>
          </w:divBdr>
          <w:divsChild>
            <w:div w:id="962733896">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358583760">
          <w:marLeft w:val="0"/>
          <w:marRight w:val="0"/>
          <w:marTop w:val="0"/>
          <w:marBottom w:val="360"/>
          <w:divBdr>
            <w:top w:val="none" w:sz="0" w:space="0" w:color="auto"/>
            <w:left w:val="none" w:sz="0" w:space="0" w:color="auto"/>
            <w:bottom w:val="none" w:sz="0" w:space="0" w:color="auto"/>
            <w:right w:val="none" w:sz="0" w:space="0" w:color="auto"/>
          </w:divBdr>
          <w:divsChild>
            <w:div w:id="1493376491">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896551881">
          <w:marLeft w:val="0"/>
          <w:marRight w:val="0"/>
          <w:marTop w:val="0"/>
          <w:marBottom w:val="0"/>
          <w:divBdr>
            <w:top w:val="none" w:sz="0" w:space="0" w:color="auto"/>
            <w:left w:val="none" w:sz="0" w:space="0" w:color="auto"/>
            <w:bottom w:val="none" w:sz="0" w:space="0" w:color="auto"/>
            <w:right w:val="none" w:sz="0" w:space="0" w:color="auto"/>
          </w:divBdr>
        </w:div>
        <w:div w:id="1532064986">
          <w:marLeft w:val="0"/>
          <w:marRight w:val="0"/>
          <w:marTop w:val="0"/>
          <w:marBottom w:val="360"/>
          <w:divBdr>
            <w:top w:val="none" w:sz="0" w:space="0" w:color="auto"/>
            <w:left w:val="none" w:sz="0" w:space="0" w:color="auto"/>
            <w:bottom w:val="none" w:sz="0" w:space="0" w:color="auto"/>
            <w:right w:val="none" w:sz="0" w:space="0" w:color="auto"/>
          </w:divBdr>
          <w:divsChild>
            <w:div w:id="600839622">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614481854">
          <w:marLeft w:val="0"/>
          <w:marRight w:val="0"/>
          <w:marTop w:val="0"/>
          <w:marBottom w:val="360"/>
          <w:divBdr>
            <w:top w:val="none" w:sz="0" w:space="0" w:color="auto"/>
            <w:left w:val="none" w:sz="0" w:space="0" w:color="auto"/>
            <w:bottom w:val="none" w:sz="0" w:space="0" w:color="auto"/>
            <w:right w:val="none" w:sz="0" w:space="0" w:color="auto"/>
          </w:divBdr>
          <w:divsChild>
            <w:div w:id="32585986">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70027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068229/epub/OPS/xhtml/filech06.xhtml" TargetMode="External"/><Relationship Id="rId13" Type="http://schemas.openxmlformats.org/officeDocument/2006/relationships/hyperlink" Target="https://jigsaw.vitalsource.com/books/9781323068229/epub/OPS/xhtml/filech06.xhtml" TargetMode="External"/><Relationship Id="rId18" Type="http://schemas.openxmlformats.org/officeDocument/2006/relationships/hyperlink" Target="https://jigsaw.vitalsource.com/books/9781323068229/epub/OPS/xhtml/filech06.xhtml" TargetMode="External"/><Relationship Id="rId26" Type="http://schemas.openxmlformats.org/officeDocument/2006/relationships/hyperlink" Target="https://jigsaw.vitalsource.com/books/9781323068229/epub/OPS/xhtml/filech06.xhtml" TargetMode="External"/><Relationship Id="rId39" Type="http://schemas.openxmlformats.org/officeDocument/2006/relationships/hyperlink" Target="http://www.edutopia.org/stat-online-learning" TargetMode="External"/><Relationship Id="rId3" Type="http://schemas.openxmlformats.org/officeDocument/2006/relationships/settings" Target="settings.xml"/><Relationship Id="rId21" Type="http://schemas.openxmlformats.org/officeDocument/2006/relationships/hyperlink" Target="https://jigsaw.vitalsource.com/books/9781323068229/epub/OPS/xhtml/filech03.xhtml" TargetMode="External"/><Relationship Id="rId34" Type="http://schemas.openxmlformats.org/officeDocument/2006/relationships/hyperlink" Target="https://jigsaw.vitalsource.com/books/9781323068229/epub/OPS/xhtml/filech06.xhtml" TargetMode="External"/><Relationship Id="rId42" Type="http://schemas.openxmlformats.org/officeDocument/2006/relationships/hyperlink" Target="https://jigsaw.vitalsource.com/books/9781323068229/epub/OPS/xhtml/filech06.xhtml" TargetMode="External"/><Relationship Id="rId7" Type="http://schemas.openxmlformats.org/officeDocument/2006/relationships/hyperlink" Target="https://jigsaw.vitalsource.com/books/9781323068229/epub/OPS/xhtml/filech06.xhtml" TargetMode="External"/><Relationship Id="rId12" Type="http://schemas.openxmlformats.org/officeDocument/2006/relationships/hyperlink" Target="https://jigsaw.vitalsource.com/books/9781323068229/epub/OPS/xhtml/filech06.xhtml" TargetMode="External"/><Relationship Id="rId17" Type="http://schemas.openxmlformats.org/officeDocument/2006/relationships/hyperlink" Target="https://jigsaw.vitalsource.com/books/9781323068229/epub/OPS/xhtml/filech06.xhtml" TargetMode="External"/><Relationship Id="rId25" Type="http://schemas.openxmlformats.org/officeDocument/2006/relationships/hyperlink" Target="https://jigsaw.vitalsource.com/books/9781323068229/epub/OPS/xhtml/filech06.xhtml" TargetMode="External"/><Relationship Id="rId33" Type="http://schemas.openxmlformats.org/officeDocument/2006/relationships/hyperlink" Target="https://jigsaw.vitalsource.com/books/9781323068229/epub/OPS/xhtml/filech06.xhtml" TargetMode="External"/><Relationship Id="rId38" Type="http://schemas.openxmlformats.org/officeDocument/2006/relationships/hyperlink" Target="https://jigsaw.vitalsource.com/books/9781323068229/epub/OPS/xhtml/filech06.xhtml" TargetMode="External"/><Relationship Id="rId2" Type="http://schemas.openxmlformats.org/officeDocument/2006/relationships/styles" Target="styles.xml"/><Relationship Id="rId16" Type="http://schemas.openxmlformats.org/officeDocument/2006/relationships/hyperlink" Target="https://jigsaw.vitalsource.com/books/9781323068229/epub/OPS/xhtml/filech06.xhtml" TargetMode="External"/><Relationship Id="rId20" Type="http://schemas.openxmlformats.org/officeDocument/2006/relationships/hyperlink" Target="https://jigsaw.vitalsource.com/books/9781323068229/epub/OPS/xhtml/filech06.xhtml" TargetMode="External"/><Relationship Id="rId29" Type="http://schemas.openxmlformats.org/officeDocument/2006/relationships/hyperlink" Target="https://jigsaw.vitalsource.com/books/9781323068229/epub/OPS/xhtml/filech06.xhtml" TargetMode="External"/><Relationship Id="rId41" Type="http://schemas.openxmlformats.org/officeDocument/2006/relationships/hyperlink" Target="https://jigsaw.vitalsource.com/books/9781323068229/epub/OPS/xhtml/filech06.xhtml" TargetMode="External"/><Relationship Id="rId1" Type="http://schemas.openxmlformats.org/officeDocument/2006/relationships/numbering" Target="numbering.xml"/><Relationship Id="rId6" Type="http://schemas.openxmlformats.org/officeDocument/2006/relationships/hyperlink" Target="https://jigsaw.vitalsource.com/books/9781323068229/epub/OPS/xhtml/filech06.xhtml" TargetMode="External"/><Relationship Id="rId11" Type="http://schemas.openxmlformats.org/officeDocument/2006/relationships/hyperlink" Target="https://jigsaw.vitalsource.com/books/9781323068229/epub/OPS/xhtml/filech06.xhtml" TargetMode="External"/><Relationship Id="rId24" Type="http://schemas.openxmlformats.org/officeDocument/2006/relationships/hyperlink" Target="https://jigsaw.vitalsource.com/books/9781323068229/epub/OPS/xhtml/filech04.xhtml" TargetMode="External"/><Relationship Id="rId32" Type="http://schemas.openxmlformats.org/officeDocument/2006/relationships/hyperlink" Target="https://jigsaw.vitalsource.com/books/9781323068229/epub/OPS/xhtml/filech06.xhtml" TargetMode="External"/><Relationship Id="rId37" Type="http://schemas.openxmlformats.org/officeDocument/2006/relationships/hyperlink" Target="https://jigsaw.vitalsource.com/books/9781323068229/epub/OPS/xhtml/filech06.xhtml" TargetMode="External"/><Relationship Id="rId40" Type="http://schemas.openxmlformats.org/officeDocument/2006/relationships/hyperlink" Target="http://www.edutopia.org/edutopias-greatest-hits" TargetMode="External"/><Relationship Id="rId45" Type="http://schemas.openxmlformats.org/officeDocument/2006/relationships/theme" Target="theme/theme1.xml"/><Relationship Id="rId5" Type="http://schemas.openxmlformats.org/officeDocument/2006/relationships/hyperlink" Target="https://jigsaw.vitalsource.com/books/9781323068229/epub/OPS/xhtml/filech06.xhtml" TargetMode="External"/><Relationship Id="rId15" Type="http://schemas.openxmlformats.org/officeDocument/2006/relationships/hyperlink" Target="https://jigsaw.vitalsource.com/books/9781323068229/epub/OPS/xhtml/filech06.xhtml" TargetMode="External"/><Relationship Id="rId23" Type="http://schemas.openxmlformats.org/officeDocument/2006/relationships/hyperlink" Target="https://jigsaw.vitalsource.com/books/9781323068229/epub/OPS/xhtml/filech06.xhtml" TargetMode="External"/><Relationship Id="rId28" Type="http://schemas.openxmlformats.org/officeDocument/2006/relationships/hyperlink" Target="https://jigsaw.vitalsource.com/books/9781323068229/epub/OPS/xhtml/filech06.xhtml" TargetMode="External"/><Relationship Id="rId36" Type="http://schemas.openxmlformats.org/officeDocument/2006/relationships/hyperlink" Target="https://jigsaw.vitalsource.com/books/9781323068229/epub/OPS/xhtml/filech06.xhtml" TargetMode="External"/><Relationship Id="rId10" Type="http://schemas.openxmlformats.org/officeDocument/2006/relationships/hyperlink" Target="https://jigsaw.vitalsource.com/books/9781323068229/epub/OPS/xhtml/filech06.xhtml" TargetMode="External"/><Relationship Id="rId19" Type="http://schemas.openxmlformats.org/officeDocument/2006/relationships/hyperlink" Target="https://jigsaw.vitalsource.com/books/9781323068229/epub/OPS/xhtml/filech06.xhtml" TargetMode="External"/><Relationship Id="rId31" Type="http://schemas.openxmlformats.org/officeDocument/2006/relationships/hyperlink" Target="https://jigsaw.vitalsource.com/books/9781323068229/epub/OPS/xhtml/filech06.x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gsaw.vitalsource.com/books/9781323068229/epub/OPS/xhtml/filech06.xhtml" TargetMode="External"/><Relationship Id="rId14" Type="http://schemas.openxmlformats.org/officeDocument/2006/relationships/hyperlink" Target="https://jigsaw.vitalsource.com/books/9781323068229/epub/OPS/xhtml/filech06.xhtml" TargetMode="External"/><Relationship Id="rId22" Type="http://schemas.openxmlformats.org/officeDocument/2006/relationships/hyperlink" Target="https://jigsaw.vitalsource.com/books/9781323068229/epub/OPS/xhtml/filech06.xhtml" TargetMode="External"/><Relationship Id="rId27" Type="http://schemas.openxmlformats.org/officeDocument/2006/relationships/hyperlink" Target="https://jigsaw.vitalsource.com/books/9781323068229/epub/OPS/xhtml/filech06.xhtml" TargetMode="External"/><Relationship Id="rId30" Type="http://schemas.openxmlformats.org/officeDocument/2006/relationships/hyperlink" Target="https://jigsaw.vitalsource.com/books/9781323068229/epub/OPS/xhtml/filech06.xhtml" TargetMode="External"/><Relationship Id="rId35" Type="http://schemas.openxmlformats.org/officeDocument/2006/relationships/hyperlink" Target="https://jigsaw.vitalsource.com/books/9781323068229/epub/OPS/xhtml/filech06.xhtml" TargetMode="External"/><Relationship Id="rId43" Type="http://schemas.openxmlformats.org/officeDocument/2006/relationships/hyperlink" Target="https://jigsaw.vitalsource.com/books/9781323068229/epub/OPS/xhtml/filech01.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54</Pages>
  <Words>24039</Words>
  <Characters>137025</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2017-04-18T23:26:00Z</dcterms:created>
  <dcterms:modified xsi:type="dcterms:W3CDTF">2017-04-18T23:37:00Z</dcterms:modified>
</cp:coreProperties>
</file>