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39B7" w14:textId="77777777" w:rsidR="00E327DF" w:rsidRPr="006D2BF6" w:rsidRDefault="004D270B" w:rsidP="00E327DF">
      <w:pPr>
        <w:jc w:val="center"/>
        <w:outlineLvl w:val="0"/>
        <w:rPr>
          <w:rFonts w:ascii="Times New Roman" w:hAnsi="Times New Roman" w:cs="Times New Roman"/>
          <w:b/>
          <w:sz w:val="24"/>
          <w:szCs w:val="24"/>
        </w:rPr>
      </w:pPr>
      <w:bookmarkStart w:id="0" w:name="_GoBack"/>
      <w:bookmarkEnd w:id="0"/>
      <w:r w:rsidRPr="00FA42B2">
        <w:rPr>
          <w:rFonts w:ascii="Arial" w:hAnsi="Arial" w:cs="Arial"/>
          <w:noProof/>
          <w:sz w:val="28"/>
          <w:szCs w:val="28"/>
        </w:rPr>
        <w:drawing>
          <wp:anchor distT="0" distB="0" distL="114300" distR="114300" simplePos="0" relativeHeight="251659264" behindDoc="0" locked="0" layoutInCell="1" allowOverlap="1" wp14:anchorId="79589C20" wp14:editId="576A7667">
            <wp:simplePos x="0" y="0"/>
            <wp:positionH relativeFrom="page">
              <wp:posOffset>3143250</wp:posOffset>
            </wp:positionH>
            <wp:positionV relativeFrom="paragraph">
              <wp:posOffset>304800</wp:posOffset>
            </wp:positionV>
            <wp:extent cx="2107044" cy="840749"/>
            <wp:effectExtent l="19050" t="0" r="7506" b="0"/>
            <wp:wrapNone/>
            <wp:docPr id="2" name="Picture 0" descr="SU-No-Tag-1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o-Tag-1line.jpg"/>
                    <pic:cNvPicPr/>
                  </pic:nvPicPr>
                  <pic:blipFill>
                    <a:blip r:embed="rId9" cstate="print"/>
                    <a:stretch>
                      <a:fillRect/>
                    </a:stretch>
                  </pic:blipFill>
                  <pic:spPr>
                    <a:xfrm>
                      <a:off x="0" y="0"/>
                      <a:ext cx="2107044" cy="840749"/>
                    </a:xfrm>
                    <a:prstGeom prst="rect">
                      <a:avLst/>
                    </a:prstGeom>
                  </pic:spPr>
                </pic:pic>
              </a:graphicData>
            </a:graphic>
          </wp:anchor>
        </w:drawing>
      </w:r>
    </w:p>
    <w:p w14:paraId="322CF434" w14:textId="77777777" w:rsidR="004D270B" w:rsidRDefault="004D270B" w:rsidP="00E327DF">
      <w:pPr>
        <w:spacing w:after="0" w:line="240" w:lineRule="auto"/>
        <w:jc w:val="center"/>
        <w:rPr>
          <w:rFonts w:ascii="Times New Roman" w:eastAsia="Times New Roman" w:hAnsi="Times New Roman" w:cs="Times New Roman"/>
          <w:i/>
          <w:iCs/>
          <w:sz w:val="24"/>
          <w:szCs w:val="24"/>
        </w:rPr>
      </w:pPr>
    </w:p>
    <w:p w14:paraId="01A136C0" w14:textId="77777777" w:rsidR="004D270B" w:rsidRDefault="004D270B" w:rsidP="00E327DF">
      <w:pPr>
        <w:spacing w:after="0" w:line="240" w:lineRule="auto"/>
        <w:jc w:val="center"/>
        <w:rPr>
          <w:rFonts w:ascii="Times New Roman" w:eastAsia="Times New Roman" w:hAnsi="Times New Roman" w:cs="Times New Roman"/>
          <w:i/>
          <w:iCs/>
          <w:sz w:val="24"/>
          <w:szCs w:val="24"/>
        </w:rPr>
      </w:pPr>
    </w:p>
    <w:p w14:paraId="20BE1EA5" w14:textId="77777777" w:rsidR="004D270B" w:rsidRDefault="004D270B" w:rsidP="00E327DF">
      <w:pPr>
        <w:spacing w:after="0" w:line="240" w:lineRule="auto"/>
        <w:jc w:val="center"/>
        <w:rPr>
          <w:rFonts w:ascii="Times New Roman" w:eastAsia="Times New Roman" w:hAnsi="Times New Roman" w:cs="Times New Roman"/>
          <w:i/>
          <w:iCs/>
          <w:sz w:val="24"/>
          <w:szCs w:val="24"/>
        </w:rPr>
      </w:pPr>
    </w:p>
    <w:p w14:paraId="38AA70F1" w14:textId="77777777" w:rsidR="004D270B" w:rsidRDefault="004D270B" w:rsidP="00E327DF">
      <w:pPr>
        <w:spacing w:after="0" w:line="240" w:lineRule="auto"/>
        <w:jc w:val="center"/>
        <w:rPr>
          <w:rFonts w:ascii="Times New Roman" w:eastAsia="Times New Roman" w:hAnsi="Times New Roman" w:cs="Times New Roman"/>
          <w:i/>
          <w:iCs/>
          <w:sz w:val="24"/>
          <w:szCs w:val="24"/>
        </w:rPr>
      </w:pPr>
    </w:p>
    <w:p w14:paraId="7DBB9A16" w14:textId="77777777" w:rsidR="004D270B" w:rsidRDefault="004D270B" w:rsidP="00E327DF">
      <w:pPr>
        <w:spacing w:after="0" w:line="240" w:lineRule="auto"/>
        <w:jc w:val="center"/>
        <w:rPr>
          <w:rFonts w:ascii="Times New Roman" w:eastAsia="Times New Roman" w:hAnsi="Times New Roman" w:cs="Times New Roman"/>
          <w:i/>
          <w:iCs/>
          <w:sz w:val="24"/>
          <w:szCs w:val="24"/>
        </w:rPr>
      </w:pPr>
    </w:p>
    <w:p w14:paraId="21133FEC" w14:textId="77777777" w:rsidR="004D270B" w:rsidRDefault="004D270B" w:rsidP="00E327DF">
      <w:pPr>
        <w:spacing w:after="0" w:line="240" w:lineRule="auto"/>
        <w:jc w:val="center"/>
        <w:rPr>
          <w:rFonts w:ascii="Times New Roman" w:eastAsia="Times New Roman" w:hAnsi="Times New Roman" w:cs="Times New Roman"/>
          <w:i/>
          <w:iCs/>
          <w:sz w:val="24"/>
          <w:szCs w:val="24"/>
        </w:rPr>
      </w:pPr>
    </w:p>
    <w:p w14:paraId="7A87F302" w14:textId="77777777" w:rsidR="004D270B" w:rsidRDefault="004D270B" w:rsidP="00E327DF">
      <w:pPr>
        <w:spacing w:after="0" w:line="240" w:lineRule="auto"/>
        <w:jc w:val="center"/>
        <w:rPr>
          <w:rFonts w:ascii="Times New Roman" w:eastAsia="Times New Roman" w:hAnsi="Times New Roman" w:cs="Times New Roman"/>
          <w:i/>
          <w:iCs/>
          <w:sz w:val="24"/>
          <w:szCs w:val="24"/>
        </w:rPr>
      </w:pPr>
    </w:p>
    <w:p w14:paraId="4C828F5C" w14:textId="77777777" w:rsidR="00E327DF" w:rsidRPr="006D2BF6" w:rsidRDefault="00FA7FBB" w:rsidP="00E327DF">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Master of Arts in Clinical Mental Health Counseling</w:t>
      </w:r>
    </w:p>
    <w:p w14:paraId="47C28B2C" w14:textId="77777777" w:rsidR="00E327DF" w:rsidRPr="006D2BF6" w:rsidRDefault="00E327DF" w:rsidP="00E327DF">
      <w:pPr>
        <w:spacing w:after="0" w:line="240" w:lineRule="auto"/>
        <w:jc w:val="center"/>
        <w:rPr>
          <w:rFonts w:ascii="Times New Roman" w:eastAsia="Times New Roman" w:hAnsi="Times New Roman" w:cs="Times New Roman"/>
          <w:i/>
          <w:iCs/>
          <w:sz w:val="24"/>
          <w:szCs w:val="24"/>
        </w:rPr>
      </w:pPr>
    </w:p>
    <w:p w14:paraId="0D61ED28" w14:textId="77777777" w:rsidR="00E327DF" w:rsidRPr="006D2BF6" w:rsidRDefault="00E327DF" w:rsidP="00E327DF">
      <w:pPr>
        <w:spacing w:after="0" w:line="240" w:lineRule="auto"/>
        <w:jc w:val="center"/>
        <w:rPr>
          <w:rFonts w:ascii="Times New Roman" w:eastAsia="Times New Roman" w:hAnsi="Times New Roman" w:cs="Times New Roman"/>
          <w:b/>
          <w:bCs/>
          <w:sz w:val="24"/>
          <w:szCs w:val="24"/>
        </w:rPr>
      </w:pPr>
      <w:r w:rsidRPr="006D2BF6">
        <w:rPr>
          <w:rFonts w:ascii="Times New Roman" w:eastAsia="Times New Roman" w:hAnsi="Times New Roman" w:cs="Times New Roman"/>
          <w:b/>
          <w:iCs/>
          <w:sz w:val="24"/>
          <w:szCs w:val="24"/>
        </w:rPr>
        <w:t>C</w:t>
      </w:r>
      <w:r w:rsidRPr="006D2BF6">
        <w:rPr>
          <w:rFonts w:ascii="Times New Roman" w:eastAsia="Times New Roman" w:hAnsi="Times New Roman" w:cs="Times New Roman"/>
          <w:b/>
          <w:bCs/>
          <w:sz w:val="24"/>
          <w:szCs w:val="24"/>
        </w:rPr>
        <w:t>ourse Syllabus</w:t>
      </w:r>
    </w:p>
    <w:p w14:paraId="00D3C6AA" w14:textId="77777777" w:rsidR="00E327DF" w:rsidRPr="006D2BF6" w:rsidRDefault="00E327DF" w:rsidP="00E327DF">
      <w:pPr>
        <w:spacing w:after="0" w:line="240" w:lineRule="auto"/>
        <w:rPr>
          <w:rFonts w:ascii="Times New Roman" w:eastAsia="Arial Unicode MS" w:hAnsi="Times New Roman" w:cs="Times New Roman"/>
          <w:b/>
          <w:bCs/>
          <w:color w:val="000000"/>
          <w:sz w:val="24"/>
          <w:szCs w:val="24"/>
        </w:rPr>
      </w:pPr>
    </w:p>
    <w:p w14:paraId="577924E6" w14:textId="77777777" w:rsidR="00E327DF" w:rsidRPr="006D2BF6" w:rsidRDefault="00E327DF" w:rsidP="00E327DF">
      <w:pPr>
        <w:autoSpaceDE w:val="0"/>
        <w:autoSpaceDN w:val="0"/>
        <w:adjustRightInd w:val="0"/>
        <w:spacing w:after="0" w:line="240" w:lineRule="auto"/>
        <w:rPr>
          <w:rFonts w:ascii="Times New Roman" w:eastAsia="Times New Roman" w:hAnsi="Times New Roman" w:cs="Times New Roman"/>
          <w:sz w:val="24"/>
          <w:szCs w:val="24"/>
        </w:rPr>
      </w:pPr>
      <w:r w:rsidRPr="006D2BF6">
        <w:rPr>
          <w:rFonts w:ascii="Times New Roman" w:eastAsia="Times New Roman" w:hAnsi="Times New Roman" w:cs="Times New Roman"/>
          <w:b/>
          <w:bCs/>
          <w:sz w:val="24"/>
          <w:szCs w:val="24"/>
          <w:u w:val="single"/>
        </w:rPr>
        <w:t>Course title:</w:t>
      </w:r>
      <w:r w:rsidRPr="006D2BF6">
        <w:rPr>
          <w:rFonts w:ascii="Times New Roman" w:eastAsia="Times New Roman" w:hAnsi="Times New Roman" w:cs="Times New Roman"/>
          <w:sz w:val="24"/>
          <w:szCs w:val="24"/>
        </w:rPr>
        <w:t xml:space="preserve"> Clinical Mental Health Counseling</w:t>
      </w:r>
    </w:p>
    <w:p w14:paraId="5D896DC9" w14:textId="77777777" w:rsidR="00E327DF" w:rsidRPr="006D2BF6" w:rsidRDefault="00E327DF" w:rsidP="00E327DF">
      <w:pPr>
        <w:autoSpaceDE w:val="0"/>
        <w:autoSpaceDN w:val="0"/>
        <w:adjustRightInd w:val="0"/>
        <w:spacing w:after="0" w:line="240" w:lineRule="auto"/>
        <w:rPr>
          <w:rFonts w:ascii="Times New Roman" w:eastAsia="Times New Roman" w:hAnsi="Times New Roman" w:cs="Times New Roman"/>
          <w:b/>
          <w:bCs/>
          <w:sz w:val="24"/>
          <w:szCs w:val="24"/>
          <w:u w:val="single"/>
        </w:rPr>
      </w:pPr>
    </w:p>
    <w:p w14:paraId="7C45A257" w14:textId="785FE1D6" w:rsidR="00E327DF" w:rsidRPr="006D2BF6" w:rsidRDefault="00E327DF" w:rsidP="00E327DF">
      <w:pPr>
        <w:autoSpaceDE w:val="0"/>
        <w:autoSpaceDN w:val="0"/>
        <w:adjustRightInd w:val="0"/>
        <w:spacing w:after="0" w:line="240" w:lineRule="auto"/>
        <w:rPr>
          <w:rFonts w:ascii="Times New Roman" w:eastAsia="Times New Roman" w:hAnsi="Times New Roman" w:cs="Times New Roman"/>
          <w:b/>
          <w:bCs/>
          <w:sz w:val="24"/>
          <w:szCs w:val="24"/>
          <w:u w:val="single"/>
        </w:rPr>
      </w:pPr>
      <w:r w:rsidRPr="006D2BF6">
        <w:rPr>
          <w:rFonts w:ascii="Times New Roman" w:eastAsia="Times New Roman" w:hAnsi="Times New Roman" w:cs="Times New Roman"/>
          <w:b/>
          <w:bCs/>
          <w:sz w:val="24"/>
          <w:szCs w:val="24"/>
          <w:u w:val="single"/>
        </w:rPr>
        <w:t xml:space="preserve">Course number and </w:t>
      </w:r>
      <w:r w:rsidRPr="004F3812">
        <w:rPr>
          <w:rFonts w:ascii="Times New Roman" w:eastAsia="Times New Roman" w:hAnsi="Times New Roman" w:cs="Times New Roman"/>
          <w:b/>
          <w:bCs/>
          <w:sz w:val="24"/>
          <w:szCs w:val="24"/>
          <w:u w:val="single"/>
        </w:rPr>
        <w:t>section:</w:t>
      </w:r>
      <w:r w:rsidRPr="006D2BF6">
        <w:rPr>
          <w:rFonts w:ascii="Times New Roman" w:eastAsia="Times New Roman" w:hAnsi="Times New Roman" w:cs="Times New Roman"/>
          <w:sz w:val="24"/>
          <w:szCs w:val="24"/>
        </w:rPr>
        <w:t xml:space="preserve"> CNS 6425</w:t>
      </w:r>
      <w:r w:rsidR="00B2333D">
        <w:rPr>
          <w:rFonts w:ascii="Times New Roman" w:eastAsia="Times New Roman" w:hAnsi="Times New Roman" w:cs="Times New Roman"/>
          <w:sz w:val="24"/>
          <w:szCs w:val="24"/>
        </w:rPr>
        <w:t>-10</w:t>
      </w:r>
    </w:p>
    <w:p w14:paraId="1671DA25" w14:textId="77777777" w:rsidR="00E327DF" w:rsidRPr="006D2BF6" w:rsidRDefault="00E327DF" w:rsidP="00E327DF">
      <w:pPr>
        <w:autoSpaceDE w:val="0"/>
        <w:autoSpaceDN w:val="0"/>
        <w:adjustRightInd w:val="0"/>
        <w:spacing w:after="0" w:line="240" w:lineRule="auto"/>
        <w:rPr>
          <w:rFonts w:ascii="Times New Roman" w:eastAsia="Times New Roman" w:hAnsi="Times New Roman" w:cs="Times New Roman"/>
          <w:b/>
          <w:bCs/>
          <w:sz w:val="24"/>
          <w:szCs w:val="24"/>
          <w:u w:val="single"/>
        </w:rPr>
      </w:pPr>
    </w:p>
    <w:p w14:paraId="28CA7EB5" w14:textId="77777777" w:rsidR="00E327DF" w:rsidRPr="006D2BF6" w:rsidRDefault="00E327DF" w:rsidP="00E327DF">
      <w:pPr>
        <w:autoSpaceDE w:val="0"/>
        <w:autoSpaceDN w:val="0"/>
        <w:adjustRightInd w:val="0"/>
        <w:spacing w:after="0" w:line="240" w:lineRule="auto"/>
        <w:rPr>
          <w:rFonts w:ascii="Times New Roman" w:eastAsia="Times New Roman" w:hAnsi="Times New Roman" w:cs="Times New Roman"/>
          <w:color w:val="FF0000"/>
          <w:sz w:val="24"/>
          <w:szCs w:val="24"/>
        </w:rPr>
      </w:pPr>
      <w:r w:rsidRPr="006D2BF6">
        <w:rPr>
          <w:rFonts w:ascii="Times New Roman" w:eastAsia="Times New Roman" w:hAnsi="Times New Roman" w:cs="Times New Roman"/>
          <w:b/>
          <w:bCs/>
          <w:sz w:val="24"/>
          <w:szCs w:val="24"/>
          <w:u w:val="single"/>
        </w:rPr>
        <w:t>Course dates and on-campus meeting dates and times:</w:t>
      </w:r>
    </w:p>
    <w:p w14:paraId="7B6BA13E" w14:textId="3010E3FD" w:rsidR="00E327DF" w:rsidRPr="00FA7FBB" w:rsidRDefault="00836F75" w:rsidP="00E327D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Spring Quarter, 2017</w:t>
      </w:r>
      <w:r w:rsidR="004C36C5">
        <w:rPr>
          <w:rFonts w:ascii="Times New Roman" w:eastAsia="Times New Roman" w:hAnsi="Times New Roman" w:cs="Times New Roman"/>
          <w:sz w:val="24"/>
          <w:szCs w:val="24"/>
        </w:rPr>
        <w:t xml:space="preserve">: </w:t>
      </w:r>
      <w:r w:rsidR="00CF5D7A" w:rsidRPr="00FA7FBB">
        <w:rPr>
          <w:rFonts w:ascii="Times New Roman" w:eastAsia="Times New Roman" w:hAnsi="Times New Roman" w:cs="Times New Roman"/>
          <w:sz w:val="24"/>
          <w:szCs w:val="24"/>
        </w:rPr>
        <w:t>Saturday</w:t>
      </w:r>
      <w:r w:rsidR="00E327DF" w:rsidRPr="00FA7FBB">
        <w:rPr>
          <w:rFonts w:ascii="Times New Roman" w:eastAsia="Times New Roman" w:hAnsi="Times New Roman" w:cs="Times New Roman"/>
          <w:sz w:val="24"/>
          <w:szCs w:val="24"/>
        </w:rPr>
        <w:t xml:space="preserve">s, </w:t>
      </w:r>
      <w:r w:rsidR="00FA7FBB" w:rsidRPr="00FA7FBB">
        <w:rPr>
          <w:rFonts w:ascii="Times New Roman" w:eastAsia="Times New Roman" w:hAnsi="Times New Roman" w:cs="Times New Roman"/>
          <w:sz w:val="24"/>
          <w:szCs w:val="24"/>
        </w:rPr>
        <w:t xml:space="preserve">8:30 am to 12:20 </w:t>
      </w:r>
      <w:r w:rsidR="006D2BF6" w:rsidRPr="00FA7FBB">
        <w:rPr>
          <w:rFonts w:ascii="Times New Roman" w:eastAsia="Times New Roman" w:hAnsi="Times New Roman" w:cs="Times New Roman"/>
          <w:sz w:val="24"/>
          <w:szCs w:val="24"/>
        </w:rPr>
        <w:t xml:space="preserve">pm; </w:t>
      </w:r>
      <w:r w:rsidRPr="00B65A8C">
        <w:rPr>
          <w:rFonts w:ascii="Times New Roman" w:eastAsia="Times New Roman" w:hAnsi="Times New Roman" w:cs="Times New Roman"/>
          <w:sz w:val="24"/>
          <w:szCs w:val="24"/>
        </w:rPr>
        <w:t xml:space="preserve">April 01, 2017 </w:t>
      </w:r>
      <w:r w:rsidR="008E0B8C" w:rsidRPr="00B65A8C">
        <w:rPr>
          <w:rFonts w:ascii="Times New Roman" w:eastAsia="Times New Roman" w:hAnsi="Times New Roman" w:cs="Times New Roman"/>
          <w:sz w:val="24"/>
          <w:szCs w:val="24"/>
        </w:rPr>
        <w:t xml:space="preserve">to </w:t>
      </w:r>
      <w:r w:rsidR="00486EF6" w:rsidRPr="00B65A8C">
        <w:rPr>
          <w:rFonts w:ascii="Times New Roman" w:eastAsia="Times New Roman" w:hAnsi="Times New Roman" w:cs="Times New Roman"/>
          <w:sz w:val="24"/>
          <w:szCs w:val="24"/>
        </w:rPr>
        <w:t xml:space="preserve">June </w:t>
      </w:r>
      <w:r w:rsidR="00034CE7" w:rsidRPr="00B65A8C">
        <w:rPr>
          <w:rFonts w:ascii="Times New Roman" w:eastAsia="Times New Roman" w:hAnsi="Times New Roman" w:cs="Times New Roman"/>
          <w:sz w:val="24"/>
          <w:szCs w:val="24"/>
        </w:rPr>
        <w:t>1</w:t>
      </w:r>
      <w:r w:rsidR="00B65A8C" w:rsidRPr="00B65A8C">
        <w:rPr>
          <w:rFonts w:ascii="Times New Roman" w:eastAsia="Times New Roman" w:hAnsi="Times New Roman" w:cs="Times New Roman"/>
          <w:sz w:val="24"/>
          <w:szCs w:val="24"/>
        </w:rPr>
        <w:t>0</w:t>
      </w:r>
      <w:r w:rsidRPr="00B65A8C">
        <w:rPr>
          <w:rFonts w:ascii="Times New Roman" w:eastAsia="Times New Roman" w:hAnsi="Times New Roman" w:cs="Times New Roman"/>
          <w:sz w:val="24"/>
          <w:szCs w:val="24"/>
        </w:rPr>
        <w:t>, 2017</w:t>
      </w:r>
    </w:p>
    <w:p w14:paraId="6B15D044" w14:textId="77777777" w:rsidR="00E327DF" w:rsidRPr="006D2BF6" w:rsidRDefault="00E327DF" w:rsidP="008E0B8C">
      <w:pPr>
        <w:autoSpaceDE w:val="0"/>
        <w:autoSpaceDN w:val="0"/>
        <w:adjustRightInd w:val="0"/>
        <w:spacing w:after="0" w:line="240" w:lineRule="auto"/>
        <w:rPr>
          <w:rFonts w:ascii="Times New Roman" w:eastAsia="Times New Roman" w:hAnsi="Times New Roman" w:cs="Times New Roman"/>
          <w:sz w:val="24"/>
          <w:szCs w:val="24"/>
        </w:rPr>
      </w:pPr>
      <w:r w:rsidRPr="006D2BF6">
        <w:rPr>
          <w:rFonts w:ascii="Times New Roman" w:eastAsia="Times New Roman" w:hAnsi="Times New Roman" w:cs="Times New Roman"/>
          <w:sz w:val="24"/>
          <w:szCs w:val="24"/>
        </w:rPr>
        <w:br/>
      </w:r>
      <w:r w:rsidRPr="006D2BF6">
        <w:rPr>
          <w:rFonts w:ascii="Times New Roman" w:eastAsia="Times New Roman" w:hAnsi="Times New Roman" w:cs="Times New Roman"/>
          <w:b/>
          <w:bCs/>
          <w:sz w:val="24"/>
          <w:szCs w:val="24"/>
          <w:u w:val="single"/>
        </w:rPr>
        <w:t>Instructor's name:</w:t>
      </w:r>
      <w:r w:rsidRPr="006D2BF6">
        <w:rPr>
          <w:rFonts w:ascii="Times New Roman" w:eastAsia="Times New Roman" w:hAnsi="Times New Roman" w:cs="Times New Roman"/>
          <w:sz w:val="24"/>
          <w:szCs w:val="24"/>
        </w:rPr>
        <w:t xml:space="preserve">  Susanne E. </w:t>
      </w:r>
      <w:r w:rsidRPr="00FA7FBB">
        <w:rPr>
          <w:rFonts w:ascii="Times New Roman" w:eastAsia="Times New Roman" w:hAnsi="Times New Roman" w:cs="Times New Roman"/>
          <w:sz w:val="24"/>
          <w:szCs w:val="24"/>
        </w:rPr>
        <w:t>Preston</w:t>
      </w:r>
      <w:r w:rsidR="00FA7FBB" w:rsidRPr="00FA7FBB">
        <w:rPr>
          <w:rFonts w:ascii="Times New Roman" w:eastAsia="Times New Roman" w:hAnsi="Times New Roman" w:cs="Times New Roman"/>
          <w:sz w:val="24"/>
          <w:szCs w:val="24"/>
        </w:rPr>
        <w:t>-Josey</w:t>
      </w:r>
      <w:r w:rsidRPr="00FA7FBB">
        <w:rPr>
          <w:rFonts w:ascii="Times New Roman" w:eastAsia="Times New Roman" w:hAnsi="Times New Roman" w:cs="Times New Roman"/>
          <w:sz w:val="24"/>
          <w:szCs w:val="24"/>
        </w:rPr>
        <w:t>, Ph.D</w:t>
      </w:r>
      <w:r w:rsidRPr="006D2BF6">
        <w:rPr>
          <w:rFonts w:ascii="Times New Roman" w:eastAsia="Times New Roman" w:hAnsi="Times New Roman" w:cs="Times New Roman"/>
          <w:sz w:val="24"/>
          <w:szCs w:val="24"/>
        </w:rPr>
        <w:t>., NCC, LPC, ACS, RPT-S</w:t>
      </w:r>
    </w:p>
    <w:p w14:paraId="3EE3AD93" w14:textId="77777777" w:rsidR="00E327DF" w:rsidRPr="006D2BF6" w:rsidRDefault="00E327DF" w:rsidP="00E327DF">
      <w:pPr>
        <w:spacing w:after="0" w:line="240" w:lineRule="auto"/>
        <w:rPr>
          <w:rFonts w:ascii="Times New Roman" w:eastAsia="Times New Roman" w:hAnsi="Times New Roman" w:cs="Times New Roman"/>
          <w:b/>
          <w:bCs/>
          <w:sz w:val="24"/>
          <w:szCs w:val="24"/>
          <w:u w:val="single"/>
        </w:rPr>
      </w:pPr>
    </w:p>
    <w:p w14:paraId="3F86B765" w14:textId="77777777" w:rsidR="00E327DF" w:rsidRPr="006D2BF6" w:rsidRDefault="00E327DF" w:rsidP="00E327DF">
      <w:pPr>
        <w:autoSpaceDE w:val="0"/>
        <w:autoSpaceDN w:val="0"/>
        <w:adjustRightInd w:val="0"/>
        <w:spacing w:after="0" w:line="240" w:lineRule="auto"/>
        <w:rPr>
          <w:rFonts w:ascii="Times New Roman" w:eastAsia="Times New Roman" w:hAnsi="Times New Roman" w:cs="Times New Roman"/>
          <w:color w:val="FF0000"/>
          <w:sz w:val="24"/>
          <w:szCs w:val="24"/>
        </w:rPr>
      </w:pPr>
      <w:r w:rsidRPr="006D2BF6">
        <w:rPr>
          <w:rFonts w:ascii="Times New Roman" w:eastAsia="Times New Roman" w:hAnsi="Times New Roman" w:cs="Times New Roman"/>
          <w:b/>
          <w:bCs/>
          <w:sz w:val="24"/>
          <w:szCs w:val="24"/>
          <w:u w:val="single"/>
        </w:rPr>
        <w:t>Instructor's general availability to students:</w:t>
      </w:r>
      <w:r w:rsidRPr="006D2BF6">
        <w:rPr>
          <w:rFonts w:ascii="Times New Roman" w:eastAsia="Times New Roman" w:hAnsi="Times New Roman" w:cs="Times New Roman"/>
          <w:color w:val="FF0000"/>
          <w:sz w:val="24"/>
          <w:szCs w:val="24"/>
        </w:rPr>
        <w:t xml:space="preserve">  </w:t>
      </w:r>
      <w:r w:rsidR="00FA7FBB" w:rsidRPr="00FA7FBB">
        <w:rPr>
          <w:rFonts w:ascii="Times New Roman" w:eastAsia="Times New Roman" w:hAnsi="Times New Roman" w:cs="Times New Roman"/>
          <w:sz w:val="24"/>
          <w:szCs w:val="24"/>
        </w:rPr>
        <w:t xml:space="preserve">Mondays and Wednesdays </w:t>
      </w:r>
      <w:r w:rsidR="00836F75">
        <w:rPr>
          <w:rFonts w:ascii="Times New Roman" w:eastAsia="Times New Roman" w:hAnsi="Times New Roman" w:cs="Times New Roman"/>
          <w:sz w:val="24"/>
          <w:szCs w:val="24"/>
        </w:rPr>
        <w:t>2-4</w:t>
      </w:r>
      <w:r w:rsidRPr="00FA7FBB">
        <w:rPr>
          <w:rFonts w:ascii="Times New Roman" w:eastAsia="Times New Roman" w:hAnsi="Times New Roman" w:cs="Times New Roman"/>
          <w:b/>
          <w:sz w:val="24"/>
          <w:szCs w:val="24"/>
        </w:rPr>
        <w:t xml:space="preserve"> </w:t>
      </w:r>
    </w:p>
    <w:p w14:paraId="2E36731C" w14:textId="77777777" w:rsidR="00E327DF" w:rsidRPr="006D2BF6" w:rsidRDefault="00E327DF" w:rsidP="00E327DF">
      <w:pPr>
        <w:autoSpaceDE w:val="0"/>
        <w:autoSpaceDN w:val="0"/>
        <w:adjustRightInd w:val="0"/>
        <w:spacing w:after="0" w:line="240" w:lineRule="auto"/>
        <w:rPr>
          <w:rFonts w:ascii="Times New Roman" w:eastAsia="Times New Roman" w:hAnsi="Times New Roman" w:cs="Times New Roman"/>
          <w:b/>
          <w:bCs/>
          <w:sz w:val="24"/>
          <w:szCs w:val="24"/>
          <w:u w:val="single"/>
        </w:rPr>
      </w:pPr>
    </w:p>
    <w:p w14:paraId="79EAD5B5" w14:textId="77777777" w:rsidR="00E327DF" w:rsidRPr="006D2BF6" w:rsidRDefault="00E327DF" w:rsidP="00E327DF">
      <w:pPr>
        <w:autoSpaceDE w:val="0"/>
        <w:autoSpaceDN w:val="0"/>
        <w:adjustRightInd w:val="0"/>
        <w:spacing w:after="0" w:line="240" w:lineRule="auto"/>
        <w:rPr>
          <w:rFonts w:ascii="Times New Roman" w:eastAsia="Times New Roman" w:hAnsi="Times New Roman" w:cs="Times New Roman"/>
          <w:b/>
          <w:sz w:val="24"/>
          <w:szCs w:val="24"/>
        </w:rPr>
      </w:pPr>
      <w:r w:rsidRPr="006D2BF6">
        <w:rPr>
          <w:rFonts w:ascii="Times New Roman" w:eastAsia="Times New Roman" w:hAnsi="Times New Roman" w:cs="Times New Roman"/>
          <w:b/>
          <w:bCs/>
          <w:sz w:val="24"/>
          <w:szCs w:val="24"/>
          <w:u w:val="single"/>
        </w:rPr>
        <w:t>Instructor’s Phone numbers and E-Mail address:</w:t>
      </w:r>
      <w:r w:rsidRPr="00FA7FBB">
        <w:rPr>
          <w:rFonts w:ascii="Times New Roman" w:eastAsia="Times New Roman" w:hAnsi="Times New Roman" w:cs="Times New Roman"/>
          <w:bCs/>
          <w:sz w:val="24"/>
          <w:szCs w:val="24"/>
        </w:rPr>
        <w:t xml:space="preserve">  </w:t>
      </w:r>
      <w:r w:rsidR="00FA7FBB" w:rsidRPr="00FA7FBB">
        <w:rPr>
          <w:rFonts w:ascii="Times New Roman" w:eastAsia="Times New Roman" w:hAnsi="Times New Roman" w:cs="Times New Roman"/>
          <w:bCs/>
          <w:sz w:val="24"/>
          <w:szCs w:val="24"/>
        </w:rPr>
        <w:t>757-</w:t>
      </w:r>
      <w:r w:rsidR="00836F75">
        <w:rPr>
          <w:rFonts w:ascii="Times New Roman" w:eastAsia="Times New Roman" w:hAnsi="Times New Roman" w:cs="Times New Roman"/>
          <w:bCs/>
          <w:sz w:val="24"/>
          <w:szCs w:val="24"/>
        </w:rPr>
        <w:t>493-6950</w:t>
      </w:r>
    </w:p>
    <w:p w14:paraId="4115671B" w14:textId="77777777" w:rsidR="00E327DF" w:rsidRPr="006D2BF6" w:rsidRDefault="00E327DF" w:rsidP="00E327DF">
      <w:pPr>
        <w:autoSpaceDE w:val="0"/>
        <w:autoSpaceDN w:val="0"/>
        <w:adjustRightInd w:val="0"/>
        <w:spacing w:after="0" w:line="240" w:lineRule="auto"/>
        <w:rPr>
          <w:rFonts w:ascii="Times New Roman" w:eastAsia="Times New Roman" w:hAnsi="Times New Roman" w:cs="Times New Roman"/>
          <w:sz w:val="24"/>
          <w:szCs w:val="24"/>
        </w:rPr>
      </w:pPr>
      <w:r w:rsidRPr="006D2BF6">
        <w:rPr>
          <w:rFonts w:ascii="Times New Roman" w:eastAsia="Times New Roman" w:hAnsi="Times New Roman" w:cs="Times New Roman"/>
          <w:b/>
          <w:color w:val="FF0000"/>
          <w:sz w:val="24"/>
          <w:szCs w:val="24"/>
        </w:rPr>
        <w:t xml:space="preserve"> </w:t>
      </w:r>
      <w:hyperlink r:id="rId10" w:history="1">
        <w:r w:rsidR="00FA7FBB" w:rsidRPr="00F3788A">
          <w:rPr>
            <w:rStyle w:val="Hyperlink"/>
            <w:rFonts w:ascii="Times New Roman" w:eastAsia="Times New Roman" w:hAnsi="Times New Roman" w:cs="Times New Roman"/>
            <w:sz w:val="24"/>
            <w:szCs w:val="24"/>
          </w:rPr>
          <w:t>spreston-josey@southuniveristy.edu</w:t>
        </w:r>
      </w:hyperlink>
      <w:proofErr w:type="gramStart"/>
      <w:r w:rsidRPr="006D2BF6">
        <w:rPr>
          <w:rFonts w:ascii="Times New Roman" w:eastAsia="Times New Roman" w:hAnsi="Times New Roman" w:cs="Times New Roman"/>
          <w:b/>
          <w:sz w:val="24"/>
          <w:szCs w:val="24"/>
        </w:rPr>
        <w:t xml:space="preserve"> </w:t>
      </w:r>
      <w:r w:rsidR="00FA7FBB">
        <w:rPr>
          <w:rFonts w:ascii="Times New Roman" w:eastAsia="Times New Roman" w:hAnsi="Times New Roman" w:cs="Times New Roman"/>
          <w:b/>
          <w:sz w:val="24"/>
          <w:szCs w:val="24"/>
        </w:rPr>
        <w:t xml:space="preserve"> </w:t>
      </w:r>
      <w:r w:rsidR="00FA7FBB" w:rsidRPr="00FA7FBB">
        <w:rPr>
          <w:rFonts w:ascii="Times New Roman" w:eastAsia="Times New Roman" w:hAnsi="Times New Roman" w:cs="Times New Roman"/>
          <w:sz w:val="24"/>
          <w:szCs w:val="24"/>
        </w:rPr>
        <w:t>Please</w:t>
      </w:r>
      <w:proofErr w:type="gramEnd"/>
      <w:r w:rsidR="00FA7FBB" w:rsidRPr="00FA7FBB">
        <w:rPr>
          <w:rFonts w:ascii="Times New Roman" w:eastAsia="Times New Roman" w:hAnsi="Times New Roman" w:cs="Times New Roman"/>
          <w:sz w:val="24"/>
          <w:szCs w:val="24"/>
        </w:rPr>
        <w:t xml:space="preserve"> contact the instructor by e-mail for the fastest response. </w:t>
      </w:r>
    </w:p>
    <w:p w14:paraId="6D215571" w14:textId="77777777" w:rsidR="00E327DF" w:rsidRPr="006D2BF6" w:rsidRDefault="00E327DF" w:rsidP="00E327DF">
      <w:pPr>
        <w:autoSpaceDE w:val="0"/>
        <w:autoSpaceDN w:val="0"/>
        <w:adjustRightInd w:val="0"/>
        <w:spacing w:after="0" w:line="240" w:lineRule="auto"/>
        <w:rPr>
          <w:rFonts w:ascii="Times New Roman" w:eastAsia="Times New Roman" w:hAnsi="Times New Roman" w:cs="Times New Roman"/>
          <w:sz w:val="24"/>
          <w:szCs w:val="24"/>
        </w:rPr>
      </w:pPr>
    </w:p>
    <w:p w14:paraId="32D7B9B3" w14:textId="77777777" w:rsidR="0083443B" w:rsidRDefault="0083443B" w:rsidP="00E327DF">
      <w:pPr>
        <w:spacing w:after="0" w:line="240" w:lineRule="auto"/>
        <w:rPr>
          <w:rFonts w:ascii="Times New Roman" w:eastAsia="Times New Roman" w:hAnsi="Times New Roman" w:cs="Times New Roman"/>
          <w:b/>
          <w:color w:val="000000"/>
          <w:sz w:val="24"/>
          <w:szCs w:val="24"/>
          <w:u w:val="single"/>
        </w:rPr>
      </w:pPr>
      <w:r w:rsidRPr="00432F9A">
        <w:rPr>
          <w:rFonts w:ascii="Times New Roman" w:hAnsi="Times New Roman" w:cs="Times New Roman"/>
          <w:b/>
          <w:sz w:val="24"/>
          <w:szCs w:val="24"/>
          <w:u w:val="single"/>
        </w:rPr>
        <w:t>Class Location:</w:t>
      </w:r>
      <w:r w:rsidRPr="00BB4262">
        <w:rPr>
          <w:rFonts w:ascii="Times New Roman" w:hAnsi="Times New Roman" w:cs="Times New Roman"/>
          <w:b/>
          <w:sz w:val="24"/>
          <w:szCs w:val="24"/>
        </w:rPr>
        <w:t xml:space="preserve"> </w:t>
      </w:r>
      <w:r w:rsidR="00836F75">
        <w:rPr>
          <w:rFonts w:ascii="Times New Roman" w:hAnsi="Times New Roman" w:cs="Times New Roman"/>
          <w:sz w:val="24"/>
          <w:szCs w:val="24"/>
        </w:rPr>
        <w:t>513</w:t>
      </w:r>
    </w:p>
    <w:p w14:paraId="18FBE65D" w14:textId="77777777" w:rsidR="0083443B" w:rsidRDefault="0083443B" w:rsidP="00E327DF">
      <w:pPr>
        <w:spacing w:after="0" w:line="240" w:lineRule="auto"/>
        <w:rPr>
          <w:rFonts w:ascii="Times New Roman" w:eastAsia="Times New Roman" w:hAnsi="Times New Roman" w:cs="Times New Roman"/>
          <w:b/>
          <w:color w:val="000000"/>
          <w:sz w:val="24"/>
          <w:szCs w:val="24"/>
          <w:u w:val="single"/>
        </w:rPr>
      </w:pPr>
    </w:p>
    <w:p w14:paraId="12C14B90" w14:textId="77777777" w:rsidR="00AE0F46" w:rsidRPr="00AE0F46" w:rsidRDefault="00AE0F46" w:rsidP="00AE0F46">
      <w:pPr>
        <w:pStyle w:val="ecmsonormal"/>
        <w:shd w:val="clear" w:color="auto" w:fill="FFFFFF"/>
        <w:spacing w:before="0" w:beforeAutospacing="0" w:after="0" w:afterAutospacing="0"/>
        <w:rPr>
          <w:b/>
          <w:i/>
        </w:rPr>
      </w:pPr>
      <w:r w:rsidRPr="00AE0F46">
        <w:rPr>
          <w:b/>
          <w:i/>
        </w:rPr>
        <w:t>PREREQUISITES: None</w:t>
      </w:r>
    </w:p>
    <w:p w14:paraId="1C7C9B9F" w14:textId="77777777" w:rsidR="00AE0F46" w:rsidRPr="00AE0F46" w:rsidRDefault="00AE0F46" w:rsidP="00AE0F46">
      <w:pPr>
        <w:pStyle w:val="ecmsonormal"/>
        <w:shd w:val="clear" w:color="auto" w:fill="FFFFFF"/>
        <w:spacing w:before="0" w:beforeAutospacing="0" w:after="0" w:afterAutospacing="0"/>
        <w:rPr>
          <w:b/>
        </w:rPr>
      </w:pPr>
      <w:r w:rsidRPr="00AE0F46">
        <w:rPr>
          <w:b/>
          <w:i/>
        </w:rPr>
        <w:t xml:space="preserve">COREQUISITES: </w:t>
      </w:r>
      <w:r w:rsidRPr="00AE0F46">
        <w:rPr>
          <w:b/>
        </w:rPr>
        <w:t xml:space="preserve">None </w:t>
      </w:r>
    </w:p>
    <w:p w14:paraId="736AE119" w14:textId="77777777" w:rsidR="00AE0F46" w:rsidRPr="00AE0F46" w:rsidRDefault="00AE0F46" w:rsidP="00AE0F46">
      <w:pPr>
        <w:pStyle w:val="ecmsonormal"/>
        <w:shd w:val="clear" w:color="auto" w:fill="FFFFFF"/>
        <w:spacing w:before="0" w:beforeAutospacing="0" w:after="0" w:afterAutospacing="0"/>
        <w:rPr>
          <w:b/>
        </w:rPr>
      </w:pPr>
      <w:r w:rsidRPr="00AE0F46">
        <w:rPr>
          <w:b/>
        </w:rPr>
        <w:t>8 Quarter Program:  3</w:t>
      </w:r>
      <w:r w:rsidRPr="00AE0F46">
        <w:rPr>
          <w:b/>
          <w:vertAlign w:val="superscript"/>
        </w:rPr>
        <w:t>rd</w:t>
      </w:r>
      <w:r w:rsidRPr="00AE0F46">
        <w:rPr>
          <w:b/>
        </w:rPr>
        <w:t xml:space="preserve"> Quarter Status</w:t>
      </w:r>
    </w:p>
    <w:p w14:paraId="664A8114" w14:textId="77777777" w:rsidR="00AE0F46" w:rsidRDefault="00AE0F46" w:rsidP="00AE0F46">
      <w:pPr>
        <w:rPr>
          <w:rFonts w:ascii="Times New Roman" w:hAnsi="Times New Roman" w:cs="Times New Roman"/>
          <w:b/>
          <w:sz w:val="24"/>
          <w:szCs w:val="24"/>
        </w:rPr>
      </w:pPr>
    </w:p>
    <w:p w14:paraId="5346C5FD" w14:textId="77777777" w:rsidR="00AE0F46" w:rsidRPr="00AE0F46" w:rsidRDefault="00AE0F46" w:rsidP="00AE0F46">
      <w:pPr>
        <w:rPr>
          <w:rFonts w:ascii="Times New Roman" w:hAnsi="Times New Roman" w:cs="Times New Roman"/>
          <w:sz w:val="24"/>
          <w:szCs w:val="24"/>
        </w:rPr>
      </w:pPr>
      <w:r w:rsidRPr="00AE0F46">
        <w:rPr>
          <w:rFonts w:ascii="Times New Roman" w:hAnsi="Times New Roman" w:cs="Times New Roman"/>
          <w:b/>
          <w:sz w:val="24"/>
          <w:szCs w:val="24"/>
        </w:rPr>
        <w:t>College/School, Department, Program:</w:t>
      </w:r>
      <w:r w:rsidRPr="00AE0F46">
        <w:rPr>
          <w:rFonts w:ascii="Times New Roman" w:hAnsi="Times New Roman" w:cs="Times New Roman"/>
          <w:sz w:val="24"/>
          <w:szCs w:val="24"/>
        </w:rPr>
        <w:t xml:space="preserve">  College of Health Professions/Clinical Mental Health Counseling Master Program</w:t>
      </w:r>
    </w:p>
    <w:p w14:paraId="5D266010" w14:textId="77777777" w:rsidR="00AE0F46" w:rsidRPr="00AE0F46" w:rsidRDefault="00AE0F46" w:rsidP="00AE0F46">
      <w:pPr>
        <w:outlineLvl w:val="0"/>
        <w:rPr>
          <w:rFonts w:ascii="Times New Roman" w:hAnsi="Times New Roman" w:cs="Times New Roman"/>
          <w:b/>
          <w:sz w:val="24"/>
          <w:szCs w:val="24"/>
        </w:rPr>
      </w:pPr>
      <w:r w:rsidRPr="00AE0F46">
        <w:rPr>
          <w:rFonts w:ascii="Times New Roman" w:hAnsi="Times New Roman" w:cs="Times New Roman"/>
          <w:b/>
          <w:sz w:val="24"/>
          <w:szCs w:val="24"/>
        </w:rPr>
        <w:t>Quarter Credit Hours:</w:t>
      </w:r>
      <w:r w:rsidRPr="00AE0F46">
        <w:rPr>
          <w:rFonts w:ascii="Times New Roman" w:hAnsi="Times New Roman" w:cs="Times New Roman"/>
          <w:b/>
          <w:sz w:val="24"/>
          <w:szCs w:val="24"/>
        </w:rPr>
        <w:tab/>
      </w:r>
      <w:r w:rsidRPr="00AE0F46">
        <w:rPr>
          <w:rFonts w:ascii="Times New Roman" w:hAnsi="Times New Roman" w:cs="Times New Roman"/>
          <w:b/>
          <w:sz w:val="24"/>
          <w:szCs w:val="24"/>
        </w:rPr>
        <w:tab/>
      </w:r>
      <w:r w:rsidRPr="00AE0F46">
        <w:rPr>
          <w:rFonts w:ascii="Times New Roman" w:hAnsi="Times New Roman" w:cs="Times New Roman"/>
          <w:sz w:val="24"/>
          <w:szCs w:val="24"/>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935"/>
        <w:gridCol w:w="2307"/>
        <w:gridCol w:w="2674"/>
      </w:tblGrid>
      <w:tr w:rsidR="00AE0F46" w:rsidRPr="00AE0F46" w14:paraId="4EE6E1A0" w14:textId="77777777" w:rsidTr="00032CAB">
        <w:tc>
          <w:tcPr>
            <w:tcW w:w="2660" w:type="dxa"/>
          </w:tcPr>
          <w:p w14:paraId="244027E5" w14:textId="77777777" w:rsidR="00AE0F46" w:rsidRPr="00AE0F46" w:rsidRDefault="00AE0F46" w:rsidP="00032CAB">
            <w:pPr>
              <w:rPr>
                <w:rFonts w:ascii="Times New Roman" w:hAnsi="Times New Roman" w:cs="Times New Roman"/>
                <w:sz w:val="24"/>
                <w:szCs w:val="24"/>
                <w:highlight w:val="green"/>
              </w:rPr>
            </w:pPr>
            <w:r w:rsidRPr="00AE0F46">
              <w:rPr>
                <w:rFonts w:ascii="Times New Roman" w:hAnsi="Times New Roman" w:cs="Times New Roman"/>
                <w:b/>
                <w:sz w:val="24"/>
                <w:szCs w:val="24"/>
              </w:rPr>
              <w:t>Course Classification:</w:t>
            </w:r>
          </w:p>
        </w:tc>
        <w:tc>
          <w:tcPr>
            <w:tcW w:w="1935" w:type="dxa"/>
          </w:tcPr>
          <w:p w14:paraId="4C474D1D" w14:textId="77777777" w:rsidR="00AE0F46" w:rsidRPr="00AE0F46" w:rsidRDefault="00AE0F46" w:rsidP="00032CAB">
            <w:pPr>
              <w:ind w:left="360"/>
              <w:rPr>
                <w:rFonts w:ascii="Times New Roman" w:hAnsi="Times New Roman" w:cs="Times New Roman"/>
                <w:sz w:val="24"/>
                <w:szCs w:val="24"/>
              </w:rPr>
            </w:pPr>
            <w:r w:rsidRPr="00AE0F46">
              <w:rPr>
                <w:rFonts w:ascii="Times New Roman" w:hAnsi="Times New Roman" w:cs="Times New Roman"/>
                <w:b/>
                <w:sz w:val="24"/>
                <w:szCs w:val="24"/>
              </w:rPr>
              <w:t>X</w:t>
            </w:r>
            <w:r w:rsidRPr="00AE0F46">
              <w:rPr>
                <w:rFonts w:ascii="Times New Roman" w:hAnsi="Times New Roman" w:cs="Times New Roman"/>
                <w:sz w:val="24"/>
                <w:szCs w:val="24"/>
              </w:rPr>
              <w:t xml:space="preserve"> Lecture</w:t>
            </w:r>
          </w:p>
        </w:tc>
        <w:tc>
          <w:tcPr>
            <w:tcW w:w="2307" w:type="dxa"/>
          </w:tcPr>
          <w:p w14:paraId="666631F7" w14:textId="77777777" w:rsidR="00AE0F46" w:rsidRPr="00AE0F46" w:rsidRDefault="00AE0F46" w:rsidP="00032CAB">
            <w:pPr>
              <w:ind w:left="360"/>
              <w:rPr>
                <w:rFonts w:ascii="Times New Roman" w:hAnsi="Times New Roman" w:cs="Times New Roman"/>
                <w:sz w:val="24"/>
                <w:szCs w:val="24"/>
              </w:rPr>
            </w:pPr>
            <w:r w:rsidRPr="00AE0F46">
              <w:rPr>
                <w:rFonts w:ascii="Times New Roman" w:hAnsi="Times New Roman" w:cs="Times New Roman"/>
                <w:sz w:val="24"/>
                <w:szCs w:val="24"/>
              </w:rPr>
              <w:t>Lab</w:t>
            </w:r>
          </w:p>
        </w:tc>
        <w:tc>
          <w:tcPr>
            <w:tcW w:w="2674" w:type="dxa"/>
          </w:tcPr>
          <w:p w14:paraId="7997C82A" w14:textId="77777777" w:rsidR="00AE0F46" w:rsidRPr="00AE0F46" w:rsidRDefault="00AE0F46" w:rsidP="00032CAB">
            <w:pPr>
              <w:ind w:left="360"/>
              <w:rPr>
                <w:rFonts w:ascii="Times New Roman" w:hAnsi="Times New Roman" w:cs="Times New Roman"/>
                <w:sz w:val="24"/>
                <w:szCs w:val="24"/>
              </w:rPr>
            </w:pPr>
            <w:r w:rsidRPr="00AE0F46">
              <w:rPr>
                <w:rFonts w:ascii="Times New Roman" w:hAnsi="Times New Roman" w:cs="Times New Roman"/>
                <w:sz w:val="24"/>
                <w:szCs w:val="24"/>
              </w:rPr>
              <w:t>Lecture/Lab</w:t>
            </w:r>
          </w:p>
        </w:tc>
      </w:tr>
      <w:tr w:rsidR="00AE0F46" w:rsidRPr="00AE0F46" w14:paraId="6C081217" w14:textId="77777777" w:rsidTr="00032CAB">
        <w:tc>
          <w:tcPr>
            <w:tcW w:w="2660" w:type="dxa"/>
          </w:tcPr>
          <w:p w14:paraId="0A6AA666" w14:textId="77777777" w:rsidR="00AE0F46" w:rsidRPr="00AE0F46" w:rsidRDefault="00AE0F46" w:rsidP="00032CAB">
            <w:pPr>
              <w:rPr>
                <w:rFonts w:ascii="Times New Roman" w:hAnsi="Times New Roman" w:cs="Times New Roman"/>
                <w:sz w:val="24"/>
                <w:szCs w:val="24"/>
                <w:highlight w:val="green"/>
              </w:rPr>
            </w:pPr>
          </w:p>
        </w:tc>
        <w:tc>
          <w:tcPr>
            <w:tcW w:w="1935" w:type="dxa"/>
          </w:tcPr>
          <w:p w14:paraId="387E406A" w14:textId="77777777" w:rsidR="00AE0F46" w:rsidRPr="00AE0F46" w:rsidRDefault="00AE0F46" w:rsidP="00032CAB">
            <w:pPr>
              <w:ind w:left="360"/>
              <w:rPr>
                <w:rFonts w:ascii="Times New Roman" w:hAnsi="Times New Roman" w:cs="Times New Roman"/>
                <w:sz w:val="24"/>
                <w:szCs w:val="24"/>
              </w:rPr>
            </w:pPr>
          </w:p>
          <w:p w14:paraId="5E7A0689" w14:textId="77777777" w:rsidR="00AE0F46" w:rsidRPr="00AE0F46" w:rsidRDefault="00AE0F46" w:rsidP="00032CAB">
            <w:pPr>
              <w:ind w:left="360"/>
              <w:rPr>
                <w:rFonts w:ascii="Times New Roman" w:hAnsi="Times New Roman" w:cs="Times New Roman"/>
                <w:sz w:val="24"/>
                <w:szCs w:val="24"/>
              </w:rPr>
            </w:pPr>
            <w:r w:rsidRPr="00AE0F46">
              <w:rPr>
                <w:rFonts w:ascii="Times New Roman" w:hAnsi="Times New Roman" w:cs="Times New Roman"/>
                <w:sz w:val="24"/>
                <w:szCs w:val="24"/>
              </w:rPr>
              <w:t>Practicum (No faculty site visits conducted)</w:t>
            </w:r>
          </w:p>
        </w:tc>
        <w:tc>
          <w:tcPr>
            <w:tcW w:w="2307" w:type="dxa"/>
          </w:tcPr>
          <w:p w14:paraId="0A59A26B" w14:textId="77777777" w:rsidR="00AE0F46" w:rsidRPr="00AE0F46" w:rsidRDefault="00AE0F46" w:rsidP="00032CAB">
            <w:pPr>
              <w:ind w:left="360"/>
              <w:rPr>
                <w:rFonts w:ascii="Times New Roman" w:hAnsi="Times New Roman" w:cs="Times New Roman"/>
                <w:sz w:val="24"/>
                <w:szCs w:val="24"/>
              </w:rPr>
            </w:pPr>
          </w:p>
          <w:p w14:paraId="2BB8A4E2" w14:textId="77777777" w:rsidR="00AE0F46" w:rsidRPr="00AE0F46" w:rsidRDefault="00AE0F46" w:rsidP="00032CAB">
            <w:pPr>
              <w:ind w:left="360"/>
              <w:rPr>
                <w:rFonts w:ascii="Times New Roman" w:hAnsi="Times New Roman" w:cs="Times New Roman"/>
                <w:sz w:val="24"/>
                <w:szCs w:val="24"/>
              </w:rPr>
            </w:pPr>
            <w:r w:rsidRPr="00AE0F46">
              <w:rPr>
                <w:rFonts w:ascii="Times New Roman" w:hAnsi="Times New Roman" w:cs="Times New Roman"/>
                <w:sz w:val="24"/>
                <w:szCs w:val="24"/>
              </w:rPr>
              <w:t>Clinical (Faculty site visits conducted)</w:t>
            </w:r>
          </w:p>
          <w:p w14:paraId="659A4CEA" w14:textId="77777777" w:rsidR="00AE0F46" w:rsidRPr="00AE0F46" w:rsidRDefault="00AE0F46" w:rsidP="00032CAB">
            <w:pPr>
              <w:ind w:left="360"/>
              <w:rPr>
                <w:rFonts w:ascii="Times New Roman" w:hAnsi="Times New Roman" w:cs="Times New Roman"/>
                <w:sz w:val="24"/>
                <w:szCs w:val="24"/>
              </w:rPr>
            </w:pPr>
            <w:r w:rsidRPr="00AE0F46">
              <w:rPr>
                <w:rFonts w:ascii="Times New Roman" w:hAnsi="Times New Roman" w:cs="Times New Roman"/>
                <w:sz w:val="24"/>
                <w:szCs w:val="24"/>
              </w:rPr>
              <w:t>Dissertation</w:t>
            </w:r>
          </w:p>
        </w:tc>
        <w:tc>
          <w:tcPr>
            <w:tcW w:w="2674" w:type="dxa"/>
          </w:tcPr>
          <w:p w14:paraId="6B858C8A" w14:textId="77777777" w:rsidR="00AE0F46" w:rsidRPr="00AE0F46" w:rsidRDefault="00AE0F46" w:rsidP="00032CAB">
            <w:pPr>
              <w:pStyle w:val="ListParagraph"/>
              <w:ind w:left="378"/>
            </w:pPr>
          </w:p>
          <w:p w14:paraId="7D6D7AAC" w14:textId="77777777" w:rsidR="00AE0F46" w:rsidRPr="00AE0F46" w:rsidRDefault="00AE0F46" w:rsidP="00032CAB">
            <w:pPr>
              <w:pStyle w:val="ListParagraph"/>
              <w:ind w:left="378"/>
            </w:pPr>
            <w:r w:rsidRPr="00AE0F46">
              <w:t>Externship/Internship</w:t>
            </w:r>
          </w:p>
        </w:tc>
      </w:tr>
    </w:tbl>
    <w:p w14:paraId="0CAAF512" w14:textId="77777777" w:rsidR="00AE0F46" w:rsidRPr="00AE0F46" w:rsidRDefault="00AE0F46" w:rsidP="00AE0F46">
      <w:pPr>
        <w:rPr>
          <w:rFonts w:ascii="Times New Roman" w:hAnsi="Times New Roman" w:cs="Times New Roman"/>
          <w:sz w:val="24"/>
          <w:szCs w:val="24"/>
          <w:highlight w:val="green"/>
        </w:rPr>
      </w:pPr>
    </w:p>
    <w:p w14:paraId="158858A2" w14:textId="77777777" w:rsidR="00AE0F46" w:rsidRPr="00AE0F46" w:rsidRDefault="00AE0F46" w:rsidP="00AE0F46">
      <w:pPr>
        <w:ind w:left="2880" w:hanging="2880"/>
        <w:rPr>
          <w:rFonts w:ascii="Times New Roman" w:hAnsi="Times New Roman" w:cs="Times New Roman"/>
          <w:b/>
          <w:sz w:val="24"/>
          <w:szCs w:val="24"/>
        </w:rPr>
      </w:pPr>
      <w:r w:rsidRPr="00AE0F46">
        <w:rPr>
          <w:rFonts w:ascii="Times New Roman" w:hAnsi="Times New Roman" w:cs="Times New Roman"/>
          <w:b/>
          <w:sz w:val="24"/>
          <w:szCs w:val="24"/>
        </w:rPr>
        <w:lastRenderedPageBreak/>
        <w:t>Total Course Hours:</w:t>
      </w:r>
      <w:r w:rsidRPr="00AE0F46">
        <w:rPr>
          <w:rFonts w:ascii="Times New Roman" w:hAnsi="Times New Roman" w:cs="Times New Roman"/>
          <w:b/>
          <w:sz w:val="24"/>
          <w:szCs w:val="24"/>
        </w:rPr>
        <w:tab/>
      </w:r>
      <w:r w:rsidRPr="00AE0F46">
        <w:rPr>
          <w:rFonts w:ascii="Times New Roman" w:hAnsi="Times New Roman" w:cs="Times New Roman"/>
          <w:sz w:val="24"/>
          <w:szCs w:val="24"/>
        </w:rPr>
        <w:t>40</w:t>
      </w:r>
    </w:p>
    <w:p w14:paraId="2ABCEEF5" w14:textId="77777777" w:rsidR="00AE0F46" w:rsidRPr="00AE0F46" w:rsidRDefault="00AE0F46" w:rsidP="00AE0F46">
      <w:pPr>
        <w:pStyle w:val="NormalWeb"/>
        <w:shd w:val="clear" w:color="auto" w:fill="FFFFFF"/>
        <w:spacing w:before="0" w:beforeAutospacing="0" w:after="0" w:afterAutospacing="0"/>
        <w:ind w:left="1440" w:hanging="1440"/>
        <w:rPr>
          <w:b/>
          <w:color w:val="auto"/>
        </w:rPr>
      </w:pPr>
      <w:r w:rsidRPr="00AE0F46">
        <w:rPr>
          <w:b/>
          <w:i/>
          <w:color w:val="auto"/>
        </w:rPr>
        <w:t>TEXTS AND MATERIALS</w:t>
      </w:r>
      <w:r w:rsidRPr="00AE0F46">
        <w:rPr>
          <w:b/>
          <w:color w:val="auto"/>
        </w:rPr>
        <w:t>:</w:t>
      </w:r>
    </w:p>
    <w:p w14:paraId="2D27F802" w14:textId="77777777" w:rsidR="00AE0F46" w:rsidRPr="00AE0F46" w:rsidRDefault="00AE0F46" w:rsidP="00AE0F46">
      <w:pPr>
        <w:pStyle w:val="NormalWeb"/>
        <w:shd w:val="clear" w:color="auto" w:fill="FFFFFF"/>
        <w:spacing w:before="0" w:beforeAutospacing="0" w:after="0" w:afterAutospacing="0"/>
        <w:ind w:left="1440" w:hanging="1440"/>
        <w:rPr>
          <w:color w:val="auto"/>
        </w:rPr>
      </w:pPr>
    </w:p>
    <w:p w14:paraId="716237BF" w14:textId="77777777" w:rsidR="00AE0F46" w:rsidRPr="006D2BF6" w:rsidRDefault="00AE0F46" w:rsidP="00AE0F46">
      <w:pPr>
        <w:autoSpaceDE w:val="0"/>
        <w:autoSpaceDN w:val="0"/>
        <w:adjustRightInd w:val="0"/>
        <w:spacing w:after="0" w:line="240" w:lineRule="auto"/>
        <w:rPr>
          <w:rFonts w:ascii="Times New Roman" w:eastAsia="Times New Roman" w:hAnsi="Times New Roman" w:cs="Times New Roman"/>
          <w:sz w:val="24"/>
          <w:szCs w:val="24"/>
        </w:rPr>
      </w:pPr>
      <w:r w:rsidRPr="006D2BF6">
        <w:rPr>
          <w:rFonts w:ascii="Times New Roman" w:eastAsia="Times New Roman" w:hAnsi="Times New Roman" w:cs="Times New Roman"/>
          <w:b/>
          <w:bCs/>
          <w:sz w:val="24"/>
          <w:szCs w:val="24"/>
          <w:u w:val="single"/>
        </w:rPr>
        <w:t>Required Text(s)/Readings:</w:t>
      </w:r>
    </w:p>
    <w:p w14:paraId="60017E1D" w14:textId="77777777" w:rsidR="00AE0F46" w:rsidRPr="006D2BF6" w:rsidRDefault="00AE0F46" w:rsidP="00AE0F46">
      <w:pPr>
        <w:pStyle w:val="NormalWeb"/>
        <w:shd w:val="clear" w:color="auto" w:fill="FFFFFF"/>
        <w:spacing w:before="0" w:beforeAutospacing="0" w:after="0" w:afterAutospacing="0"/>
        <w:ind w:left="1440" w:hanging="1440"/>
      </w:pPr>
      <w:r w:rsidRPr="004C36C5">
        <w:t>Gladding, S. T. &amp; Newsome, D. W. (</w:t>
      </w:r>
      <w:r w:rsidR="00596013">
        <w:t>2015</w:t>
      </w:r>
      <w:r w:rsidRPr="004C36C5">
        <w:t>). Clinical Mental Health Counseling in Community and Agency Settings.  4th edition. Pearson Education ISBN: 0-13-285103-2</w:t>
      </w:r>
    </w:p>
    <w:p w14:paraId="345015BF" w14:textId="77777777" w:rsidR="00AE0F46" w:rsidRDefault="00AE0F46" w:rsidP="00AE0F46">
      <w:pPr>
        <w:pStyle w:val="NormalWeb"/>
        <w:shd w:val="clear" w:color="auto" w:fill="FFFFFF"/>
        <w:spacing w:before="0" w:beforeAutospacing="0" w:after="0" w:afterAutospacing="0"/>
        <w:rPr>
          <w:b/>
          <w:i/>
        </w:rPr>
      </w:pPr>
    </w:p>
    <w:p w14:paraId="7F5F19D9" w14:textId="77777777" w:rsidR="00AE0F46" w:rsidRPr="00AE0F46" w:rsidRDefault="00AE0F46" w:rsidP="00AE0F46">
      <w:pPr>
        <w:pStyle w:val="NormalWeb"/>
        <w:shd w:val="clear" w:color="auto" w:fill="FFFFFF"/>
        <w:spacing w:before="0" w:beforeAutospacing="0" w:after="0" w:afterAutospacing="0"/>
        <w:rPr>
          <w:highlight w:val="yellow"/>
        </w:rPr>
      </w:pPr>
      <w:r w:rsidRPr="00AE0F46">
        <w:rPr>
          <w:b/>
          <w:i/>
        </w:rPr>
        <w:t>REQUIRED HARDWARE AND SOFTWARE: None</w:t>
      </w:r>
    </w:p>
    <w:p w14:paraId="7E6F9563" w14:textId="77777777" w:rsidR="00E327DF" w:rsidRPr="006D2BF6" w:rsidRDefault="00E327DF" w:rsidP="00E327DF">
      <w:pPr>
        <w:pStyle w:val="NormalWeb"/>
        <w:shd w:val="clear" w:color="auto" w:fill="FFFFFF"/>
        <w:spacing w:before="0" w:beforeAutospacing="0" w:after="0" w:afterAutospacing="0"/>
        <w:ind w:left="1440" w:hanging="1440"/>
        <w:rPr>
          <w:b/>
        </w:rPr>
      </w:pPr>
    </w:p>
    <w:p w14:paraId="19C2E50A" w14:textId="77777777" w:rsidR="00AE0F46" w:rsidRPr="00AE0F46" w:rsidRDefault="00AE0F46" w:rsidP="00AE0F46">
      <w:pPr>
        <w:rPr>
          <w:rFonts w:ascii="Times New Roman" w:hAnsi="Times New Roman" w:cs="Times New Roman"/>
          <w:sz w:val="24"/>
          <w:szCs w:val="24"/>
        </w:rPr>
      </w:pPr>
      <w:r w:rsidRPr="00AE0F46">
        <w:rPr>
          <w:rFonts w:ascii="Times New Roman" w:hAnsi="Times New Roman" w:cs="Times New Roman"/>
          <w:b/>
          <w:i/>
          <w:sz w:val="24"/>
          <w:szCs w:val="24"/>
        </w:rPr>
        <w:t>COURSE DESCRIPTION</w:t>
      </w:r>
      <w:r w:rsidRPr="00AE0F46">
        <w:rPr>
          <w:rFonts w:ascii="Times New Roman" w:hAnsi="Times New Roman" w:cs="Times New Roman"/>
          <w:b/>
          <w:sz w:val="24"/>
          <w:szCs w:val="24"/>
        </w:rPr>
        <w:t>:</w:t>
      </w:r>
    </w:p>
    <w:p w14:paraId="64D95DAA" w14:textId="77777777" w:rsidR="00AE0F46" w:rsidRPr="00AE0F46" w:rsidRDefault="00AE0F46" w:rsidP="00AE0F46">
      <w:pPr>
        <w:autoSpaceDE w:val="0"/>
        <w:autoSpaceDN w:val="0"/>
        <w:adjustRightInd w:val="0"/>
        <w:rPr>
          <w:rFonts w:ascii="Times New Roman" w:eastAsia="Univers-Light" w:hAnsi="Times New Roman" w:cs="Times New Roman"/>
          <w:sz w:val="24"/>
          <w:szCs w:val="24"/>
        </w:rPr>
      </w:pPr>
      <w:r w:rsidRPr="00AE0F46">
        <w:rPr>
          <w:rFonts w:ascii="Times New Roman" w:eastAsia="Univers-Light" w:hAnsi="Times New Roman" w:cs="Times New Roman"/>
          <w:sz w:val="24"/>
          <w:szCs w:val="24"/>
        </w:rPr>
        <w:t>This course will provide an introduction to the field of clinical mental health counseling according to clinical and professional issues.  Specifically, students will examine treatment delivery systems and gain an understanding of</w:t>
      </w:r>
      <w:r w:rsidR="00502A81">
        <w:rPr>
          <w:rFonts w:ascii="Times New Roman" w:eastAsia="Univers-Light" w:hAnsi="Times New Roman" w:cs="Times New Roman"/>
          <w:sz w:val="24"/>
          <w:szCs w:val="24"/>
        </w:rPr>
        <w:t xml:space="preserve"> </w:t>
      </w:r>
      <w:r w:rsidRPr="00AE0F46">
        <w:rPr>
          <w:rFonts w:ascii="Times New Roman" w:eastAsia="Univers-Light" w:hAnsi="Times New Roman" w:cs="Times New Roman"/>
          <w:sz w:val="24"/>
          <w:szCs w:val="24"/>
        </w:rPr>
        <w:t>the dynamic interplay of professionals within these systems. The course will also focus on program analysis via theory and empirical methods.</w:t>
      </w:r>
    </w:p>
    <w:p w14:paraId="01EB22F8" w14:textId="77777777" w:rsidR="00AE0F46" w:rsidRPr="00AE0F46" w:rsidRDefault="00AE0F46" w:rsidP="00AE0F46">
      <w:pPr>
        <w:rPr>
          <w:rFonts w:ascii="Times New Roman" w:hAnsi="Times New Roman" w:cs="Times New Roman"/>
          <w:sz w:val="24"/>
          <w:szCs w:val="24"/>
        </w:rPr>
      </w:pPr>
      <w:r w:rsidRPr="00AE0F46">
        <w:rPr>
          <w:rFonts w:ascii="Times New Roman" w:hAnsi="Times New Roman" w:cs="Times New Roman"/>
          <w:b/>
          <w:i/>
          <w:sz w:val="24"/>
          <w:szCs w:val="24"/>
        </w:rPr>
        <w:t>COURSE OBJECTIVES/EDUCATIONAL OUTCOMES:</w:t>
      </w:r>
      <w:r w:rsidRPr="00AE0F46">
        <w:rPr>
          <w:rFonts w:ascii="Times New Roman" w:hAnsi="Times New Roman" w:cs="Times New Roman"/>
          <w:sz w:val="24"/>
          <w:szCs w:val="24"/>
        </w:rPr>
        <w:t xml:space="preserve"> Upon completion of the course, the student should be able to:</w:t>
      </w:r>
    </w:p>
    <w:p w14:paraId="34A94043" w14:textId="77777777" w:rsidR="00AE0F46" w:rsidRPr="00AE0F46" w:rsidRDefault="00AE0F46" w:rsidP="00AE0F46">
      <w:pPr>
        <w:pStyle w:val="ListParagraph"/>
        <w:numPr>
          <w:ilvl w:val="0"/>
          <w:numId w:val="11"/>
        </w:numPr>
        <w:autoSpaceDE w:val="0"/>
        <w:autoSpaceDN w:val="0"/>
        <w:adjustRightInd w:val="0"/>
        <w:spacing w:after="120"/>
      </w:pPr>
      <w:r w:rsidRPr="00AE0F46">
        <w:t>Demonstrates an understanding of the community mental health system that includes regional hospitals, community mental health centers, hospice,  private practices, private and public non-profit agencies, social security, and the Department of Family and Children’s Services and the role of mental health counseling within the context of the community and its health and human services systems</w:t>
      </w:r>
    </w:p>
    <w:p w14:paraId="5C131EB6" w14:textId="77777777" w:rsidR="00AE0F46" w:rsidRPr="00AE0F46" w:rsidRDefault="00AE0F46" w:rsidP="00AE0F46">
      <w:pPr>
        <w:pStyle w:val="ListParagraph"/>
        <w:numPr>
          <w:ilvl w:val="0"/>
          <w:numId w:val="11"/>
        </w:numPr>
        <w:autoSpaceDE w:val="0"/>
        <w:autoSpaceDN w:val="0"/>
        <w:adjustRightInd w:val="0"/>
        <w:spacing w:after="120"/>
      </w:pPr>
      <w:r w:rsidRPr="00AE0F46">
        <w:t xml:space="preserve">Demonstrates an ability to understand the process of how to design, modify, implement, and evaluate mental health care programs evaluations, and systems.  </w:t>
      </w:r>
    </w:p>
    <w:p w14:paraId="648E0AD3" w14:textId="77777777" w:rsidR="00AE0F46" w:rsidRPr="00AE0F46" w:rsidRDefault="00AE0F46" w:rsidP="00AE0F46">
      <w:pPr>
        <w:pStyle w:val="ListParagraph"/>
        <w:numPr>
          <w:ilvl w:val="0"/>
          <w:numId w:val="11"/>
        </w:numPr>
        <w:autoSpaceDE w:val="0"/>
        <w:autoSpaceDN w:val="0"/>
        <w:adjustRightInd w:val="0"/>
        <w:spacing w:after="120"/>
      </w:pPr>
      <w:r w:rsidRPr="00AE0F46">
        <w:t>Applies principles, theories, and practices of community intervention, including programs, facilities for inpatient, outpatient, partial treatment, aftercare in a multicultural society, and the human services network in local communities; acts a core provider and expert witness; promotes client understanding of available community resources; and promotes access to and practice privileges within managed care systems.</w:t>
      </w:r>
    </w:p>
    <w:p w14:paraId="38423145" w14:textId="77777777" w:rsidR="00AE0F46" w:rsidRPr="00AE0F46" w:rsidRDefault="00AE0F46" w:rsidP="00AE0F46">
      <w:pPr>
        <w:pStyle w:val="ListParagraph"/>
        <w:numPr>
          <w:ilvl w:val="0"/>
          <w:numId w:val="11"/>
        </w:numPr>
        <w:autoSpaceDE w:val="0"/>
        <w:autoSpaceDN w:val="0"/>
        <w:adjustRightInd w:val="0"/>
        <w:spacing w:after="120"/>
      </w:pPr>
      <w:r w:rsidRPr="00AE0F46">
        <w:t xml:space="preserve">Demonstrates an understanding of management of mental health services and programs, including administration, finance, budgeting, in public and private sectors; principles and practices for establishing and maintaining both independent and group private practice; </w:t>
      </w:r>
    </w:p>
    <w:p w14:paraId="5E68FE21" w14:textId="77777777" w:rsidR="00AE0F46" w:rsidRPr="00AE0F46" w:rsidRDefault="00AE0F46" w:rsidP="00AE0F46">
      <w:pPr>
        <w:pStyle w:val="ListParagraph"/>
        <w:numPr>
          <w:ilvl w:val="0"/>
          <w:numId w:val="11"/>
        </w:numPr>
        <w:autoSpaceDE w:val="0"/>
        <w:autoSpaceDN w:val="0"/>
        <w:adjustRightInd w:val="0"/>
        <w:spacing w:after="120"/>
      </w:pPr>
      <w:r w:rsidRPr="00AE0F46">
        <w:t>Demonstrates an understanding of professional ethical and legal roles, functions, and relationships with other human service providers</w:t>
      </w:r>
    </w:p>
    <w:p w14:paraId="7CEA1E90" w14:textId="77777777" w:rsidR="00AE0F46" w:rsidRPr="00AE0F46" w:rsidRDefault="00AE0F46" w:rsidP="00AE0F46">
      <w:pPr>
        <w:pStyle w:val="ListParagraph"/>
        <w:numPr>
          <w:ilvl w:val="0"/>
          <w:numId w:val="11"/>
        </w:numPr>
        <w:autoSpaceDE w:val="0"/>
        <w:autoSpaceDN w:val="0"/>
        <w:adjustRightInd w:val="0"/>
        <w:spacing w:after="120"/>
      </w:pPr>
      <w:r w:rsidRPr="00AE0F46">
        <w:t>Exhibits an understanding of professional credentialing, including certification, licensure, and accreditation practices and standards, and the effects of public policy on these issues</w:t>
      </w:r>
    </w:p>
    <w:p w14:paraId="3CA36DB4" w14:textId="77777777" w:rsidR="00AE0F46" w:rsidRPr="00AE0F46" w:rsidRDefault="00AE0F46" w:rsidP="00AE0F46">
      <w:pPr>
        <w:pStyle w:val="ListParagraph"/>
        <w:numPr>
          <w:ilvl w:val="0"/>
          <w:numId w:val="11"/>
        </w:numPr>
        <w:autoSpaceDE w:val="0"/>
        <w:autoSpaceDN w:val="0"/>
        <w:adjustRightInd w:val="0"/>
        <w:spacing w:after="120"/>
      </w:pPr>
      <w:r w:rsidRPr="00AE0F46">
        <w:t>Demonstrates and understanding concerning public and private policy processes, including the role of the professional counselor in advocating on behalf of the profession</w:t>
      </w:r>
    </w:p>
    <w:p w14:paraId="64B461BD" w14:textId="77777777" w:rsidR="00AE0F46" w:rsidRPr="00AE0F46" w:rsidRDefault="00AE0F46" w:rsidP="00AE0F46">
      <w:pPr>
        <w:pStyle w:val="ListParagraph"/>
        <w:numPr>
          <w:ilvl w:val="0"/>
          <w:numId w:val="11"/>
        </w:numPr>
        <w:autoSpaceDE w:val="0"/>
        <w:autoSpaceDN w:val="0"/>
        <w:adjustRightInd w:val="0"/>
        <w:spacing w:after="120"/>
      </w:pPr>
      <w:r w:rsidRPr="00AE0F46">
        <w:t>Demonstrates an understanding of advocacy processes needed to address institutional and social barriers that impede access, equity, and success for clients</w:t>
      </w:r>
    </w:p>
    <w:p w14:paraId="77167735" w14:textId="77777777" w:rsidR="00AE0F46" w:rsidRPr="00AE0F46" w:rsidRDefault="00AE0F46" w:rsidP="00AE0F46">
      <w:pPr>
        <w:pStyle w:val="ListParagraph"/>
        <w:numPr>
          <w:ilvl w:val="0"/>
          <w:numId w:val="11"/>
        </w:numPr>
        <w:autoSpaceDE w:val="0"/>
        <w:autoSpaceDN w:val="0"/>
        <w:adjustRightInd w:val="0"/>
        <w:spacing w:after="120"/>
      </w:pPr>
      <w:r w:rsidRPr="00AE0F46">
        <w:t>Demonstrates an understanding of the ethical and legal considerations in the field of mental health</w:t>
      </w:r>
    </w:p>
    <w:p w14:paraId="33E82D82" w14:textId="77777777" w:rsidR="00AE0F46" w:rsidRPr="00AE0F46" w:rsidRDefault="00AE0F46" w:rsidP="00AE0F46">
      <w:pPr>
        <w:pStyle w:val="ListParagraph"/>
        <w:numPr>
          <w:ilvl w:val="0"/>
          <w:numId w:val="11"/>
        </w:numPr>
        <w:autoSpaceDE w:val="0"/>
        <w:autoSpaceDN w:val="0"/>
        <w:adjustRightInd w:val="0"/>
        <w:spacing w:after="120"/>
      </w:pPr>
      <w:r w:rsidRPr="00AE0F46">
        <w:lastRenderedPageBreak/>
        <w:t>Demonstrates an understanding of multicultural and pluralistic trends, including characteristics and concerns between and within diverse groups nationally and internationally</w:t>
      </w:r>
    </w:p>
    <w:p w14:paraId="6D269470" w14:textId="77777777" w:rsidR="00AE0F46" w:rsidRPr="00AE0F46" w:rsidRDefault="00AE0F46" w:rsidP="00AE0F46">
      <w:pPr>
        <w:pStyle w:val="ListParagraph"/>
        <w:numPr>
          <w:ilvl w:val="0"/>
          <w:numId w:val="11"/>
        </w:numPr>
        <w:autoSpaceDE w:val="0"/>
        <w:autoSpaceDN w:val="0"/>
        <w:adjustRightInd w:val="0"/>
        <w:spacing w:after="120"/>
      </w:pPr>
      <w:r w:rsidRPr="00AE0F46">
        <w:t>Promotes individual, couple, family, group, social networks, and community strategies for working with and advocating for diverse populations, including multicultural competencies; and resilience applied to previous areas.</w:t>
      </w:r>
    </w:p>
    <w:p w14:paraId="7C198013" w14:textId="77777777" w:rsidR="00AE0F46" w:rsidRPr="00AE0F46" w:rsidRDefault="00AE0F46" w:rsidP="00AE0F46">
      <w:pPr>
        <w:pStyle w:val="ListParagraph"/>
        <w:numPr>
          <w:ilvl w:val="0"/>
          <w:numId w:val="11"/>
        </w:numPr>
        <w:autoSpaceDE w:val="0"/>
        <w:autoSpaceDN w:val="0"/>
        <w:adjustRightInd w:val="0"/>
        <w:spacing w:after="120"/>
      </w:pPr>
      <w:r w:rsidRPr="00AE0F46">
        <w:t>Describes the principles of mental health, including prevention, intervention, consultation, education, and advocacy, as well as the operation of programs and networks that promote mental health in a multicultural society.</w:t>
      </w:r>
    </w:p>
    <w:p w14:paraId="79534E9D" w14:textId="77777777" w:rsidR="00AE0F46" w:rsidRPr="00AE0F46" w:rsidRDefault="00AE0F46" w:rsidP="00AE0F46">
      <w:pPr>
        <w:pStyle w:val="ListParagraph"/>
        <w:numPr>
          <w:ilvl w:val="0"/>
          <w:numId w:val="11"/>
        </w:numPr>
        <w:spacing w:after="120"/>
      </w:pPr>
      <w:r w:rsidRPr="00AE0F46">
        <w:t>Demonstrates an understanding of the effects of racism, discrimination, sexism, power, privilege, and oppression on one’s own life and career and those of the client.</w:t>
      </w:r>
    </w:p>
    <w:p w14:paraId="0BFBC4AA" w14:textId="77777777" w:rsidR="00AE0F46" w:rsidRPr="00391BBF" w:rsidRDefault="00AE0F46" w:rsidP="00AE0F46">
      <w:pPr>
        <w:rPr>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3592"/>
        <w:gridCol w:w="1936"/>
      </w:tblGrid>
      <w:tr w:rsidR="00AE0F46" w:rsidRPr="00391BBF" w14:paraId="1DAE4373" w14:textId="77777777" w:rsidTr="00AE0F46">
        <w:tc>
          <w:tcPr>
            <w:tcW w:w="4120" w:type="dxa"/>
            <w:shd w:val="clear" w:color="auto" w:fill="auto"/>
          </w:tcPr>
          <w:p w14:paraId="54B46953" w14:textId="77777777" w:rsidR="00AE0F46" w:rsidRPr="00391BBF" w:rsidRDefault="00AE0F46" w:rsidP="00032CAB">
            <w:pPr>
              <w:jc w:val="center"/>
              <w:rPr>
                <w:b/>
                <w:sz w:val="20"/>
                <w:szCs w:val="20"/>
              </w:rPr>
            </w:pPr>
            <w:r w:rsidRPr="00391BBF">
              <w:rPr>
                <w:b/>
                <w:sz w:val="20"/>
                <w:szCs w:val="20"/>
              </w:rPr>
              <w:t xml:space="preserve">CACREP Standards for </w:t>
            </w:r>
          </w:p>
          <w:p w14:paraId="28397E81" w14:textId="77777777" w:rsidR="00AE0F46" w:rsidRPr="00391BBF" w:rsidRDefault="00AE0F46" w:rsidP="00032CAB">
            <w:pPr>
              <w:jc w:val="center"/>
              <w:rPr>
                <w:b/>
                <w:sz w:val="20"/>
                <w:szCs w:val="20"/>
              </w:rPr>
            </w:pPr>
            <w:r w:rsidRPr="00391BBF">
              <w:rPr>
                <w:b/>
                <w:sz w:val="20"/>
                <w:szCs w:val="20"/>
              </w:rPr>
              <w:t xml:space="preserve">CNS6425 Clinical Mental Health Counseling </w:t>
            </w:r>
          </w:p>
        </w:tc>
        <w:tc>
          <w:tcPr>
            <w:tcW w:w="3592" w:type="dxa"/>
            <w:shd w:val="clear" w:color="auto" w:fill="auto"/>
          </w:tcPr>
          <w:p w14:paraId="40B6DD2D" w14:textId="77777777" w:rsidR="00AE0F46" w:rsidRPr="00391BBF" w:rsidRDefault="00AE0F46" w:rsidP="00032CAB">
            <w:pPr>
              <w:jc w:val="center"/>
              <w:rPr>
                <w:b/>
                <w:sz w:val="20"/>
                <w:szCs w:val="20"/>
              </w:rPr>
            </w:pPr>
            <w:r w:rsidRPr="00391BBF">
              <w:rPr>
                <w:b/>
                <w:sz w:val="20"/>
                <w:szCs w:val="20"/>
              </w:rPr>
              <w:t>Activity</w:t>
            </w:r>
          </w:p>
        </w:tc>
        <w:tc>
          <w:tcPr>
            <w:tcW w:w="1936" w:type="dxa"/>
            <w:shd w:val="clear" w:color="auto" w:fill="auto"/>
          </w:tcPr>
          <w:p w14:paraId="424FD7AC" w14:textId="77777777" w:rsidR="00AE0F46" w:rsidRPr="00391BBF" w:rsidRDefault="00AE0F46" w:rsidP="00032CAB">
            <w:pPr>
              <w:jc w:val="center"/>
              <w:rPr>
                <w:b/>
                <w:sz w:val="20"/>
                <w:szCs w:val="20"/>
              </w:rPr>
            </w:pPr>
            <w:r w:rsidRPr="00391BBF">
              <w:rPr>
                <w:b/>
                <w:sz w:val="20"/>
                <w:szCs w:val="20"/>
              </w:rPr>
              <w:t>Course Objectives</w:t>
            </w:r>
          </w:p>
          <w:p w14:paraId="0C11B08A" w14:textId="77777777" w:rsidR="00AE0F46" w:rsidRPr="00391BBF" w:rsidRDefault="00AE0F46" w:rsidP="00032CAB">
            <w:pPr>
              <w:jc w:val="center"/>
              <w:rPr>
                <w:b/>
                <w:sz w:val="20"/>
                <w:szCs w:val="20"/>
              </w:rPr>
            </w:pPr>
            <w:r w:rsidRPr="00391BBF">
              <w:rPr>
                <w:b/>
                <w:sz w:val="20"/>
                <w:szCs w:val="20"/>
              </w:rPr>
              <w:t>Learning Outcomes</w:t>
            </w:r>
          </w:p>
        </w:tc>
      </w:tr>
      <w:tr w:rsidR="00AE0F46" w:rsidRPr="00391BBF" w14:paraId="0814DD97" w14:textId="77777777" w:rsidTr="00AE0F46">
        <w:tc>
          <w:tcPr>
            <w:tcW w:w="4120" w:type="dxa"/>
            <w:shd w:val="clear" w:color="auto" w:fill="auto"/>
          </w:tcPr>
          <w:p w14:paraId="415E57C9" w14:textId="77777777" w:rsidR="00AE0F46" w:rsidRPr="00391BBF" w:rsidRDefault="00AE0F46" w:rsidP="00032CAB">
            <w:pPr>
              <w:rPr>
                <w:color w:val="000000"/>
                <w:sz w:val="20"/>
                <w:szCs w:val="20"/>
              </w:rPr>
            </w:pPr>
            <w:r w:rsidRPr="00391BBF">
              <w:rPr>
                <w:b/>
                <w:bCs/>
                <w:color w:val="000000"/>
                <w:sz w:val="20"/>
                <w:szCs w:val="20"/>
                <w:u w:val="single"/>
              </w:rPr>
              <w:t xml:space="preserve">Professional Orientation and Ethical Practice: </w:t>
            </w:r>
            <w:r w:rsidRPr="00391BBF">
              <w:rPr>
                <w:color w:val="000000"/>
                <w:sz w:val="20"/>
                <w:szCs w:val="20"/>
              </w:rPr>
              <w:t>studies that provide an understanding of all of the following aspects of professional functioning:</w:t>
            </w:r>
          </w:p>
          <w:p w14:paraId="5B5A9F06" w14:textId="77777777" w:rsidR="00AE0F46" w:rsidRPr="00391BBF" w:rsidRDefault="00AE0F46" w:rsidP="00032CAB">
            <w:pPr>
              <w:rPr>
                <w:color w:val="000000"/>
                <w:sz w:val="20"/>
                <w:szCs w:val="20"/>
              </w:rPr>
            </w:pPr>
            <w:r w:rsidRPr="00391BBF">
              <w:rPr>
                <w:color w:val="000000"/>
                <w:sz w:val="20"/>
                <w:szCs w:val="20"/>
              </w:rPr>
              <w:t>a) history and philosophy of the counseling profession;9</w:t>
            </w:r>
          </w:p>
          <w:p w14:paraId="3E937D53" w14:textId="77777777" w:rsidR="00AE0F46" w:rsidRPr="00391BBF" w:rsidRDefault="00AE0F46" w:rsidP="00032CAB">
            <w:pPr>
              <w:rPr>
                <w:color w:val="000000"/>
                <w:sz w:val="20"/>
                <w:szCs w:val="20"/>
              </w:rPr>
            </w:pPr>
            <w:r w:rsidRPr="00391BBF">
              <w:rPr>
                <w:color w:val="000000"/>
                <w:sz w:val="20"/>
                <w:szCs w:val="20"/>
              </w:rPr>
              <w:t>b) professional roles, functions, and relationships with other human service</w:t>
            </w:r>
            <w:r w:rsidRPr="00391BBF">
              <w:rPr>
                <w:color w:val="000000"/>
                <w:sz w:val="20"/>
                <w:szCs w:val="20"/>
              </w:rPr>
              <w:br/>
              <w:t>providers, including strategies for interagency/</w:t>
            </w:r>
            <w:proofErr w:type="spellStart"/>
            <w:r w:rsidRPr="00391BBF">
              <w:rPr>
                <w:color w:val="000000"/>
                <w:sz w:val="20"/>
                <w:szCs w:val="20"/>
              </w:rPr>
              <w:t>interorganization</w:t>
            </w:r>
            <w:proofErr w:type="spellEnd"/>
            <w:r w:rsidRPr="00391BBF">
              <w:rPr>
                <w:color w:val="000000"/>
                <w:sz w:val="20"/>
                <w:szCs w:val="20"/>
              </w:rPr>
              <w:t xml:space="preserve"> collaboration</w:t>
            </w:r>
            <w:r w:rsidRPr="00391BBF">
              <w:rPr>
                <w:color w:val="000000"/>
                <w:sz w:val="20"/>
                <w:szCs w:val="20"/>
              </w:rPr>
              <w:br/>
              <w:t>and communications</w:t>
            </w:r>
          </w:p>
          <w:p w14:paraId="3B3BB251" w14:textId="77777777" w:rsidR="00AE0F46" w:rsidRPr="00391BBF" w:rsidRDefault="00AE0F46" w:rsidP="00032CAB">
            <w:pPr>
              <w:rPr>
                <w:color w:val="000000"/>
                <w:sz w:val="20"/>
                <w:szCs w:val="20"/>
              </w:rPr>
            </w:pPr>
            <w:r w:rsidRPr="00391BBF">
              <w:rPr>
                <w:color w:val="000000"/>
                <w:sz w:val="20"/>
                <w:szCs w:val="20"/>
              </w:rPr>
              <w:t>c) counselors’ roles and responsibilities as members of an interdisciplinary                                                                                                                                                                                                                                                                            emergency management response team during a local, regional, or national                                                                                                                                                                                                                      crisis, disaster or other trauma-causing event;</w:t>
            </w:r>
          </w:p>
          <w:p w14:paraId="7C34AD1B" w14:textId="77777777" w:rsidR="00AE0F46" w:rsidRPr="00391BBF" w:rsidRDefault="00AE0F46" w:rsidP="00032CAB">
            <w:pPr>
              <w:rPr>
                <w:color w:val="000000"/>
                <w:sz w:val="20"/>
                <w:szCs w:val="20"/>
              </w:rPr>
            </w:pPr>
            <w:r w:rsidRPr="00391BBF">
              <w:rPr>
                <w:color w:val="000000"/>
                <w:sz w:val="20"/>
                <w:szCs w:val="20"/>
              </w:rPr>
              <w:t>h) the role and process of the professional counselor advocating on behalf of the profession;</w:t>
            </w:r>
          </w:p>
          <w:p w14:paraId="0BE1E34B" w14:textId="77777777" w:rsidR="00AE0F46" w:rsidRPr="00391BBF" w:rsidRDefault="00AE0F46" w:rsidP="00032CAB">
            <w:pPr>
              <w:rPr>
                <w:color w:val="000000"/>
                <w:sz w:val="20"/>
                <w:szCs w:val="20"/>
              </w:rPr>
            </w:pPr>
            <w:r w:rsidRPr="00391BBF">
              <w:rPr>
                <w:color w:val="000000"/>
                <w:sz w:val="20"/>
                <w:szCs w:val="20"/>
              </w:rPr>
              <w:t xml:space="preserve">j) </w:t>
            </w:r>
            <w:proofErr w:type="gramStart"/>
            <w:r w:rsidRPr="00391BBF">
              <w:rPr>
                <w:color w:val="000000"/>
                <w:sz w:val="20"/>
                <w:szCs w:val="20"/>
              </w:rPr>
              <w:t>ethical</w:t>
            </w:r>
            <w:proofErr w:type="gramEnd"/>
            <w:r w:rsidRPr="00391BBF">
              <w:rPr>
                <w:color w:val="000000"/>
                <w:sz w:val="20"/>
                <w:szCs w:val="20"/>
              </w:rPr>
              <w:t xml:space="preserve"> standards of professional organizations and credentialing bodies, and applications of ethical and legal considerations in professional counseling.</w:t>
            </w:r>
          </w:p>
        </w:tc>
        <w:tc>
          <w:tcPr>
            <w:tcW w:w="3592" w:type="dxa"/>
            <w:shd w:val="clear" w:color="auto" w:fill="auto"/>
          </w:tcPr>
          <w:p w14:paraId="73D958BC" w14:textId="77777777" w:rsidR="00AE0F46" w:rsidRPr="00391BBF" w:rsidRDefault="00AE0F46" w:rsidP="00032CAB">
            <w:pPr>
              <w:jc w:val="center"/>
              <w:rPr>
                <w:sz w:val="20"/>
                <w:szCs w:val="20"/>
              </w:rPr>
            </w:pPr>
          </w:p>
        </w:tc>
        <w:tc>
          <w:tcPr>
            <w:tcW w:w="1936" w:type="dxa"/>
            <w:shd w:val="clear" w:color="auto" w:fill="auto"/>
          </w:tcPr>
          <w:p w14:paraId="742E0FBE" w14:textId="77777777" w:rsidR="00AE0F46" w:rsidRPr="00391BBF" w:rsidRDefault="00AE0F46" w:rsidP="00032CAB">
            <w:pPr>
              <w:jc w:val="center"/>
              <w:rPr>
                <w:sz w:val="20"/>
                <w:szCs w:val="20"/>
              </w:rPr>
            </w:pPr>
          </w:p>
          <w:p w14:paraId="261ED826" w14:textId="77777777" w:rsidR="00AE0F46" w:rsidRPr="00391BBF" w:rsidRDefault="00AE0F46" w:rsidP="00032CAB">
            <w:pPr>
              <w:jc w:val="center"/>
              <w:rPr>
                <w:sz w:val="20"/>
                <w:szCs w:val="20"/>
              </w:rPr>
            </w:pPr>
          </w:p>
          <w:p w14:paraId="0856E17B" w14:textId="77777777" w:rsidR="00AE0F46" w:rsidRPr="00391BBF" w:rsidRDefault="00AE0F46" w:rsidP="00032CAB">
            <w:pPr>
              <w:jc w:val="center"/>
              <w:rPr>
                <w:sz w:val="20"/>
                <w:szCs w:val="20"/>
              </w:rPr>
            </w:pPr>
            <w:r w:rsidRPr="00391BBF">
              <w:rPr>
                <w:sz w:val="20"/>
                <w:szCs w:val="20"/>
              </w:rPr>
              <w:t>5, 7, 9</w:t>
            </w:r>
          </w:p>
        </w:tc>
      </w:tr>
      <w:tr w:rsidR="00AE0F46" w:rsidRPr="00391BBF" w14:paraId="6EC76001" w14:textId="77777777" w:rsidTr="00AE0F46">
        <w:tc>
          <w:tcPr>
            <w:tcW w:w="4120" w:type="dxa"/>
            <w:shd w:val="clear" w:color="auto" w:fill="auto"/>
          </w:tcPr>
          <w:p w14:paraId="23859C49" w14:textId="77777777" w:rsidR="00AE0F46" w:rsidRPr="00391BBF" w:rsidRDefault="00AE0F46" w:rsidP="00032CAB">
            <w:pPr>
              <w:rPr>
                <w:color w:val="000000"/>
                <w:sz w:val="20"/>
                <w:szCs w:val="20"/>
              </w:rPr>
            </w:pPr>
            <w:r w:rsidRPr="00391BBF">
              <w:rPr>
                <w:b/>
                <w:bCs/>
                <w:color w:val="000000"/>
                <w:sz w:val="20"/>
                <w:szCs w:val="20"/>
                <w:u w:val="single"/>
              </w:rPr>
              <w:t xml:space="preserve">Social and Cultural Diversity: </w:t>
            </w:r>
            <w:r w:rsidRPr="00391BBF">
              <w:rPr>
                <w:color w:val="000000"/>
                <w:sz w:val="20"/>
                <w:szCs w:val="20"/>
              </w:rPr>
              <w:t xml:space="preserve">studies that provide an understanding of the cultural </w:t>
            </w:r>
            <w:r w:rsidRPr="00391BBF">
              <w:rPr>
                <w:color w:val="000000"/>
                <w:sz w:val="20"/>
                <w:szCs w:val="20"/>
              </w:rPr>
              <w:lastRenderedPageBreak/>
              <w:t>context of relationships, issues, and trends in a multicultural society, including all of the following:</w:t>
            </w:r>
          </w:p>
          <w:p w14:paraId="57C9595C" w14:textId="77777777" w:rsidR="00AE0F46" w:rsidRPr="00391BBF" w:rsidRDefault="00AE0F46" w:rsidP="00032CAB">
            <w:pPr>
              <w:rPr>
                <w:color w:val="000000"/>
                <w:sz w:val="20"/>
                <w:szCs w:val="20"/>
              </w:rPr>
            </w:pPr>
            <w:r w:rsidRPr="00391BBF">
              <w:rPr>
                <w:color w:val="000000"/>
                <w:sz w:val="20"/>
                <w:szCs w:val="20"/>
              </w:rPr>
              <w:t>d) individual, couple, family, group, and community strategies for working with and advocating for diverse populations, including multicultural competencies;</w:t>
            </w:r>
          </w:p>
        </w:tc>
        <w:tc>
          <w:tcPr>
            <w:tcW w:w="3592" w:type="dxa"/>
            <w:shd w:val="clear" w:color="auto" w:fill="auto"/>
          </w:tcPr>
          <w:p w14:paraId="62760B24" w14:textId="77777777" w:rsidR="00AE0F46" w:rsidRPr="00391BBF" w:rsidRDefault="00AE0F46" w:rsidP="00032CAB">
            <w:pPr>
              <w:jc w:val="center"/>
              <w:rPr>
                <w:sz w:val="20"/>
                <w:szCs w:val="20"/>
              </w:rPr>
            </w:pPr>
          </w:p>
        </w:tc>
        <w:tc>
          <w:tcPr>
            <w:tcW w:w="1936" w:type="dxa"/>
            <w:shd w:val="clear" w:color="auto" w:fill="auto"/>
          </w:tcPr>
          <w:p w14:paraId="6596536B" w14:textId="77777777" w:rsidR="00AE0F46" w:rsidRPr="00391BBF" w:rsidRDefault="00AE0F46" w:rsidP="00032CAB">
            <w:pPr>
              <w:jc w:val="center"/>
              <w:rPr>
                <w:sz w:val="20"/>
                <w:szCs w:val="20"/>
              </w:rPr>
            </w:pPr>
          </w:p>
          <w:p w14:paraId="530B2CED" w14:textId="77777777" w:rsidR="00AE0F46" w:rsidRPr="00391BBF" w:rsidRDefault="00AE0F46" w:rsidP="00032CAB">
            <w:pPr>
              <w:jc w:val="center"/>
              <w:rPr>
                <w:sz w:val="20"/>
                <w:szCs w:val="20"/>
              </w:rPr>
            </w:pPr>
            <w:r w:rsidRPr="00391BBF">
              <w:rPr>
                <w:sz w:val="20"/>
                <w:szCs w:val="20"/>
              </w:rPr>
              <w:lastRenderedPageBreak/>
              <w:t>7, 8, 10, 11, 12, 13</w:t>
            </w:r>
          </w:p>
        </w:tc>
      </w:tr>
      <w:tr w:rsidR="00AE0F46" w:rsidRPr="00391BBF" w14:paraId="1A9C8D20" w14:textId="77777777" w:rsidTr="00AE0F46">
        <w:tc>
          <w:tcPr>
            <w:tcW w:w="4120" w:type="dxa"/>
            <w:shd w:val="clear" w:color="auto" w:fill="auto"/>
          </w:tcPr>
          <w:p w14:paraId="71BAF362" w14:textId="77777777" w:rsidR="00AE0F46" w:rsidRPr="00391BBF" w:rsidRDefault="00AE0F46" w:rsidP="00032CAB">
            <w:pPr>
              <w:rPr>
                <w:color w:val="000000"/>
                <w:sz w:val="20"/>
                <w:szCs w:val="20"/>
              </w:rPr>
            </w:pPr>
            <w:r w:rsidRPr="00391BBF">
              <w:rPr>
                <w:b/>
                <w:bCs/>
                <w:color w:val="000000"/>
                <w:sz w:val="20"/>
                <w:szCs w:val="20"/>
                <w:u w:val="single"/>
              </w:rPr>
              <w:lastRenderedPageBreak/>
              <w:t xml:space="preserve">Human Growth and Development: </w:t>
            </w:r>
            <w:r w:rsidRPr="00391BBF">
              <w:rPr>
                <w:color w:val="000000"/>
                <w:sz w:val="20"/>
                <w:szCs w:val="20"/>
              </w:rPr>
              <w:t>studies that provide an understanding of the nature and needs of persons at all developmental levels and in multicultural contexts, including all of the following:</w:t>
            </w:r>
          </w:p>
          <w:p w14:paraId="2C17DB88" w14:textId="77777777" w:rsidR="00AE0F46" w:rsidRPr="00391BBF" w:rsidRDefault="00AE0F46" w:rsidP="00032CAB">
            <w:pPr>
              <w:rPr>
                <w:color w:val="000000"/>
                <w:sz w:val="20"/>
                <w:szCs w:val="20"/>
              </w:rPr>
            </w:pPr>
            <w:r w:rsidRPr="00391BBF">
              <w:rPr>
                <w:color w:val="000000"/>
                <w:sz w:val="20"/>
                <w:szCs w:val="20"/>
              </w:rPr>
              <w:t>c) effects of crises, disasters, and other trauma-causing events on persons of all ages;</w:t>
            </w:r>
          </w:p>
          <w:p w14:paraId="2A4DBDA9" w14:textId="77777777" w:rsidR="00AE0F46" w:rsidRPr="00391BBF" w:rsidRDefault="00AE0F46" w:rsidP="00032CAB">
            <w:pPr>
              <w:rPr>
                <w:color w:val="000000"/>
                <w:sz w:val="20"/>
                <w:szCs w:val="20"/>
              </w:rPr>
            </w:pPr>
            <w:r w:rsidRPr="00391BBF">
              <w:rPr>
                <w:color w:val="000000"/>
                <w:sz w:val="20"/>
                <w:szCs w:val="20"/>
              </w:rPr>
              <w:t>d) theories and models of individual, cultural, couple, family, and community resilience;</w:t>
            </w:r>
          </w:p>
        </w:tc>
        <w:tc>
          <w:tcPr>
            <w:tcW w:w="3592" w:type="dxa"/>
            <w:shd w:val="clear" w:color="auto" w:fill="auto"/>
          </w:tcPr>
          <w:p w14:paraId="0371BA4A" w14:textId="77777777" w:rsidR="00AE0F46" w:rsidRPr="00391BBF" w:rsidRDefault="00AE0F46" w:rsidP="00032CAB">
            <w:pPr>
              <w:jc w:val="center"/>
              <w:rPr>
                <w:sz w:val="20"/>
                <w:szCs w:val="20"/>
              </w:rPr>
            </w:pPr>
          </w:p>
        </w:tc>
        <w:tc>
          <w:tcPr>
            <w:tcW w:w="1936" w:type="dxa"/>
            <w:shd w:val="clear" w:color="auto" w:fill="auto"/>
          </w:tcPr>
          <w:p w14:paraId="3D045DB5" w14:textId="77777777" w:rsidR="00AE0F46" w:rsidRPr="00391BBF" w:rsidRDefault="00AE0F46" w:rsidP="00032CAB">
            <w:pPr>
              <w:jc w:val="center"/>
              <w:rPr>
                <w:sz w:val="20"/>
                <w:szCs w:val="20"/>
              </w:rPr>
            </w:pPr>
          </w:p>
          <w:p w14:paraId="6B8BC4C3" w14:textId="77777777" w:rsidR="00AE0F46" w:rsidRPr="00391BBF" w:rsidRDefault="00AE0F46" w:rsidP="00032CAB">
            <w:pPr>
              <w:jc w:val="center"/>
              <w:rPr>
                <w:sz w:val="20"/>
                <w:szCs w:val="20"/>
              </w:rPr>
            </w:pPr>
          </w:p>
          <w:p w14:paraId="6C086F23" w14:textId="77777777" w:rsidR="00AE0F46" w:rsidRPr="00391BBF" w:rsidRDefault="00AE0F46" w:rsidP="00032CAB">
            <w:pPr>
              <w:jc w:val="center"/>
              <w:rPr>
                <w:sz w:val="20"/>
                <w:szCs w:val="20"/>
              </w:rPr>
            </w:pPr>
            <w:r w:rsidRPr="00391BBF">
              <w:rPr>
                <w:sz w:val="20"/>
                <w:szCs w:val="20"/>
              </w:rPr>
              <w:t>3</w:t>
            </w:r>
          </w:p>
        </w:tc>
      </w:tr>
      <w:tr w:rsidR="00AE0F46" w:rsidRPr="00391BBF" w14:paraId="506A6DCC" w14:textId="77777777" w:rsidTr="00AE0F46">
        <w:tc>
          <w:tcPr>
            <w:tcW w:w="4120" w:type="dxa"/>
            <w:shd w:val="clear" w:color="auto" w:fill="auto"/>
          </w:tcPr>
          <w:p w14:paraId="02DEBE66" w14:textId="77777777" w:rsidR="00AE0F46" w:rsidRPr="00391BBF" w:rsidRDefault="00AE0F46" w:rsidP="00032CAB">
            <w:pPr>
              <w:rPr>
                <w:color w:val="000000"/>
                <w:sz w:val="20"/>
                <w:szCs w:val="20"/>
              </w:rPr>
            </w:pPr>
            <w:r w:rsidRPr="00391BBF">
              <w:rPr>
                <w:b/>
                <w:bCs/>
                <w:color w:val="000000"/>
                <w:sz w:val="20"/>
                <w:szCs w:val="20"/>
                <w:u w:val="single"/>
              </w:rPr>
              <w:t xml:space="preserve">Helping Relationships: </w:t>
            </w:r>
            <w:r w:rsidRPr="00391BBF">
              <w:rPr>
                <w:color w:val="000000"/>
                <w:sz w:val="20"/>
                <w:szCs w:val="20"/>
              </w:rPr>
              <w:t>studies that provide an understanding of the counseling process in a multicultural society, including all of the following:</w:t>
            </w:r>
          </w:p>
          <w:p w14:paraId="363B0441" w14:textId="77777777" w:rsidR="00AE0F46" w:rsidRPr="00391BBF" w:rsidRDefault="00AE0F46" w:rsidP="00032CAB">
            <w:pPr>
              <w:rPr>
                <w:color w:val="000000"/>
                <w:sz w:val="20"/>
                <w:szCs w:val="20"/>
              </w:rPr>
            </w:pPr>
            <w:r w:rsidRPr="00391BBF">
              <w:rPr>
                <w:color w:val="000000"/>
                <w:sz w:val="20"/>
                <w:szCs w:val="20"/>
              </w:rPr>
              <w:t>a) an orientation to wellness and prevention as desired counseling goals;</w:t>
            </w:r>
          </w:p>
          <w:p w14:paraId="111F0A1C" w14:textId="77777777" w:rsidR="00AE0F46" w:rsidRPr="00391BBF" w:rsidRDefault="00AE0F46" w:rsidP="00032CAB">
            <w:pPr>
              <w:rPr>
                <w:color w:val="000000"/>
                <w:sz w:val="20"/>
                <w:szCs w:val="20"/>
              </w:rPr>
            </w:pPr>
            <w:r w:rsidRPr="00391BBF">
              <w:rPr>
                <w:color w:val="000000"/>
                <w:sz w:val="20"/>
                <w:szCs w:val="20"/>
              </w:rPr>
              <w:t>f) a general framework for understanding and practicing consultation;</w:t>
            </w:r>
          </w:p>
        </w:tc>
        <w:tc>
          <w:tcPr>
            <w:tcW w:w="3592" w:type="dxa"/>
            <w:shd w:val="clear" w:color="auto" w:fill="auto"/>
          </w:tcPr>
          <w:p w14:paraId="6ED38C24" w14:textId="77777777" w:rsidR="00AE0F46" w:rsidRPr="00391BBF" w:rsidRDefault="00AE0F46" w:rsidP="00032CAB">
            <w:pPr>
              <w:jc w:val="center"/>
              <w:rPr>
                <w:sz w:val="20"/>
                <w:szCs w:val="20"/>
              </w:rPr>
            </w:pPr>
          </w:p>
        </w:tc>
        <w:tc>
          <w:tcPr>
            <w:tcW w:w="1936" w:type="dxa"/>
            <w:shd w:val="clear" w:color="auto" w:fill="auto"/>
          </w:tcPr>
          <w:p w14:paraId="44B43538" w14:textId="77777777" w:rsidR="00AE0F46" w:rsidRPr="00391BBF" w:rsidRDefault="00AE0F46" w:rsidP="00032CAB">
            <w:pPr>
              <w:jc w:val="center"/>
              <w:rPr>
                <w:sz w:val="20"/>
                <w:szCs w:val="20"/>
              </w:rPr>
            </w:pPr>
            <w:r w:rsidRPr="00391BBF">
              <w:rPr>
                <w:sz w:val="20"/>
                <w:szCs w:val="20"/>
              </w:rPr>
              <w:t>12</w:t>
            </w:r>
          </w:p>
        </w:tc>
      </w:tr>
      <w:tr w:rsidR="00AE0F46" w:rsidRPr="00391BBF" w14:paraId="307B27E3" w14:textId="77777777" w:rsidTr="00AE0F46">
        <w:tc>
          <w:tcPr>
            <w:tcW w:w="4120" w:type="dxa"/>
            <w:shd w:val="clear" w:color="auto" w:fill="auto"/>
          </w:tcPr>
          <w:p w14:paraId="1E031DC1" w14:textId="77777777" w:rsidR="00AE0F46" w:rsidRPr="00391BBF" w:rsidRDefault="00AE0F46" w:rsidP="00032CAB">
            <w:pPr>
              <w:rPr>
                <w:color w:val="000000"/>
                <w:sz w:val="20"/>
                <w:szCs w:val="20"/>
              </w:rPr>
            </w:pPr>
            <w:r w:rsidRPr="00391BBF">
              <w:rPr>
                <w:b/>
                <w:bCs/>
                <w:color w:val="000000"/>
                <w:sz w:val="20"/>
                <w:szCs w:val="20"/>
                <w:u w:val="single"/>
              </w:rPr>
              <w:t xml:space="preserve">Research and Program Evaluation: </w:t>
            </w:r>
            <w:r w:rsidRPr="00391BBF">
              <w:rPr>
                <w:color w:val="000000"/>
                <w:sz w:val="20"/>
                <w:szCs w:val="20"/>
              </w:rPr>
              <w:t>studies that provide an understanding of research methods, statistical analysis, needs assessment, and program evaluation, including all of the following:</w:t>
            </w:r>
          </w:p>
          <w:p w14:paraId="78992524" w14:textId="77777777" w:rsidR="00AE0F46" w:rsidRPr="00391BBF" w:rsidRDefault="00AE0F46" w:rsidP="00032CAB">
            <w:pPr>
              <w:rPr>
                <w:color w:val="000000"/>
                <w:sz w:val="20"/>
                <w:szCs w:val="20"/>
              </w:rPr>
            </w:pPr>
            <w:r w:rsidRPr="00391BBF">
              <w:rPr>
                <w:color w:val="000000"/>
                <w:sz w:val="20"/>
                <w:szCs w:val="20"/>
              </w:rPr>
              <w:t>d) principles, models, and applications of needs assessment, program evaluation, and the use of findings to effect program modifications;</w:t>
            </w:r>
          </w:p>
          <w:p w14:paraId="2632C07A" w14:textId="77777777" w:rsidR="00AE0F46" w:rsidRPr="00391BBF" w:rsidRDefault="00AE0F46" w:rsidP="00032CAB">
            <w:pPr>
              <w:rPr>
                <w:color w:val="000000"/>
                <w:sz w:val="20"/>
                <w:szCs w:val="20"/>
              </w:rPr>
            </w:pPr>
            <w:r w:rsidRPr="00391BBF">
              <w:rPr>
                <w:color w:val="000000"/>
                <w:sz w:val="20"/>
                <w:szCs w:val="20"/>
              </w:rPr>
              <w:t xml:space="preserve">e) the use of research to inform evidence-based practice; </w:t>
            </w:r>
          </w:p>
        </w:tc>
        <w:tc>
          <w:tcPr>
            <w:tcW w:w="3592" w:type="dxa"/>
            <w:shd w:val="clear" w:color="auto" w:fill="auto"/>
          </w:tcPr>
          <w:p w14:paraId="040EDF77" w14:textId="77777777" w:rsidR="00AE0F46" w:rsidRPr="00391BBF" w:rsidRDefault="00AE0F46" w:rsidP="00032CAB">
            <w:pPr>
              <w:jc w:val="center"/>
              <w:rPr>
                <w:sz w:val="20"/>
                <w:szCs w:val="20"/>
              </w:rPr>
            </w:pPr>
          </w:p>
        </w:tc>
        <w:tc>
          <w:tcPr>
            <w:tcW w:w="1936" w:type="dxa"/>
            <w:shd w:val="clear" w:color="auto" w:fill="auto"/>
          </w:tcPr>
          <w:p w14:paraId="499F9539" w14:textId="77777777" w:rsidR="00AE0F46" w:rsidRPr="00391BBF" w:rsidRDefault="00AE0F46" w:rsidP="00032CAB">
            <w:pPr>
              <w:jc w:val="center"/>
              <w:rPr>
                <w:sz w:val="20"/>
                <w:szCs w:val="20"/>
              </w:rPr>
            </w:pPr>
          </w:p>
          <w:p w14:paraId="0A2C8001" w14:textId="77777777" w:rsidR="00AE0F46" w:rsidRPr="00391BBF" w:rsidRDefault="00AE0F46" w:rsidP="00032CAB">
            <w:pPr>
              <w:jc w:val="center"/>
              <w:rPr>
                <w:sz w:val="20"/>
                <w:szCs w:val="20"/>
              </w:rPr>
            </w:pPr>
          </w:p>
          <w:p w14:paraId="68376719" w14:textId="77777777" w:rsidR="00AE0F46" w:rsidRPr="00391BBF" w:rsidRDefault="00AE0F46" w:rsidP="00032CAB">
            <w:pPr>
              <w:jc w:val="center"/>
              <w:rPr>
                <w:sz w:val="20"/>
                <w:szCs w:val="20"/>
              </w:rPr>
            </w:pPr>
            <w:r w:rsidRPr="00391BBF">
              <w:rPr>
                <w:sz w:val="20"/>
                <w:szCs w:val="20"/>
              </w:rPr>
              <w:t>2</w:t>
            </w:r>
          </w:p>
        </w:tc>
      </w:tr>
      <w:tr w:rsidR="00AE0F46" w:rsidRPr="00391BBF" w14:paraId="28733A7F" w14:textId="77777777" w:rsidTr="00AE0F46">
        <w:tc>
          <w:tcPr>
            <w:tcW w:w="4120" w:type="dxa"/>
            <w:shd w:val="clear" w:color="auto" w:fill="auto"/>
          </w:tcPr>
          <w:p w14:paraId="7FB60854" w14:textId="77777777" w:rsidR="00AE0F46" w:rsidRPr="00391BBF" w:rsidRDefault="00AE0F46" w:rsidP="00032CAB">
            <w:pPr>
              <w:rPr>
                <w:b/>
                <w:color w:val="000000"/>
                <w:sz w:val="20"/>
                <w:szCs w:val="20"/>
              </w:rPr>
            </w:pPr>
            <w:r w:rsidRPr="00391BBF">
              <w:rPr>
                <w:b/>
                <w:color w:val="000000"/>
                <w:sz w:val="20"/>
                <w:szCs w:val="20"/>
              </w:rPr>
              <w:t xml:space="preserve">Clinical Mental Health Counseling </w:t>
            </w:r>
          </w:p>
          <w:p w14:paraId="056A68B1" w14:textId="77777777" w:rsidR="00AE0F46" w:rsidRPr="00391BBF" w:rsidRDefault="00AE0F46" w:rsidP="00032CAB">
            <w:pPr>
              <w:rPr>
                <w:color w:val="000000"/>
                <w:sz w:val="20"/>
                <w:szCs w:val="20"/>
              </w:rPr>
            </w:pPr>
            <w:r w:rsidRPr="00391BBF">
              <w:rPr>
                <w:color w:val="000000"/>
                <w:sz w:val="20"/>
                <w:szCs w:val="20"/>
              </w:rPr>
              <w:t xml:space="preserve">Students who are preparing to work as clinical mental health counselors will demonstrate the </w:t>
            </w:r>
            <w:r w:rsidRPr="00391BBF">
              <w:rPr>
                <w:color w:val="000000"/>
                <w:sz w:val="20"/>
                <w:szCs w:val="20"/>
              </w:rPr>
              <w:lastRenderedPageBreak/>
              <w:t>professional knowledge, skills, and practices necessary to address a wide variety of circumstances within the clinical mental health counseling context. In addition to the common core curricular experiences outlined in Section II.G, programs must provide evidence that student learning has occurred in the following domains:</w:t>
            </w:r>
          </w:p>
          <w:p w14:paraId="5E3F109C" w14:textId="77777777" w:rsidR="00AE0F46" w:rsidRPr="00391BBF" w:rsidRDefault="00AE0F46" w:rsidP="00032CAB">
            <w:pPr>
              <w:rPr>
                <w:b/>
                <w:bCs/>
                <w:color w:val="000000"/>
                <w:sz w:val="20"/>
                <w:szCs w:val="20"/>
                <w:u w:val="single"/>
              </w:rPr>
            </w:pPr>
            <w:r w:rsidRPr="00391BBF">
              <w:rPr>
                <w:b/>
                <w:bCs/>
                <w:color w:val="000000"/>
                <w:sz w:val="20"/>
                <w:szCs w:val="20"/>
                <w:u w:val="single"/>
              </w:rPr>
              <w:t>Foundations</w:t>
            </w:r>
          </w:p>
          <w:p w14:paraId="346D275C" w14:textId="77777777" w:rsidR="00AE0F46" w:rsidRPr="00391BBF" w:rsidRDefault="00AE0F46" w:rsidP="00032CAB">
            <w:pPr>
              <w:rPr>
                <w:i/>
                <w:color w:val="000000"/>
                <w:sz w:val="20"/>
                <w:szCs w:val="20"/>
              </w:rPr>
            </w:pPr>
            <w:r w:rsidRPr="00391BBF">
              <w:rPr>
                <w:i/>
                <w:color w:val="000000"/>
                <w:sz w:val="20"/>
                <w:szCs w:val="20"/>
              </w:rPr>
              <w:t>A. Knowledge</w:t>
            </w:r>
          </w:p>
          <w:p w14:paraId="5A8BC378" w14:textId="77777777" w:rsidR="00AE0F46" w:rsidRDefault="00AE0F46" w:rsidP="00032CAB">
            <w:pPr>
              <w:rPr>
                <w:sz w:val="20"/>
                <w:szCs w:val="20"/>
              </w:rPr>
            </w:pPr>
            <w:r w:rsidRPr="00391BBF">
              <w:rPr>
                <w:bCs/>
                <w:color w:val="000000"/>
                <w:sz w:val="20"/>
                <w:szCs w:val="20"/>
              </w:rPr>
              <w:t xml:space="preserve">1) </w:t>
            </w:r>
            <w:r w:rsidRPr="00391BBF">
              <w:rPr>
                <w:sz w:val="20"/>
                <w:szCs w:val="20"/>
              </w:rPr>
              <w:t xml:space="preserve">Understands the history, philosophy, and trends in clinical mental health counseling. </w:t>
            </w:r>
          </w:p>
          <w:p w14:paraId="3ED6C4A3" w14:textId="77777777" w:rsidR="00AE0F46" w:rsidRDefault="00AE0F46" w:rsidP="00032CAB">
            <w:pPr>
              <w:rPr>
                <w:sz w:val="20"/>
                <w:szCs w:val="20"/>
              </w:rPr>
            </w:pPr>
          </w:p>
          <w:p w14:paraId="50426639" w14:textId="77777777" w:rsidR="00AE0F46" w:rsidRDefault="00AE0F46" w:rsidP="00032CAB">
            <w:pPr>
              <w:rPr>
                <w:sz w:val="20"/>
                <w:szCs w:val="20"/>
              </w:rPr>
            </w:pPr>
          </w:p>
          <w:p w14:paraId="1E587DB6" w14:textId="77777777" w:rsidR="00AE0F46" w:rsidRDefault="00AE0F46" w:rsidP="00032CAB">
            <w:pPr>
              <w:rPr>
                <w:sz w:val="20"/>
                <w:szCs w:val="20"/>
              </w:rPr>
            </w:pPr>
            <w:r w:rsidRPr="00391BBF">
              <w:rPr>
                <w:bCs/>
                <w:color w:val="000000"/>
                <w:sz w:val="20"/>
                <w:szCs w:val="20"/>
              </w:rPr>
              <w:t xml:space="preserve">2) </w:t>
            </w:r>
            <w:r w:rsidRPr="00391BBF">
              <w:rPr>
                <w:sz w:val="20"/>
                <w:szCs w:val="20"/>
              </w:rPr>
              <w:t xml:space="preserve">Understands ethical and legal considerations specifically related to the practice of clinical mental health counseling.  </w:t>
            </w:r>
          </w:p>
          <w:p w14:paraId="43DB8343" w14:textId="77777777" w:rsidR="00AE0F46" w:rsidRPr="00391BBF" w:rsidRDefault="00AE0F46" w:rsidP="00032CAB">
            <w:pPr>
              <w:rPr>
                <w:sz w:val="20"/>
                <w:szCs w:val="20"/>
              </w:rPr>
            </w:pPr>
          </w:p>
          <w:p w14:paraId="57477A81" w14:textId="77777777" w:rsidR="00AE0F46" w:rsidRDefault="00AE0F46" w:rsidP="00032CAB">
            <w:pPr>
              <w:rPr>
                <w:sz w:val="20"/>
                <w:szCs w:val="20"/>
              </w:rPr>
            </w:pPr>
            <w:r w:rsidRPr="00391BBF">
              <w:rPr>
                <w:sz w:val="20"/>
                <w:szCs w:val="20"/>
              </w:rPr>
              <w:t xml:space="preserve">3) Understands the roles and functions of clinical mental </w:t>
            </w:r>
          </w:p>
          <w:p w14:paraId="6C33868B" w14:textId="77777777" w:rsidR="00AE0F46" w:rsidRPr="00391BBF" w:rsidRDefault="00AE0F46" w:rsidP="00032CAB">
            <w:pPr>
              <w:rPr>
                <w:sz w:val="20"/>
                <w:szCs w:val="20"/>
              </w:rPr>
            </w:pPr>
            <w:proofErr w:type="gramStart"/>
            <w:r w:rsidRPr="00391BBF">
              <w:rPr>
                <w:sz w:val="20"/>
                <w:szCs w:val="20"/>
              </w:rPr>
              <w:t>health</w:t>
            </w:r>
            <w:proofErr w:type="gramEnd"/>
            <w:r w:rsidRPr="00391BBF">
              <w:rPr>
                <w:sz w:val="20"/>
                <w:szCs w:val="20"/>
              </w:rPr>
              <w:t xml:space="preserve"> counselors in various practice settings and the importance of relationships between counselors and other professionals, including interdisciplinary treatment teams.  </w:t>
            </w:r>
          </w:p>
          <w:p w14:paraId="0FBD80FA" w14:textId="77777777" w:rsidR="00AE0F46" w:rsidRDefault="00AE0F46" w:rsidP="00032CAB">
            <w:pPr>
              <w:rPr>
                <w:sz w:val="20"/>
                <w:szCs w:val="20"/>
              </w:rPr>
            </w:pPr>
          </w:p>
          <w:p w14:paraId="7409C1AC" w14:textId="77777777" w:rsidR="00AE0F46" w:rsidRDefault="00AE0F46" w:rsidP="00032CAB">
            <w:pPr>
              <w:rPr>
                <w:sz w:val="20"/>
                <w:szCs w:val="20"/>
              </w:rPr>
            </w:pPr>
          </w:p>
          <w:p w14:paraId="3557CEEF" w14:textId="77777777" w:rsidR="00AE0F46" w:rsidRDefault="00AE0F46" w:rsidP="00032CAB">
            <w:pPr>
              <w:rPr>
                <w:sz w:val="20"/>
                <w:szCs w:val="20"/>
              </w:rPr>
            </w:pPr>
          </w:p>
          <w:p w14:paraId="04AA6C96" w14:textId="77777777" w:rsidR="00AE0F46" w:rsidRDefault="00AE0F46" w:rsidP="00032CAB">
            <w:pPr>
              <w:rPr>
                <w:sz w:val="20"/>
                <w:szCs w:val="20"/>
              </w:rPr>
            </w:pPr>
            <w:r w:rsidRPr="00391BBF">
              <w:rPr>
                <w:sz w:val="20"/>
                <w:szCs w:val="20"/>
              </w:rPr>
              <w:t xml:space="preserve">7) Is aware of professional issues that affect clinical mental health counselors (e.g., core provider status, expert witness status, access to and practice privileges within managed care systems).  </w:t>
            </w:r>
          </w:p>
          <w:p w14:paraId="19146E17" w14:textId="77777777" w:rsidR="00AE0F46" w:rsidRPr="00391BBF" w:rsidRDefault="00AE0F46" w:rsidP="00032CAB">
            <w:pPr>
              <w:rPr>
                <w:sz w:val="20"/>
                <w:szCs w:val="20"/>
              </w:rPr>
            </w:pPr>
          </w:p>
          <w:p w14:paraId="3FD039A7" w14:textId="77777777" w:rsidR="00AE0F46" w:rsidRDefault="00AE0F46" w:rsidP="00032CAB">
            <w:pPr>
              <w:rPr>
                <w:sz w:val="20"/>
                <w:szCs w:val="20"/>
              </w:rPr>
            </w:pPr>
            <w:r w:rsidRPr="00391BBF">
              <w:rPr>
                <w:sz w:val="20"/>
                <w:szCs w:val="20"/>
              </w:rPr>
              <w:t xml:space="preserve">8) Understands the management of mental health services and programs, including areas </w:t>
            </w:r>
            <w:r w:rsidRPr="00391BBF">
              <w:rPr>
                <w:sz w:val="20"/>
                <w:szCs w:val="20"/>
              </w:rPr>
              <w:lastRenderedPageBreak/>
              <w:t xml:space="preserve">such as administration, finance, and accountability. </w:t>
            </w:r>
          </w:p>
          <w:p w14:paraId="32409895" w14:textId="77777777" w:rsidR="00AE0F46" w:rsidRDefault="00AE0F46" w:rsidP="00032CAB">
            <w:pPr>
              <w:rPr>
                <w:sz w:val="20"/>
                <w:szCs w:val="20"/>
              </w:rPr>
            </w:pPr>
          </w:p>
          <w:p w14:paraId="732A4898" w14:textId="77777777" w:rsidR="00AE0F46" w:rsidRDefault="00AE0F46" w:rsidP="00032CAB">
            <w:pPr>
              <w:rPr>
                <w:sz w:val="20"/>
                <w:szCs w:val="20"/>
              </w:rPr>
            </w:pPr>
          </w:p>
          <w:p w14:paraId="382FDF76" w14:textId="77777777" w:rsidR="00AE0F46" w:rsidRPr="00391BBF" w:rsidRDefault="00AE0F46" w:rsidP="00032CAB">
            <w:pPr>
              <w:rPr>
                <w:sz w:val="20"/>
                <w:szCs w:val="20"/>
              </w:rPr>
            </w:pPr>
          </w:p>
          <w:p w14:paraId="1F9C8F9B" w14:textId="77777777" w:rsidR="00AE0F46" w:rsidRPr="00391BBF" w:rsidRDefault="00AE0F46" w:rsidP="00032CAB">
            <w:pPr>
              <w:rPr>
                <w:sz w:val="20"/>
                <w:szCs w:val="20"/>
              </w:rPr>
            </w:pPr>
            <w:r w:rsidRPr="00391BBF">
              <w:rPr>
                <w:sz w:val="20"/>
                <w:szCs w:val="20"/>
              </w:rPr>
              <w:t xml:space="preserve">9) Understands the impact of crises, disasters, and other trauma-causing events on people. </w:t>
            </w:r>
          </w:p>
          <w:p w14:paraId="543DE9B3" w14:textId="77777777" w:rsidR="00AE0F46" w:rsidRPr="00391BBF" w:rsidRDefault="00AE0F46" w:rsidP="00032CAB">
            <w:pPr>
              <w:rPr>
                <w:color w:val="000000"/>
                <w:sz w:val="20"/>
                <w:szCs w:val="20"/>
              </w:rPr>
            </w:pPr>
            <w:r w:rsidRPr="00391BBF">
              <w:rPr>
                <w:sz w:val="20"/>
                <w:szCs w:val="20"/>
              </w:rPr>
              <w:t xml:space="preserve">10) </w:t>
            </w:r>
            <w:r w:rsidRPr="00391BBF">
              <w:rPr>
                <w:color w:val="000000"/>
                <w:sz w:val="20"/>
                <w:szCs w:val="20"/>
              </w:rPr>
              <w:t xml:space="preserve">Understands the operation of an emergency management system within </w:t>
            </w:r>
            <w:proofErr w:type="gramStart"/>
            <w:r w:rsidRPr="00391BBF">
              <w:rPr>
                <w:color w:val="000000"/>
                <w:sz w:val="20"/>
                <w:szCs w:val="20"/>
              </w:rPr>
              <w:t>clinical  mental</w:t>
            </w:r>
            <w:proofErr w:type="gramEnd"/>
            <w:r w:rsidRPr="00391BBF">
              <w:rPr>
                <w:color w:val="000000"/>
                <w:sz w:val="20"/>
                <w:szCs w:val="20"/>
              </w:rPr>
              <w:t xml:space="preserve"> health agencies and in the community. </w:t>
            </w:r>
          </w:p>
          <w:p w14:paraId="663B614D" w14:textId="77777777" w:rsidR="00AE0F46" w:rsidRPr="00391BBF" w:rsidRDefault="00AE0F46" w:rsidP="00032CAB">
            <w:pPr>
              <w:rPr>
                <w:i/>
                <w:color w:val="000000"/>
                <w:sz w:val="20"/>
                <w:szCs w:val="20"/>
              </w:rPr>
            </w:pPr>
            <w:r w:rsidRPr="00391BBF">
              <w:rPr>
                <w:i/>
                <w:color w:val="000000"/>
                <w:sz w:val="20"/>
                <w:szCs w:val="20"/>
              </w:rPr>
              <w:t>B. Skills and Practices</w:t>
            </w:r>
          </w:p>
          <w:p w14:paraId="0F10A8AF" w14:textId="77777777" w:rsidR="00AE0F46" w:rsidRDefault="00AE0F46" w:rsidP="00032CAB">
            <w:pPr>
              <w:rPr>
                <w:sz w:val="20"/>
                <w:szCs w:val="20"/>
              </w:rPr>
            </w:pPr>
            <w:r w:rsidRPr="00391BBF">
              <w:rPr>
                <w:color w:val="000000"/>
                <w:sz w:val="20"/>
                <w:szCs w:val="20"/>
              </w:rPr>
              <w:t xml:space="preserve">1) </w:t>
            </w:r>
            <w:r w:rsidRPr="00391BBF">
              <w:rPr>
                <w:sz w:val="20"/>
                <w:szCs w:val="20"/>
              </w:rPr>
              <w:t>Demonstrates the ability to apply and adhere to ethical and legal standards in clinical mental health counseling.</w:t>
            </w:r>
          </w:p>
          <w:p w14:paraId="0D23EFA9" w14:textId="77777777" w:rsidR="00AE0F46" w:rsidRPr="00391BBF" w:rsidRDefault="00AE0F46" w:rsidP="00032CAB">
            <w:pPr>
              <w:rPr>
                <w:sz w:val="20"/>
                <w:szCs w:val="20"/>
              </w:rPr>
            </w:pPr>
          </w:p>
          <w:p w14:paraId="36ADCEB5" w14:textId="77777777" w:rsidR="00AE0F46" w:rsidRPr="00391BBF" w:rsidRDefault="00AE0F46" w:rsidP="00032CAB">
            <w:pPr>
              <w:rPr>
                <w:sz w:val="20"/>
                <w:szCs w:val="20"/>
              </w:rPr>
            </w:pPr>
            <w:r w:rsidRPr="00391BBF">
              <w:rPr>
                <w:sz w:val="20"/>
                <w:szCs w:val="20"/>
              </w:rPr>
              <w:t xml:space="preserve">2) Applies knowledge of public mental health policy, financing, and regulatory processes to improve service delivery opportunities in clinical mental health counseling. </w:t>
            </w:r>
          </w:p>
        </w:tc>
        <w:tc>
          <w:tcPr>
            <w:tcW w:w="3592" w:type="dxa"/>
            <w:shd w:val="clear" w:color="auto" w:fill="auto"/>
          </w:tcPr>
          <w:p w14:paraId="44DFC4F4" w14:textId="77777777" w:rsidR="00AE0F46" w:rsidRDefault="00AE0F46" w:rsidP="00032CAB">
            <w:pPr>
              <w:jc w:val="center"/>
              <w:rPr>
                <w:sz w:val="20"/>
                <w:szCs w:val="20"/>
              </w:rPr>
            </w:pPr>
          </w:p>
          <w:p w14:paraId="57939E41" w14:textId="77777777" w:rsidR="00AE0F46" w:rsidRDefault="00AE0F46" w:rsidP="00032CAB">
            <w:pPr>
              <w:jc w:val="center"/>
              <w:rPr>
                <w:sz w:val="20"/>
                <w:szCs w:val="20"/>
              </w:rPr>
            </w:pPr>
          </w:p>
          <w:p w14:paraId="552B06BE" w14:textId="77777777" w:rsidR="00AE0F46" w:rsidRDefault="00AE0F46" w:rsidP="00032CAB">
            <w:pPr>
              <w:jc w:val="center"/>
              <w:rPr>
                <w:sz w:val="20"/>
                <w:szCs w:val="20"/>
              </w:rPr>
            </w:pPr>
          </w:p>
          <w:p w14:paraId="6EAE8CC6" w14:textId="77777777" w:rsidR="00AE0F46" w:rsidRDefault="00AE0F46" w:rsidP="00032CAB">
            <w:pPr>
              <w:jc w:val="center"/>
              <w:rPr>
                <w:sz w:val="20"/>
                <w:szCs w:val="20"/>
              </w:rPr>
            </w:pPr>
          </w:p>
          <w:p w14:paraId="395B7B65" w14:textId="77777777" w:rsidR="00AE0F46" w:rsidRDefault="00AE0F46" w:rsidP="00032CAB">
            <w:pPr>
              <w:jc w:val="center"/>
              <w:rPr>
                <w:sz w:val="20"/>
                <w:szCs w:val="20"/>
              </w:rPr>
            </w:pPr>
          </w:p>
          <w:p w14:paraId="0599A816" w14:textId="77777777" w:rsidR="00AE0F46" w:rsidRDefault="00AE0F46" w:rsidP="00032CAB">
            <w:pPr>
              <w:jc w:val="center"/>
              <w:rPr>
                <w:sz w:val="20"/>
                <w:szCs w:val="20"/>
              </w:rPr>
            </w:pPr>
          </w:p>
          <w:p w14:paraId="72D21806" w14:textId="77777777" w:rsidR="00AE0F46" w:rsidRDefault="00AE0F46" w:rsidP="00032CAB">
            <w:pPr>
              <w:rPr>
                <w:sz w:val="20"/>
                <w:szCs w:val="20"/>
              </w:rPr>
            </w:pPr>
          </w:p>
          <w:p w14:paraId="00F09BB0" w14:textId="77777777" w:rsidR="00AE0F46" w:rsidRDefault="00AE0F46" w:rsidP="00032CAB">
            <w:pPr>
              <w:rPr>
                <w:sz w:val="20"/>
                <w:szCs w:val="20"/>
              </w:rPr>
            </w:pPr>
          </w:p>
          <w:p w14:paraId="29916C01" w14:textId="77777777" w:rsidR="00AE0F46" w:rsidRDefault="00AE0F46" w:rsidP="00032CAB">
            <w:pPr>
              <w:rPr>
                <w:sz w:val="20"/>
                <w:szCs w:val="20"/>
              </w:rPr>
            </w:pPr>
          </w:p>
          <w:p w14:paraId="4AE93DA0" w14:textId="77777777" w:rsidR="00AE0F46" w:rsidRDefault="00AE0F46" w:rsidP="00032CAB">
            <w:pPr>
              <w:rPr>
                <w:sz w:val="20"/>
                <w:szCs w:val="20"/>
              </w:rPr>
            </w:pPr>
          </w:p>
          <w:p w14:paraId="70EE119B" w14:textId="77777777" w:rsidR="00AE0F46" w:rsidRDefault="00AE0F46" w:rsidP="00032CAB">
            <w:pPr>
              <w:rPr>
                <w:sz w:val="20"/>
                <w:szCs w:val="20"/>
              </w:rPr>
            </w:pPr>
          </w:p>
          <w:p w14:paraId="78264DCF" w14:textId="77777777" w:rsidR="00AE0F46" w:rsidRDefault="00AE0F46" w:rsidP="00032CAB">
            <w:pPr>
              <w:rPr>
                <w:rFonts w:cs="Arial"/>
                <w:iCs/>
                <w:sz w:val="20"/>
                <w:szCs w:val="20"/>
              </w:rPr>
            </w:pPr>
            <w:r w:rsidRPr="00DC5EE8">
              <w:rPr>
                <w:rFonts w:cs="Arial"/>
                <w:iCs/>
                <w:sz w:val="20"/>
                <w:szCs w:val="20"/>
              </w:rPr>
              <w:t xml:space="preserve">This is documented through chapter text Gladding, S. T., Newsome, D. W. (2010) </w:t>
            </w:r>
            <w:r w:rsidRPr="00DC5EE8">
              <w:rPr>
                <w:rFonts w:cs="Arial"/>
                <w:i/>
                <w:iCs/>
                <w:sz w:val="20"/>
                <w:szCs w:val="20"/>
              </w:rPr>
              <w:t xml:space="preserve">Clinical Mental Health Counseling in Community and Agency Settings. </w:t>
            </w:r>
            <w:r w:rsidRPr="00DC5EE8">
              <w:rPr>
                <w:rFonts w:cs="Arial"/>
                <w:iCs/>
                <w:sz w:val="20"/>
                <w:szCs w:val="20"/>
              </w:rPr>
              <w:t>3</w:t>
            </w:r>
            <w:r w:rsidRPr="00DC5EE8">
              <w:rPr>
                <w:rFonts w:cs="Arial"/>
                <w:iCs/>
                <w:sz w:val="20"/>
                <w:szCs w:val="20"/>
                <w:vertAlign w:val="superscript"/>
              </w:rPr>
              <w:t>rd</w:t>
            </w:r>
            <w:r w:rsidRPr="00DC5EE8">
              <w:rPr>
                <w:rFonts w:cs="Arial"/>
                <w:iCs/>
                <w:sz w:val="20"/>
                <w:szCs w:val="20"/>
              </w:rPr>
              <w:t>. Pearson where managed care is reviewed in Chapter 1: Professional Identity.</w:t>
            </w:r>
          </w:p>
          <w:p w14:paraId="7083EA9E" w14:textId="77777777" w:rsidR="00AE0F46" w:rsidRDefault="00AE0F46" w:rsidP="00032CAB">
            <w:pPr>
              <w:rPr>
                <w:rFonts w:cs="Arial"/>
                <w:iCs/>
                <w:sz w:val="20"/>
                <w:szCs w:val="20"/>
              </w:rPr>
            </w:pPr>
          </w:p>
          <w:p w14:paraId="0FCCA94F" w14:textId="77777777" w:rsidR="00AE0F46" w:rsidRDefault="00AE0F46" w:rsidP="00032CAB">
            <w:pPr>
              <w:rPr>
                <w:rFonts w:cs="Arial"/>
                <w:iCs/>
                <w:sz w:val="20"/>
                <w:szCs w:val="20"/>
              </w:rPr>
            </w:pPr>
          </w:p>
          <w:p w14:paraId="3988038E" w14:textId="77777777" w:rsidR="00AE0F46" w:rsidRDefault="00AE0F46" w:rsidP="00032CAB">
            <w:pPr>
              <w:rPr>
                <w:rFonts w:cs="Arial"/>
                <w:iCs/>
                <w:sz w:val="20"/>
                <w:szCs w:val="20"/>
              </w:rPr>
            </w:pPr>
            <w:r w:rsidRPr="00DC5EE8">
              <w:rPr>
                <w:rFonts w:cs="Arial"/>
                <w:iCs/>
                <w:sz w:val="20"/>
                <w:szCs w:val="20"/>
              </w:rPr>
              <w:t xml:space="preserve">This is documented through chapter text Gladding, S. T., Newsome, D. W. (2010) </w:t>
            </w:r>
            <w:r w:rsidRPr="00DC5EE8">
              <w:rPr>
                <w:rFonts w:cs="Arial"/>
                <w:i/>
                <w:iCs/>
                <w:sz w:val="20"/>
                <w:szCs w:val="20"/>
              </w:rPr>
              <w:t xml:space="preserve">Clinical Mental Health Counseling in Community and Agency Settings. </w:t>
            </w:r>
            <w:r w:rsidRPr="00DC5EE8">
              <w:rPr>
                <w:rFonts w:cs="Arial"/>
                <w:iCs/>
                <w:sz w:val="20"/>
                <w:szCs w:val="20"/>
              </w:rPr>
              <w:t>3</w:t>
            </w:r>
            <w:r w:rsidRPr="00DC5EE8">
              <w:rPr>
                <w:rFonts w:cs="Arial"/>
                <w:iCs/>
                <w:sz w:val="20"/>
                <w:szCs w:val="20"/>
                <w:vertAlign w:val="superscript"/>
              </w:rPr>
              <w:t>rd</w:t>
            </w:r>
            <w:r w:rsidRPr="00DC5EE8">
              <w:rPr>
                <w:rFonts w:cs="Arial"/>
                <w:iCs/>
                <w:sz w:val="20"/>
                <w:szCs w:val="20"/>
              </w:rPr>
              <w:t>. Pearson where managed care is reviewed in Chapter 5: Current and Emerging Influences, private practice development project, examinations.</w:t>
            </w:r>
          </w:p>
          <w:p w14:paraId="31FD3FD8" w14:textId="77777777" w:rsidR="00AE0F46" w:rsidRDefault="00AE0F46" w:rsidP="00032CAB">
            <w:pPr>
              <w:rPr>
                <w:rFonts w:cs="Arial"/>
                <w:iCs/>
                <w:sz w:val="20"/>
                <w:szCs w:val="20"/>
              </w:rPr>
            </w:pPr>
          </w:p>
          <w:p w14:paraId="5B871277" w14:textId="77777777" w:rsidR="00AE0F46" w:rsidRDefault="00AE0F46" w:rsidP="00032CAB">
            <w:pPr>
              <w:rPr>
                <w:rFonts w:cs="Arial"/>
                <w:iCs/>
                <w:sz w:val="20"/>
                <w:szCs w:val="20"/>
              </w:rPr>
            </w:pPr>
          </w:p>
          <w:p w14:paraId="67DC46A1" w14:textId="77777777" w:rsidR="00AE0F46" w:rsidRDefault="00AE0F46" w:rsidP="00032CAB">
            <w:pPr>
              <w:rPr>
                <w:rFonts w:cs="Arial"/>
                <w:iCs/>
                <w:sz w:val="20"/>
                <w:szCs w:val="20"/>
              </w:rPr>
            </w:pPr>
          </w:p>
          <w:p w14:paraId="088E81CE" w14:textId="77777777" w:rsidR="00AE0F46" w:rsidRDefault="00AE0F46" w:rsidP="00032CAB">
            <w:pPr>
              <w:rPr>
                <w:rFonts w:cs="Arial"/>
                <w:iCs/>
                <w:sz w:val="20"/>
                <w:szCs w:val="20"/>
              </w:rPr>
            </w:pPr>
          </w:p>
          <w:p w14:paraId="5E168437" w14:textId="77777777" w:rsidR="00AE0F46" w:rsidRDefault="00AE0F46" w:rsidP="00032CAB">
            <w:pPr>
              <w:rPr>
                <w:rFonts w:cs="Arial"/>
                <w:iCs/>
                <w:sz w:val="20"/>
                <w:szCs w:val="20"/>
              </w:rPr>
            </w:pPr>
          </w:p>
          <w:p w14:paraId="20DB1DA8" w14:textId="77777777" w:rsidR="00AE0F46" w:rsidRDefault="00AE0F46" w:rsidP="00032CAB">
            <w:pPr>
              <w:rPr>
                <w:rFonts w:cs="Arial"/>
                <w:iCs/>
                <w:sz w:val="20"/>
                <w:szCs w:val="20"/>
              </w:rPr>
            </w:pPr>
          </w:p>
          <w:p w14:paraId="110D6A2F" w14:textId="77777777" w:rsidR="00AE0F46" w:rsidRDefault="00AE0F46" w:rsidP="00032CAB">
            <w:pPr>
              <w:rPr>
                <w:rFonts w:cs="Arial"/>
                <w:iCs/>
                <w:sz w:val="20"/>
                <w:szCs w:val="20"/>
              </w:rPr>
            </w:pPr>
            <w:r w:rsidRPr="00DC5EE8">
              <w:rPr>
                <w:rFonts w:cs="Arial"/>
                <w:iCs/>
                <w:sz w:val="20"/>
                <w:szCs w:val="20"/>
              </w:rPr>
              <w:lastRenderedPageBreak/>
              <w:t xml:space="preserve">This is documented through chapter text Gladding, S. T., Newsome, D. W. (2010) </w:t>
            </w:r>
            <w:r w:rsidRPr="00DC5EE8">
              <w:rPr>
                <w:rFonts w:cs="Arial"/>
                <w:i/>
                <w:iCs/>
                <w:sz w:val="20"/>
                <w:szCs w:val="20"/>
              </w:rPr>
              <w:t xml:space="preserve">Clinical Mental Health Counseling in Community and Agency Settings. </w:t>
            </w:r>
            <w:r w:rsidRPr="00DC5EE8">
              <w:rPr>
                <w:rFonts w:cs="Arial"/>
                <w:iCs/>
                <w:sz w:val="20"/>
                <w:szCs w:val="20"/>
              </w:rPr>
              <w:t>3</w:t>
            </w:r>
            <w:r w:rsidRPr="00DC5EE8">
              <w:rPr>
                <w:rFonts w:cs="Arial"/>
                <w:iCs/>
                <w:sz w:val="20"/>
                <w:szCs w:val="20"/>
                <w:vertAlign w:val="superscript"/>
              </w:rPr>
              <w:t>rd</w:t>
            </w:r>
            <w:r w:rsidRPr="00DC5EE8">
              <w:rPr>
                <w:rFonts w:cs="Arial"/>
                <w:iCs/>
                <w:sz w:val="20"/>
                <w:szCs w:val="20"/>
              </w:rPr>
              <w:t>. Pearson where managed care is reviewed in Chapter 5: Current and Emerging Influences, private practice development project, examinations.</w:t>
            </w:r>
          </w:p>
          <w:p w14:paraId="4AAF50BC" w14:textId="77777777" w:rsidR="00AE0F46" w:rsidRDefault="00AE0F46" w:rsidP="00032CAB">
            <w:pPr>
              <w:rPr>
                <w:rFonts w:cs="Arial"/>
                <w:iCs/>
                <w:sz w:val="20"/>
                <w:szCs w:val="20"/>
              </w:rPr>
            </w:pPr>
          </w:p>
          <w:p w14:paraId="42B916F6" w14:textId="77777777" w:rsidR="00AE0F46" w:rsidRDefault="00AE0F46" w:rsidP="00032CAB">
            <w:pPr>
              <w:rPr>
                <w:rFonts w:cs="Arial"/>
                <w:iCs/>
                <w:sz w:val="20"/>
                <w:szCs w:val="20"/>
              </w:rPr>
            </w:pPr>
          </w:p>
          <w:p w14:paraId="51B2ACF7" w14:textId="77777777" w:rsidR="00AE0F46" w:rsidRDefault="00AE0F46" w:rsidP="00032CAB">
            <w:pPr>
              <w:rPr>
                <w:rFonts w:cs="Arial"/>
                <w:iCs/>
                <w:sz w:val="20"/>
                <w:szCs w:val="20"/>
              </w:rPr>
            </w:pPr>
          </w:p>
          <w:p w14:paraId="4EA25227" w14:textId="77777777" w:rsidR="00AE0F46" w:rsidRDefault="00AE0F46" w:rsidP="00032CAB">
            <w:pPr>
              <w:rPr>
                <w:rFonts w:cs="Arial"/>
                <w:iCs/>
                <w:sz w:val="20"/>
                <w:szCs w:val="20"/>
              </w:rPr>
            </w:pPr>
          </w:p>
          <w:p w14:paraId="44367484" w14:textId="77777777" w:rsidR="00AE0F46" w:rsidRDefault="00AE0F46" w:rsidP="00032CAB">
            <w:pPr>
              <w:rPr>
                <w:rFonts w:cs="Arial"/>
                <w:iCs/>
                <w:sz w:val="20"/>
                <w:szCs w:val="20"/>
              </w:rPr>
            </w:pPr>
          </w:p>
          <w:p w14:paraId="7820B754" w14:textId="77777777" w:rsidR="00AE0F46" w:rsidRDefault="00AE0F46" w:rsidP="00032CAB">
            <w:pPr>
              <w:rPr>
                <w:rFonts w:cs="Arial"/>
                <w:iCs/>
                <w:sz w:val="20"/>
                <w:szCs w:val="20"/>
              </w:rPr>
            </w:pPr>
          </w:p>
          <w:p w14:paraId="1A260761" w14:textId="77777777" w:rsidR="00AE0F46" w:rsidRDefault="00AE0F46" w:rsidP="00032CAB">
            <w:pPr>
              <w:rPr>
                <w:rFonts w:cs="Arial"/>
                <w:iCs/>
                <w:sz w:val="20"/>
                <w:szCs w:val="20"/>
              </w:rPr>
            </w:pPr>
          </w:p>
          <w:p w14:paraId="3FF5E370" w14:textId="77777777" w:rsidR="00AE0F46" w:rsidRDefault="00AE0F46" w:rsidP="00032CAB">
            <w:pPr>
              <w:rPr>
                <w:rFonts w:cs="Arial"/>
                <w:iCs/>
                <w:sz w:val="20"/>
                <w:szCs w:val="20"/>
              </w:rPr>
            </w:pPr>
          </w:p>
          <w:p w14:paraId="5723194D" w14:textId="77777777" w:rsidR="00AE0F46" w:rsidRDefault="00AE0F46" w:rsidP="00032CAB">
            <w:pPr>
              <w:rPr>
                <w:rFonts w:cs="Arial"/>
                <w:iCs/>
                <w:sz w:val="20"/>
                <w:szCs w:val="20"/>
              </w:rPr>
            </w:pPr>
          </w:p>
          <w:p w14:paraId="788E821A" w14:textId="77777777" w:rsidR="00AE0F46" w:rsidRPr="00DC5EE8" w:rsidRDefault="00AE0F46" w:rsidP="00032CAB">
            <w:pPr>
              <w:rPr>
                <w:sz w:val="20"/>
                <w:szCs w:val="20"/>
              </w:rPr>
            </w:pPr>
            <w:r w:rsidRPr="00DC5EE8">
              <w:rPr>
                <w:rFonts w:cs="Arial"/>
                <w:iCs/>
                <w:sz w:val="20"/>
                <w:szCs w:val="20"/>
              </w:rPr>
              <w:t xml:space="preserve">This is documented through Current and Emerging Influences class from the Gladding, S. T., Newsome, D. W. (2010) </w:t>
            </w:r>
            <w:r w:rsidRPr="00DC5EE8">
              <w:rPr>
                <w:rFonts w:cs="Arial"/>
                <w:i/>
                <w:iCs/>
                <w:sz w:val="20"/>
                <w:szCs w:val="20"/>
              </w:rPr>
              <w:t xml:space="preserve">Clinical Mental Health Counseling in Community and Agency Settings. </w:t>
            </w:r>
            <w:r w:rsidRPr="00DC5EE8">
              <w:rPr>
                <w:rFonts w:cs="Arial"/>
                <w:iCs/>
                <w:sz w:val="20"/>
                <w:szCs w:val="20"/>
              </w:rPr>
              <w:t>3</w:t>
            </w:r>
            <w:r w:rsidRPr="00DC5EE8">
              <w:rPr>
                <w:rFonts w:cs="Arial"/>
                <w:iCs/>
                <w:sz w:val="20"/>
                <w:szCs w:val="20"/>
                <w:vertAlign w:val="superscript"/>
              </w:rPr>
              <w:t>rd</w:t>
            </w:r>
            <w:r w:rsidRPr="00DC5EE8">
              <w:rPr>
                <w:rFonts w:cs="Arial"/>
                <w:iCs/>
                <w:sz w:val="20"/>
                <w:szCs w:val="20"/>
              </w:rPr>
              <w:t>. Pearson, a field assignment of visiting a mental health facility, and examinations.</w:t>
            </w:r>
          </w:p>
        </w:tc>
        <w:tc>
          <w:tcPr>
            <w:tcW w:w="1936" w:type="dxa"/>
            <w:shd w:val="clear" w:color="auto" w:fill="auto"/>
          </w:tcPr>
          <w:p w14:paraId="0E220534" w14:textId="77777777" w:rsidR="00AE0F46" w:rsidRPr="00391BBF" w:rsidRDefault="00AE0F46" w:rsidP="00032CAB">
            <w:pPr>
              <w:jc w:val="center"/>
              <w:rPr>
                <w:sz w:val="20"/>
                <w:szCs w:val="20"/>
              </w:rPr>
            </w:pPr>
          </w:p>
          <w:p w14:paraId="4A2E42C7" w14:textId="77777777" w:rsidR="00AE0F46" w:rsidRPr="00391BBF" w:rsidRDefault="00AE0F46" w:rsidP="00032CAB">
            <w:pPr>
              <w:jc w:val="center"/>
              <w:rPr>
                <w:sz w:val="20"/>
                <w:szCs w:val="20"/>
              </w:rPr>
            </w:pPr>
          </w:p>
          <w:p w14:paraId="6BC4B08B" w14:textId="77777777" w:rsidR="00AE0F46" w:rsidRPr="00391BBF" w:rsidRDefault="00AE0F46" w:rsidP="00032CAB">
            <w:pPr>
              <w:jc w:val="center"/>
              <w:rPr>
                <w:sz w:val="20"/>
                <w:szCs w:val="20"/>
              </w:rPr>
            </w:pPr>
          </w:p>
          <w:p w14:paraId="73B5C60B" w14:textId="77777777" w:rsidR="00AE0F46" w:rsidRPr="00391BBF" w:rsidRDefault="00AE0F46" w:rsidP="00032CAB">
            <w:pPr>
              <w:jc w:val="center"/>
              <w:rPr>
                <w:sz w:val="20"/>
                <w:szCs w:val="20"/>
              </w:rPr>
            </w:pPr>
          </w:p>
          <w:p w14:paraId="1F7B9673" w14:textId="77777777" w:rsidR="00AE0F46" w:rsidRDefault="00AE0F46" w:rsidP="00032CAB">
            <w:pPr>
              <w:jc w:val="center"/>
              <w:rPr>
                <w:sz w:val="20"/>
                <w:szCs w:val="20"/>
              </w:rPr>
            </w:pPr>
            <w:r w:rsidRPr="00391BBF">
              <w:rPr>
                <w:sz w:val="20"/>
                <w:szCs w:val="20"/>
              </w:rPr>
              <w:t>4, 5, 9, 10</w:t>
            </w:r>
          </w:p>
          <w:p w14:paraId="63477664" w14:textId="77777777" w:rsidR="00AE0F46" w:rsidRDefault="00AE0F46" w:rsidP="00032CAB">
            <w:pPr>
              <w:jc w:val="center"/>
              <w:rPr>
                <w:sz w:val="20"/>
                <w:szCs w:val="20"/>
              </w:rPr>
            </w:pPr>
          </w:p>
          <w:p w14:paraId="4795D882" w14:textId="77777777" w:rsidR="00AE0F46" w:rsidRDefault="00AE0F46" w:rsidP="00032CAB">
            <w:pPr>
              <w:jc w:val="center"/>
              <w:rPr>
                <w:sz w:val="20"/>
                <w:szCs w:val="20"/>
              </w:rPr>
            </w:pPr>
          </w:p>
          <w:p w14:paraId="5A9FC892" w14:textId="77777777" w:rsidR="00AE0F46" w:rsidRDefault="00AE0F46" w:rsidP="00032CAB">
            <w:pPr>
              <w:jc w:val="center"/>
              <w:rPr>
                <w:sz w:val="20"/>
                <w:szCs w:val="20"/>
              </w:rPr>
            </w:pPr>
          </w:p>
          <w:p w14:paraId="3EDE5E9C" w14:textId="77777777" w:rsidR="00AE0F46" w:rsidRDefault="00AE0F46" w:rsidP="00032CAB">
            <w:pPr>
              <w:jc w:val="center"/>
              <w:rPr>
                <w:sz w:val="20"/>
                <w:szCs w:val="20"/>
              </w:rPr>
            </w:pPr>
          </w:p>
          <w:p w14:paraId="73E04AC7" w14:textId="77777777" w:rsidR="00AE0F46" w:rsidRDefault="00AE0F46" w:rsidP="00032CAB">
            <w:pPr>
              <w:jc w:val="center"/>
              <w:rPr>
                <w:sz w:val="20"/>
                <w:szCs w:val="20"/>
              </w:rPr>
            </w:pPr>
          </w:p>
          <w:p w14:paraId="7EA1B8C3" w14:textId="77777777" w:rsidR="00AE0F46" w:rsidRDefault="00AE0F46" w:rsidP="00032CAB">
            <w:pPr>
              <w:jc w:val="center"/>
              <w:rPr>
                <w:sz w:val="20"/>
                <w:szCs w:val="20"/>
              </w:rPr>
            </w:pPr>
          </w:p>
          <w:p w14:paraId="1D3A1670" w14:textId="77777777" w:rsidR="00AE0F46" w:rsidRDefault="00AE0F46" w:rsidP="00032CAB">
            <w:pPr>
              <w:jc w:val="center"/>
              <w:rPr>
                <w:sz w:val="20"/>
                <w:szCs w:val="20"/>
              </w:rPr>
            </w:pPr>
            <w:r>
              <w:rPr>
                <w:sz w:val="20"/>
                <w:szCs w:val="20"/>
              </w:rPr>
              <w:t>1</w:t>
            </w:r>
          </w:p>
          <w:p w14:paraId="587B9B6E" w14:textId="77777777" w:rsidR="00AE0F46" w:rsidRDefault="00AE0F46" w:rsidP="00032CAB">
            <w:pPr>
              <w:jc w:val="center"/>
              <w:rPr>
                <w:sz w:val="20"/>
                <w:szCs w:val="20"/>
              </w:rPr>
            </w:pPr>
          </w:p>
          <w:p w14:paraId="1906B583" w14:textId="77777777" w:rsidR="00AE0F46" w:rsidRDefault="00AE0F46" w:rsidP="00032CAB">
            <w:pPr>
              <w:jc w:val="center"/>
              <w:rPr>
                <w:sz w:val="20"/>
                <w:szCs w:val="20"/>
              </w:rPr>
            </w:pPr>
          </w:p>
          <w:p w14:paraId="316E214E" w14:textId="77777777" w:rsidR="00AE0F46" w:rsidRDefault="00AE0F46" w:rsidP="00032CAB">
            <w:pPr>
              <w:jc w:val="center"/>
              <w:rPr>
                <w:sz w:val="20"/>
                <w:szCs w:val="20"/>
              </w:rPr>
            </w:pPr>
          </w:p>
          <w:p w14:paraId="69008872" w14:textId="77777777" w:rsidR="00AE0F46" w:rsidRDefault="00AE0F46" w:rsidP="00032CAB">
            <w:pPr>
              <w:jc w:val="center"/>
              <w:rPr>
                <w:sz w:val="20"/>
                <w:szCs w:val="20"/>
              </w:rPr>
            </w:pPr>
          </w:p>
          <w:p w14:paraId="547F78D2" w14:textId="77777777" w:rsidR="00AE0F46" w:rsidRDefault="00AE0F46" w:rsidP="00032CAB">
            <w:pPr>
              <w:jc w:val="center"/>
              <w:rPr>
                <w:sz w:val="20"/>
                <w:szCs w:val="20"/>
              </w:rPr>
            </w:pPr>
          </w:p>
          <w:p w14:paraId="394AF059" w14:textId="77777777" w:rsidR="00AE0F46" w:rsidRDefault="00AE0F46" w:rsidP="00032CAB">
            <w:pPr>
              <w:jc w:val="center"/>
              <w:rPr>
                <w:sz w:val="20"/>
                <w:szCs w:val="20"/>
              </w:rPr>
            </w:pPr>
          </w:p>
          <w:p w14:paraId="0AF35AEE" w14:textId="77777777" w:rsidR="00AE0F46" w:rsidRDefault="00AE0F46" w:rsidP="00032CAB">
            <w:pPr>
              <w:jc w:val="center"/>
              <w:rPr>
                <w:sz w:val="20"/>
                <w:szCs w:val="20"/>
              </w:rPr>
            </w:pPr>
            <w:r>
              <w:rPr>
                <w:sz w:val="20"/>
                <w:szCs w:val="20"/>
              </w:rPr>
              <w:t>5</w:t>
            </w:r>
          </w:p>
          <w:p w14:paraId="34F412B6" w14:textId="77777777" w:rsidR="00AE0F46" w:rsidRDefault="00AE0F46" w:rsidP="00032CAB">
            <w:pPr>
              <w:jc w:val="center"/>
              <w:rPr>
                <w:sz w:val="20"/>
                <w:szCs w:val="20"/>
              </w:rPr>
            </w:pPr>
          </w:p>
          <w:p w14:paraId="127E9714" w14:textId="77777777" w:rsidR="00AE0F46" w:rsidRDefault="00AE0F46" w:rsidP="00032CAB">
            <w:pPr>
              <w:jc w:val="center"/>
              <w:rPr>
                <w:sz w:val="20"/>
                <w:szCs w:val="20"/>
              </w:rPr>
            </w:pPr>
          </w:p>
          <w:p w14:paraId="1D768E45" w14:textId="77777777" w:rsidR="00AE0F46" w:rsidRDefault="00AE0F46" w:rsidP="00032CAB">
            <w:pPr>
              <w:jc w:val="center"/>
              <w:rPr>
                <w:sz w:val="20"/>
                <w:szCs w:val="20"/>
              </w:rPr>
            </w:pPr>
          </w:p>
          <w:p w14:paraId="683CA2CA" w14:textId="77777777" w:rsidR="00AE0F46" w:rsidRDefault="00AE0F46" w:rsidP="00032CAB">
            <w:pPr>
              <w:jc w:val="center"/>
              <w:rPr>
                <w:sz w:val="20"/>
                <w:szCs w:val="20"/>
              </w:rPr>
            </w:pPr>
          </w:p>
          <w:p w14:paraId="793E0249" w14:textId="77777777" w:rsidR="00AE0F46" w:rsidRDefault="00AE0F46" w:rsidP="00032CAB">
            <w:pPr>
              <w:jc w:val="center"/>
              <w:rPr>
                <w:sz w:val="20"/>
                <w:szCs w:val="20"/>
              </w:rPr>
            </w:pPr>
          </w:p>
          <w:p w14:paraId="5AEAA1BB" w14:textId="77777777" w:rsidR="00AE0F46" w:rsidRDefault="00AE0F46" w:rsidP="00032CAB">
            <w:pPr>
              <w:jc w:val="center"/>
              <w:rPr>
                <w:sz w:val="20"/>
                <w:szCs w:val="20"/>
              </w:rPr>
            </w:pPr>
          </w:p>
          <w:p w14:paraId="764B5C78" w14:textId="77777777" w:rsidR="00AE0F46" w:rsidRDefault="00AE0F46" w:rsidP="00032CAB">
            <w:pPr>
              <w:jc w:val="center"/>
              <w:rPr>
                <w:sz w:val="20"/>
                <w:szCs w:val="20"/>
              </w:rPr>
            </w:pPr>
          </w:p>
          <w:p w14:paraId="44276A1E" w14:textId="77777777" w:rsidR="00AE0F46" w:rsidRDefault="00AE0F46" w:rsidP="00032CAB">
            <w:pPr>
              <w:jc w:val="center"/>
              <w:rPr>
                <w:sz w:val="20"/>
                <w:szCs w:val="20"/>
              </w:rPr>
            </w:pPr>
          </w:p>
          <w:p w14:paraId="371EEAEC" w14:textId="77777777" w:rsidR="00AE0F46" w:rsidRDefault="00AE0F46" w:rsidP="00032CAB">
            <w:pPr>
              <w:jc w:val="center"/>
              <w:rPr>
                <w:sz w:val="20"/>
                <w:szCs w:val="20"/>
              </w:rPr>
            </w:pPr>
          </w:p>
          <w:p w14:paraId="38273A66" w14:textId="77777777" w:rsidR="00AE0F46" w:rsidRDefault="00AE0F46" w:rsidP="00032CAB">
            <w:pPr>
              <w:jc w:val="center"/>
              <w:rPr>
                <w:sz w:val="20"/>
                <w:szCs w:val="20"/>
              </w:rPr>
            </w:pPr>
          </w:p>
          <w:p w14:paraId="53F82CA7" w14:textId="77777777" w:rsidR="00AE0F46" w:rsidRDefault="00AE0F46" w:rsidP="00032CAB">
            <w:pPr>
              <w:jc w:val="center"/>
              <w:rPr>
                <w:sz w:val="20"/>
                <w:szCs w:val="20"/>
              </w:rPr>
            </w:pPr>
          </w:p>
          <w:p w14:paraId="72D5D516" w14:textId="77777777" w:rsidR="00AE0F46" w:rsidRDefault="00AE0F46" w:rsidP="00032CAB">
            <w:pPr>
              <w:jc w:val="center"/>
              <w:rPr>
                <w:sz w:val="20"/>
                <w:szCs w:val="20"/>
              </w:rPr>
            </w:pPr>
          </w:p>
          <w:p w14:paraId="105CA5B4" w14:textId="77777777" w:rsidR="00AE0F46" w:rsidRDefault="00AE0F46" w:rsidP="00032CAB">
            <w:pPr>
              <w:jc w:val="center"/>
              <w:rPr>
                <w:sz w:val="20"/>
                <w:szCs w:val="20"/>
              </w:rPr>
            </w:pPr>
            <w:r>
              <w:rPr>
                <w:sz w:val="20"/>
                <w:szCs w:val="20"/>
              </w:rPr>
              <w:t>4</w:t>
            </w:r>
          </w:p>
          <w:p w14:paraId="4D4DB5D8" w14:textId="77777777" w:rsidR="00AE0F46" w:rsidRDefault="00AE0F46" w:rsidP="00032CAB">
            <w:pPr>
              <w:jc w:val="center"/>
              <w:rPr>
                <w:sz w:val="20"/>
                <w:szCs w:val="20"/>
              </w:rPr>
            </w:pPr>
          </w:p>
          <w:p w14:paraId="3945F5F0" w14:textId="77777777" w:rsidR="00AE0F46" w:rsidRDefault="00AE0F46" w:rsidP="00032CAB">
            <w:pPr>
              <w:jc w:val="center"/>
              <w:rPr>
                <w:sz w:val="20"/>
                <w:szCs w:val="20"/>
              </w:rPr>
            </w:pPr>
          </w:p>
          <w:p w14:paraId="4BF8C331" w14:textId="77777777" w:rsidR="00AE0F46" w:rsidRDefault="00AE0F46" w:rsidP="00032CAB">
            <w:pPr>
              <w:jc w:val="center"/>
              <w:rPr>
                <w:sz w:val="20"/>
                <w:szCs w:val="20"/>
              </w:rPr>
            </w:pPr>
          </w:p>
          <w:p w14:paraId="216501D3" w14:textId="77777777" w:rsidR="00AE0F46" w:rsidRDefault="00AE0F46" w:rsidP="00032CAB">
            <w:pPr>
              <w:jc w:val="center"/>
              <w:rPr>
                <w:sz w:val="20"/>
                <w:szCs w:val="20"/>
              </w:rPr>
            </w:pPr>
          </w:p>
          <w:p w14:paraId="3B03B905" w14:textId="77777777" w:rsidR="00AE0F46" w:rsidRDefault="00AE0F46" w:rsidP="00032CAB">
            <w:pPr>
              <w:jc w:val="center"/>
              <w:rPr>
                <w:sz w:val="20"/>
                <w:szCs w:val="20"/>
              </w:rPr>
            </w:pPr>
          </w:p>
          <w:p w14:paraId="18DDC598" w14:textId="77777777" w:rsidR="00AE0F46" w:rsidRDefault="00AE0F46" w:rsidP="00032CAB">
            <w:pPr>
              <w:jc w:val="center"/>
              <w:rPr>
                <w:sz w:val="20"/>
                <w:szCs w:val="20"/>
              </w:rPr>
            </w:pPr>
          </w:p>
          <w:p w14:paraId="0EF2045B" w14:textId="77777777" w:rsidR="00AE0F46" w:rsidRDefault="00AE0F46" w:rsidP="00032CAB">
            <w:pPr>
              <w:jc w:val="center"/>
              <w:rPr>
                <w:sz w:val="20"/>
                <w:szCs w:val="20"/>
              </w:rPr>
            </w:pPr>
          </w:p>
          <w:p w14:paraId="759DCA02" w14:textId="77777777" w:rsidR="00AE0F46" w:rsidRDefault="00AE0F46" w:rsidP="00032CAB">
            <w:pPr>
              <w:jc w:val="center"/>
              <w:rPr>
                <w:sz w:val="20"/>
                <w:szCs w:val="20"/>
              </w:rPr>
            </w:pPr>
          </w:p>
          <w:p w14:paraId="415B9C59" w14:textId="77777777" w:rsidR="00AE0F46" w:rsidRDefault="00AE0F46" w:rsidP="00032CAB">
            <w:pPr>
              <w:jc w:val="center"/>
              <w:rPr>
                <w:sz w:val="20"/>
                <w:szCs w:val="20"/>
              </w:rPr>
            </w:pPr>
          </w:p>
          <w:p w14:paraId="7289D247" w14:textId="77777777" w:rsidR="00AE0F46" w:rsidRDefault="00AE0F46" w:rsidP="00032CAB">
            <w:pPr>
              <w:jc w:val="center"/>
              <w:rPr>
                <w:sz w:val="20"/>
                <w:szCs w:val="20"/>
              </w:rPr>
            </w:pPr>
          </w:p>
          <w:p w14:paraId="2C54E6BB" w14:textId="77777777" w:rsidR="00AE0F46" w:rsidRDefault="00AE0F46" w:rsidP="00032CAB">
            <w:pPr>
              <w:jc w:val="center"/>
              <w:rPr>
                <w:sz w:val="20"/>
                <w:szCs w:val="20"/>
              </w:rPr>
            </w:pPr>
          </w:p>
          <w:p w14:paraId="50244E01" w14:textId="77777777" w:rsidR="00AE0F46" w:rsidRDefault="00AE0F46" w:rsidP="00032CAB">
            <w:pPr>
              <w:jc w:val="center"/>
              <w:rPr>
                <w:sz w:val="20"/>
                <w:szCs w:val="20"/>
              </w:rPr>
            </w:pPr>
          </w:p>
          <w:p w14:paraId="1BD14D70" w14:textId="77777777" w:rsidR="00AE0F46" w:rsidRDefault="00AE0F46" w:rsidP="00032CAB">
            <w:pPr>
              <w:jc w:val="center"/>
              <w:rPr>
                <w:sz w:val="20"/>
                <w:szCs w:val="20"/>
              </w:rPr>
            </w:pPr>
          </w:p>
          <w:p w14:paraId="479489B2" w14:textId="77777777" w:rsidR="00AE0F46" w:rsidRPr="00391BBF" w:rsidRDefault="00AE0F46" w:rsidP="00032CAB">
            <w:pPr>
              <w:jc w:val="center"/>
              <w:rPr>
                <w:sz w:val="20"/>
                <w:szCs w:val="20"/>
              </w:rPr>
            </w:pPr>
            <w:r>
              <w:rPr>
                <w:sz w:val="20"/>
                <w:szCs w:val="20"/>
              </w:rPr>
              <w:t>4</w:t>
            </w:r>
          </w:p>
        </w:tc>
      </w:tr>
      <w:tr w:rsidR="00AE0F46" w:rsidRPr="00391BBF" w14:paraId="3DD054EC" w14:textId="77777777" w:rsidTr="00AE0F46">
        <w:tc>
          <w:tcPr>
            <w:tcW w:w="4120" w:type="dxa"/>
            <w:shd w:val="clear" w:color="auto" w:fill="auto"/>
          </w:tcPr>
          <w:p w14:paraId="6797E2E4" w14:textId="77777777" w:rsidR="00AE0F46" w:rsidRPr="00391BBF" w:rsidRDefault="00AE0F46" w:rsidP="00032CAB">
            <w:pPr>
              <w:rPr>
                <w:b/>
                <w:sz w:val="20"/>
                <w:szCs w:val="20"/>
                <w:u w:val="single"/>
              </w:rPr>
            </w:pPr>
            <w:r w:rsidRPr="00391BBF">
              <w:rPr>
                <w:b/>
                <w:color w:val="000000"/>
                <w:sz w:val="20"/>
                <w:szCs w:val="20"/>
                <w:u w:val="single"/>
              </w:rPr>
              <w:lastRenderedPageBreak/>
              <w:t>Counseling, Prevention, and Intervention</w:t>
            </w:r>
            <w:r w:rsidRPr="00391BBF">
              <w:rPr>
                <w:b/>
                <w:sz w:val="20"/>
                <w:szCs w:val="20"/>
                <w:u w:val="single"/>
              </w:rPr>
              <w:t xml:space="preserve"> </w:t>
            </w:r>
          </w:p>
          <w:p w14:paraId="48E82CFA" w14:textId="77777777" w:rsidR="00AE0F46" w:rsidRPr="00391BBF" w:rsidRDefault="00AE0F46" w:rsidP="00032CAB">
            <w:pPr>
              <w:rPr>
                <w:i/>
                <w:sz w:val="20"/>
                <w:szCs w:val="20"/>
              </w:rPr>
            </w:pPr>
            <w:r w:rsidRPr="00391BBF">
              <w:rPr>
                <w:i/>
                <w:color w:val="000000"/>
                <w:sz w:val="20"/>
                <w:szCs w:val="20"/>
              </w:rPr>
              <w:t>C. Knowledge</w:t>
            </w:r>
            <w:r w:rsidRPr="00391BBF">
              <w:rPr>
                <w:i/>
                <w:sz w:val="20"/>
                <w:szCs w:val="20"/>
              </w:rPr>
              <w:t xml:space="preserve"> </w:t>
            </w:r>
          </w:p>
          <w:p w14:paraId="0E125F18" w14:textId="77777777" w:rsidR="00AE0F46" w:rsidRPr="00391BBF" w:rsidRDefault="00AE0F46" w:rsidP="00032CAB">
            <w:pPr>
              <w:rPr>
                <w:sz w:val="20"/>
                <w:szCs w:val="20"/>
              </w:rPr>
            </w:pPr>
            <w:r w:rsidRPr="00391BBF">
              <w:rPr>
                <w:sz w:val="20"/>
                <w:szCs w:val="20"/>
              </w:rPr>
              <w:t xml:space="preserve">1) Describes the principles of mental health, including prevention, intervention, consultation, education, and advocacy, as well as the operation of programs and networks that promote mental health in a multicultural society. </w:t>
            </w:r>
          </w:p>
          <w:p w14:paraId="71D6E140" w14:textId="77777777" w:rsidR="00AE0F46" w:rsidRDefault="00AE0F46" w:rsidP="00032CAB">
            <w:pPr>
              <w:rPr>
                <w:sz w:val="20"/>
                <w:szCs w:val="20"/>
              </w:rPr>
            </w:pPr>
          </w:p>
          <w:p w14:paraId="5B8C43AB" w14:textId="77777777" w:rsidR="00AE0F46" w:rsidRPr="00391BBF" w:rsidRDefault="00AE0F46" w:rsidP="00032CAB">
            <w:pPr>
              <w:rPr>
                <w:sz w:val="20"/>
                <w:szCs w:val="20"/>
              </w:rPr>
            </w:pPr>
            <w:r w:rsidRPr="00391BBF">
              <w:rPr>
                <w:sz w:val="20"/>
                <w:szCs w:val="20"/>
              </w:rPr>
              <w:t xml:space="preserve">3) Knows the models, methods, and principles of program development and service delivery </w:t>
            </w:r>
            <w:r w:rsidRPr="00391BBF">
              <w:rPr>
                <w:sz w:val="20"/>
                <w:szCs w:val="20"/>
              </w:rPr>
              <w:lastRenderedPageBreak/>
              <w:t xml:space="preserve">(e.g., support groups, peer facilitation training, parent education, self-help). </w:t>
            </w:r>
          </w:p>
          <w:p w14:paraId="2F0CD4DC" w14:textId="77777777" w:rsidR="00AE0F46" w:rsidRDefault="00AE0F46" w:rsidP="00032CAB">
            <w:pPr>
              <w:rPr>
                <w:sz w:val="20"/>
                <w:szCs w:val="20"/>
              </w:rPr>
            </w:pPr>
          </w:p>
          <w:p w14:paraId="1A4EB851" w14:textId="77777777" w:rsidR="00AE0F46" w:rsidRDefault="00AE0F46" w:rsidP="00032CAB">
            <w:pPr>
              <w:rPr>
                <w:sz w:val="20"/>
                <w:szCs w:val="20"/>
              </w:rPr>
            </w:pPr>
          </w:p>
          <w:p w14:paraId="5901BE56" w14:textId="77777777" w:rsidR="00AE0F46" w:rsidRDefault="00AE0F46" w:rsidP="00032CAB">
            <w:pPr>
              <w:rPr>
                <w:sz w:val="20"/>
                <w:szCs w:val="20"/>
              </w:rPr>
            </w:pPr>
            <w:r w:rsidRPr="00391BBF">
              <w:rPr>
                <w:sz w:val="20"/>
                <w:szCs w:val="20"/>
              </w:rPr>
              <w:t xml:space="preserve">5) Understands the range of mental health service delivery—such as inpatient, outpatient, partial treatment and aftercare—and the clinical mental health counseling services network. </w:t>
            </w:r>
          </w:p>
          <w:p w14:paraId="32EFCAF3" w14:textId="77777777" w:rsidR="00AE0F46" w:rsidRDefault="00AE0F46" w:rsidP="00032CAB">
            <w:pPr>
              <w:rPr>
                <w:sz w:val="20"/>
                <w:szCs w:val="20"/>
              </w:rPr>
            </w:pPr>
          </w:p>
          <w:p w14:paraId="3449A0B9" w14:textId="77777777" w:rsidR="00AE0F46" w:rsidRDefault="00AE0F46" w:rsidP="00032CAB">
            <w:pPr>
              <w:rPr>
                <w:sz w:val="20"/>
                <w:szCs w:val="20"/>
              </w:rPr>
            </w:pPr>
          </w:p>
          <w:p w14:paraId="07A7A7E3" w14:textId="77777777" w:rsidR="00AE0F46" w:rsidRPr="00391BBF" w:rsidRDefault="00AE0F46" w:rsidP="00032CAB">
            <w:pPr>
              <w:rPr>
                <w:sz w:val="20"/>
                <w:szCs w:val="20"/>
              </w:rPr>
            </w:pPr>
          </w:p>
          <w:p w14:paraId="45E0584D" w14:textId="77777777" w:rsidR="00AE0F46" w:rsidRDefault="00AE0F46" w:rsidP="00032CAB">
            <w:pPr>
              <w:rPr>
                <w:sz w:val="20"/>
                <w:szCs w:val="20"/>
              </w:rPr>
            </w:pPr>
            <w:r w:rsidRPr="00391BBF">
              <w:rPr>
                <w:sz w:val="20"/>
                <w:szCs w:val="20"/>
              </w:rPr>
              <w:t xml:space="preserve">6) Understands the principles of crisis intervention for people during crises, disasters, and other trauma-causing events. </w:t>
            </w:r>
          </w:p>
          <w:p w14:paraId="4AA85B96" w14:textId="77777777" w:rsidR="00AE0F46" w:rsidRPr="00391BBF" w:rsidRDefault="00AE0F46" w:rsidP="00032CAB">
            <w:pPr>
              <w:rPr>
                <w:sz w:val="20"/>
                <w:szCs w:val="20"/>
              </w:rPr>
            </w:pPr>
          </w:p>
          <w:p w14:paraId="37CE6CA0" w14:textId="77777777" w:rsidR="00AE0F46" w:rsidRDefault="00AE0F46" w:rsidP="00032CAB">
            <w:pPr>
              <w:rPr>
                <w:sz w:val="20"/>
                <w:szCs w:val="20"/>
              </w:rPr>
            </w:pPr>
            <w:r w:rsidRPr="00391BBF">
              <w:rPr>
                <w:sz w:val="20"/>
                <w:szCs w:val="20"/>
              </w:rPr>
              <w:t>8) Recognizes the importance of family, social networks, and community systems in the treatment of mental and emotional disorders.</w:t>
            </w:r>
          </w:p>
          <w:p w14:paraId="0529F585" w14:textId="77777777" w:rsidR="00AE0F46" w:rsidRDefault="00AE0F46" w:rsidP="00032CAB">
            <w:pPr>
              <w:rPr>
                <w:sz w:val="20"/>
                <w:szCs w:val="20"/>
              </w:rPr>
            </w:pPr>
          </w:p>
          <w:p w14:paraId="35BC960E" w14:textId="77777777" w:rsidR="00AE0F46" w:rsidRDefault="00AE0F46" w:rsidP="00032CAB">
            <w:pPr>
              <w:rPr>
                <w:sz w:val="20"/>
                <w:szCs w:val="20"/>
              </w:rPr>
            </w:pPr>
          </w:p>
          <w:p w14:paraId="1ED56D68" w14:textId="77777777" w:rsidR="00AE0F46" w:rsidRDefault="00AE0F46" w:rsidP="00032CAB">
            <w:pPr>
              <w:rPr>
                <w:sz w:val="20"/>
                <w:szCs w:val="20"/>
              </w:rPr>
            </w:pPr>
          </w:p>
          <w:p w14:paraId="7CD2EBD8" w14:textId="77777777" w:rsidR="00AE0F46" w:rsidRPr="00391BBF" w:rsidRDefault="00AE0F46" w:rsidP="00032CAB">
            <w:pPr>
              <w:rPr>
                <w:sz w:val="20"/>
                <w:szCs w:val="20"/>
              </w:rPr>
            </w:pPr>
          </w:p>
          <w:p w14:paraId="42AEBF18" w14:textId="77777777" w:rsidR="00AE0F46" w:rsidRPr="00391BBF" w:rsidRDefault="00AE0F46" w:rsidP="00032CAB">
            <w:pPr>
              <w:rPr>
                <w:sz w:val="20"/>
                <w:szCs w:val="20"/>
              </w:rPr>
            </w:pPr>
            <w:r w:rsidRPr="00391BBF">
              <w:rPr>
                <w:sz w:val="20"/>
                <w:szCs w:val="20"/>
              </w:rPr>
              <w:t xml:space="preserve">9) Understands professional issues relevant to the practice of clinical mental health counseling. </w:t>
            </w:r>
          </w:p>
          <w:p w14:paraId="44E5DED9" w14:textId="77777777" w:rsidR="00AE0F46" w:rsidRDefault="00AE0F46" w:rsidP="00032CAB">
            <w:pPr>
              <w:rPr>
                <w:i/>
                <w:sz w:val="20"/>
                <w:szCs w:val="20"/>
              </w:rPr>
            </w:pPr>
            <w:r w:rsidRPr="00391BBF">
              <w:rPr>
                <w:i/>
                <w:color w:val="000000"/>
                <w:sz w:val="20"/>
                <w:szCs w:val="20"/>
              </w:rPr>
              <w:t>D. Skills and Practices</w:t>
            </w:r>
            <w:r w:rsidRPr="00391BBF">
              <w:rPr>
                <w:i/>
                <w:sz w:val="20"/>
                <w:szCs w:val="20"/>
              </w:rPr>
              <w:t xml:space="preserve"> </w:t>
            </w:r>
          </w:p>
          <w:p w14:paraId="41A31096" w14:textId="77777777" w:rsidR="00AE0F46" w:rsidRDefault="00AE0F46" w:rsidP="00032CAB">
            <w:pPr>
              <w:rPr>
                <w:iCs/>
                <w:sz w:val="20"/>
                <w:szCs w:val="20"/>
              </w:rPr>
            </w:pPr>
            <w:r w:rsidRPr="0081189E">
              <w:rPr>
                <w:iCs/>
                <w:sz w:val="20"/>
                <w:szCs w:val="20"/>
              </w:rPr>
              <w:t>2) Applies multicultural competencies to clinical mental health counseling involving case conceptualization, diagnosis, treatment, referral, and prevention of mental and emotional disorders.</w:t>
            </w:r>
          </w:p>
          <w:p w14:paraId="27C01798" w14:textId="77777777" w:rsidR="00AE0F46" w:rsidRDefault="00AE0F46" w:rsidP="00032CAB">
            <w:pPr>
              <w:rPr>
                <w:iCs/>
                <w:sz w:val="20"/>
                <w:szCs w:val="20"/>
              </w:rPr>
            </w:pPr>
          </w:p>
          <w:p w14:paraId="0F55F88A" w14:textId="77777777" w:rsidR="00AE0F46" w:rsidRPr="0081189E" w:rsidRDefault="00AE0F46" w:rsidP="00032CAB">
            <w:pPr>
              <w:rPr>
                <w:iCs/>
                <w:sz w:val="20"/>
                <w:szCs w:val="20"/>
              </w:rPr>
            </w:pPr>
          </w:p>
          <w:p w14:paraId="702C8332" w14:textId="77777777" w:rsidR="00AE0F46" w:rsidRDefault="00AE0F46" w:rsidP="00032CAB">
            <w:pPr>
              <w:rPr>
                <w:sz w:val="20"/>
                <w:szCs w:val="20"/>
              </w:rPr>
            </w:pPr>
            <w:r w:rsidRPr="00391BBF">
              <w:rPr>
                <w:sz w:val="20"/>
                <w:szCs w:val="20"/>
              </w:rPr>
              <w:t xml:space="preserve">3) Promotes optimal human development, wellness, and mental health through prevention, education, and advocacy activities. </w:t>
            </w:r>
          </w:p>
          <w:p w14:paraId="76B216C9" w14:textId="77777777" w:rsidR="00AE0F46" w:rsidRDefault="00AE0F46" w:rsidP="00032CAB">
            <w:pPr>
              <w:rPr>
                <w:sz w:val="20"/>
                <w:szCs w:val="20"/>
              </w:rPr>
            </w:pPr>
            <w:r w:rsidRPr="00391BBF">
              <w:rPr>
                <w:sz w:val="20"/>
                <w:szCs w:val="20"/>
              </w:rPr>
              <w:t xml:space="preserve">4) Applies effective strategies to promote client understanding of and access to a variety of community resources. </w:t>
            </w:r>
          </w:p>
          <w:p w14:paraId="29212684" w14:textId="77777777" w:rsidR="00AE0F46" w:rsidRPr="0081189E" w:rsidRDefault="00AE0F46" w:rsidP="00032CAB">
            <w:pPr>
              <w:rPr>
                <w:iCs/>
                <w:sz w:val="20"/>
                <w:szCs w:val="20"/>
              </w:rPr>
            </w:pPr>
            <w:r w:rsidRPr="0081189E">
              <w:rPr>
                <w:iCs/>
                <w:sz w:val="20"/>
                <w:szCs w:val="20"/>
              </w:rPr>
              <w:t xml:space="preserve">5) Demonstrates appropriate use of culturally responsive individual, couple, family, group, and systems modalities for initiating, maintaining, and terminating counseling. </w:t>
            </w:r>
          </w:p>
          <w:p w14:paraId="77CF556A" w14:textId="77777777" w:rsidR="00AE0F46" w:rsidRDefault="00AE0F46" w:rsidP="00032CAB">
            <w:pPr>
              <w:rPr>
                <w:sz w:val="20"/>
                <w:szCs w:val="20"/>
              </w:rPr>
            </w:pPr>
          </w:p>
          <w:p w14:paraId="680CBDF0" w14:textId="77777777" w:rsidR="00AE0F46" w:rsidRPr="00391BBF" w:rsidRDefault="00AE0F46" w:rsidP="00032CAB">
            <w:pPr>
              <w:rPr>
                <w:sz w:val="20"/>
                <w:szCs w:val="20"/>
              </w:rPr>
            </w:pPr>
          </w:p>
        </w:tc>
        <w:tc>
          <w:tcPr>
            <w:tcW w:w="3592" w:type="dxa"/>
            <w:shd w:val="clear" w:color="auto" w:fill="auto"/>
          </w:tcPr>
          <w:p w14:paraId="4BDF98E6" w14:textId="77777777" w:rsidR="00AE0F46" w:rsidRDefault="00AE0F46" w:rsidP="00032CAB">
            <w:pPr>
              <w:rPr>
                <w:sz w:val="20"/>
                <w:szCs w:val="20"/>
              </w:rPr>
            </w:pPr>
            <w:r w:rsidRPr="00DC5EE8">
              <w:rPr>
                <w:iCs/>
                <w:sz w:val="20"/>
                <w:szCs w:val="20"/>
              </w:rPr>
              <w:lastRenderedPageBreak/>
              <w:t xml:space="preserve">This is documented through chapter on Essential Counseling Services: Crisis Intervention, Prevention, Advocacy, and Evaluation in text:  Gladding, S. T., Newsome, D. W. (2010) </w:t>
            </w:r>
            <w:r w:rsidRPr="00DC5EE8">
              <w:rPr>
                <w:i/>
                <w:iCs/>
                <w:sz w:val="20"/>
                <w:szCs w:val="20"/>
              </w:rPr>
              <w:t xml:space="preserve">Clinical Mental Health Counseling in Community and Agency Settings. </w:t>
            </w:r>
            <w:r w:rsidRPr="00DC5EE8">
              <w:rPr>
                <w:iCs/>
                <w:sz w:val="20"/>
                <w:szCs w:val="20"/>
              </w:rPr>
              <w:t>3</w:t>
            </w:r>
            <w:r w:rsidRPr="00DC5EE8">
              <w:rPr>
                <w:iCs/>
                <w:sz w:val="20"/>
                <w:szCs w:val="20"/>
                <w:vertAlign w:val="superscript"/>
              </w:rPr>
              <w:t>rd</w:t>
            </w:r>
            <w:r w:rsidRPr="00DC5EE8">
              <w:rPr>
                <w:iCs/>
                <w:sz w:val="20"/>
                <w:szCs w:val="20"/>
              </w:rPr>
              <w:t xml:space="preserve">. Pearson and </w:t>
            </w:r>
            <w:r w:rsidRPr="00DC5EE8">
              <w:rPr>
                <w:bCs/>
                <w:sz w:val="20"/>
                <w:szCs w:val="20"/>
              </w:rPr>
              <w:t>Designs and conducts a workshop</w:t>
            </w:r>
            <w:r w:rsidRPr="00DC5EE8">
              <w:rPr>
                <w:b/>
                <w:bCs/>
                <w:sz w:val="20"/>
                <w:szCs w:val="20"/>
              </w:rPr>
              <w:t xml:space="preserve"> </w:t>
            </w:r>
            <w:r w:rsidRPr="00DC5EE8">
              <w:rPr>
                <w:sz w:val="20"/>
                <w:szCs w:val="20"/>
              </w:rPr>
              <w:t>based around serving a particular population or particular life issue to present in class.</w:t>
            </w:r>
          </w:p>
          <w:p w14:paraId="5BF97AEE" w14:textId="77777777" w:rsidR="00AE0F46" w:rsidRDefault="00AE0F46" w:rsidP="00032CAB">
            <w:pPr>
              <w:rPr>
                <w:iCs/>
                <w:sz w:val="20"/>
                <w:szCs w:val="20"/>
              </w:rPr>
            </w:pPr>
            <w:r w:rsidRPr="00DC5EE8">
              <w:rPr>
                <w:iCs/>
                <w:sz w:val="20"/>
                <w:szCs w:val="20"/>
              </w:rPr>
              <w:t xml:space="preserve">This is documented through chapter  Community Mental Health Agencies, Medical Settings, and Other Specialized </w:t>
            </w:r>
            <w:r w:rsidRPr="00DC5EE8">
              <w:rPr>
                <w:iCs/>
                <w:sz w:val="20"/>
                <w:szCs w:val="20"/>
              </w:rPr>
              <w:lastRenderedPageBreak/>
              <w:t>Clinical Settings from text</w:t>
            </w:r>
            <w:r w:rsidRPr="00DC5EE8">
              <w:rPr>
                <w:sz w:val="20"/>
                <w:szCs w:val="20"/>
              </w:rPr>
              <w:t xml:space="preserve"> </w:t>
            </w:r>
            <w:r w:rsidRPr="00DC5EE8">
              <w:rPr>
                <w:iCs/>
                <w:sz w:val="20"/>
                <w:szCs w:val="20"/>
              </w:rPr>
              <w:t xml:space="preserve">Gladding, S. T., Newsome, D. W. (2010) </w:t>
            </w:r>
            <w:r w:rsidRPr="00DC5EE8">
              <w:rPr>
                <w:i/>
                <w:iCs/>
                <w:sz w:val="20"/>
                <w:szCs w:val="20"/>
              </w:rPr>
              <w:t xml:space="preserve">Clinical Mental Health Counseling in Community and Agency Settings. </w:t>
            </w:r>
            <w:r w:rsidRPr="00DC5EE8">
              <w:rPr>
                <w:iCs/>
                <w:sz w:val="20"/>
                <w:szCs w:val="20"/>
              </w:rPr>
              <w:t>3</w:t>
            </w:r>
            <w:r w:rsidRPr="00DC5EE8">
              <w:rPr>
                <w:iCs/>
                <w:sz w:val="20"/>
                <w:szCs w:val="20"/>
                <w:vertAlign w:val="superscript"/>
              </w:rPr>
              <w:t>rd</w:t>
            </w:r>
            <w:r w:rsidRPr="00DC5EE8">
              <w:rPr>
                <w:iCs/>
                <w:sz w:val="20"/>
                <w:szCs w:val="20"/>
              </w:rPr>
              <w:t>. Pearson and a private practice development project.</w:t>
            </w:r>
          </w:p>
          <w:p w14:paraId="0CEDF254" w14:textId="77777777" w:rsidR="00AE0F46" w:rsidRDefault="00AE0F46" w:rsidP="00032CAB">
            <w:pPr>
              <w:rPr>
                <w:iCs/>
                <w:sz w:val="20"/>
                <w:szCs w:val="20"/>
              </w:rPr>
            </w:pPr>
            <w:r w:rsidRPr="0081189E">
              <w:rPr>
                <w:iCs/>
                <w:sz w:val="20"/>
                <w:szCs w:val="20"/>
              </w:rPr>
              <w:t>This is documented through chapter texts, coverage of        Community Mental Health Agencies, Medical Settings, and Other Specialized Clinical Settings Career Counseling, Employee Assistance Programs</w:t>
            </w:r>
            <w:proofErr w:type="gramStart"/>
            <w:r w:rsidRPr="0081189E">
              <w:rPr>
                <w:iCs/>
                <w:sz w:val="20"/>
                <w:szCs w:val="20"/>
              </w:rPr>
              <w:t>,  and</w:t>
            </w:r>
            <w:proofErr w:type="gramEnd"/>
            <w:r w:rsidRPr="0081189E">
              <w:rPr>
                <w:iCs/>
                <w:sz w:val="20"/>
                <w:szCs w:val="20"/>
              </w:rPr>
              <w:t xml:space="preserve"> Private Practice Settings in class, field assignment to visit an agency, and examinations.</w:t>
            </w:r>
          </w:p>
          <w:p w14:paraId="1F762947" w14:textId="77777777" w:rsidR="00AE0F46" w:rsidRDefault="00AE0F46" w:rsidP="00032CAB">
            <w:pPr>
              <w:rPr>
                <w:iCs/>
                <w:sz w:val="20"/>
                <w:szCs w:val="20"/>
              </w:rPr>
            </w:pPr>
          </w:p>
          <w:p w14:paraId="131A5B71" w14:textId="77777777" w:rsidR="00AE0F46" w:rsidRDefault="00AE0F46" w:rsidP="00032CAB">
            <w:pPr>
              <w:rPr>
                <w:iCs/>
                <w:sz w:val="20"/>
                <w:szCs w:val="20"/>
              </w:rPr>
            </w:pPr>
          </w:p>
          <w:p w14:paraId="7532BEF0" w14:textId="77777777" w:rsidR="00AE0F46" w:rsidRDefault="00AE0F46" w:rsidP="00032CAB">
            <w:pPr>
              <w:rPr>
                <w:iCs/>
                <w:sz w:val="20"/>
                <w:szCs w:val="20"/>
              </w:rPr>
            </w:pPr>
          </w:p>
          <w:p w14:paraId="36D3E291" w14:textId="77777777" w:rsidR="00AE0F46" w:rsidRDefault="00AE0F46" w:rsidP="00032CAB">
            <w:pPr>
              <w:rPr>
                <w:iCs/>
                <w:sz w:val="20"/>
                <w:szCs w:val="20"/>
              </w:rPr>
            </w:pPr>
          </w:p>
          <w:p w14:paraId="79A7A55F" w14:textId="77777777" w:rsidR="00AE0F46" w:rsidRDefault="00AE0F46" w:rsidP="00032CAB">
            <w:pPr>
              <w:rPr>
                <w:iCs/>
                <w:sz w:val="20"/>
                <w:szCs w:val="20"/>
              </w:rPr>
            </w:pPr>
          </w:p>
          <w:p w14:paraId="2F801F67" w14:textId="77777777" w:rsidR="00AE0F46" w:rsidRDefault="00AE0F46" w:rsidP="00032CAB">
            <w:pPr>
              <w:rPr>
                <w:iCs/>
                <w:sz w:val="20"/>
                <w:szCs w:val="20"/>
              </w:rPr>
            </w:pPr>
            <w:r w:rsidRPr="0081189E">
              <w:rPr>
                <w:iCs/>
                <w:sz w:val="20"/>
                <w:szCs w:val="20"/>
              </w:rPr>
              <w:t xml:space="preserve">This is documented through chapters on Marriage, Family, &amp; Couples Counseling are covered in the text: Gladding, S. T., Newsome, D. W. (2010) </w:t>
            </w:r>
            <w:r w:rsidRPr="0081189E">
              <w:rPr>
                <w:i/>
                <w:iCs/>
                <w:sz w:val="20"/>
                <w:szCs w:val="20"/>
              </w:rPr>
              <w:t xml:space="preserve">Clinical Mental Health Counseling in Community and Agency Settings. </w:t>
            </w:r>
            <w:r w:rsidRPr="0081189E">
              <w:rPr>
                <w:iCs/>
                <w:sz w:val="20"/>
                <w:szCs w:val="20"/>
              </w:rPr>
              <w:t>3</w:t>
            </w:r>
            <w:r w:rsidRPr="0081189E">
              <w:rPr>
                <w:iCs/>
                <w:sz w:val="20"/>
                <w:szCs w:val="20"/>
                <w:vertAlign w:val="superscript"/>
              </w:rPr>
              <w:t>rd</w:t>
            </w:r>
            <w:r w:rsidRPr="0081189E">
              <w:rPr>
                <w:iCs/>
                <w:sz w:val="20"/>
                <w:szCs w:val="20"/>
              </w:rPr>
              <w:t>. Pearson, examinations, article critiques, and the professional identity research paper.</w:t>
            </w:r>
          </w:p>
          <w:p w14:paraId="61418FDA" w14:textId="77777777" w:rsidR="00AE0F46" w:rsidRDefault="00AE0F46" w:rsidP="00032CAB">
            <w:pPr>
              <w:rPr>
                <w:iCs/>
                <w:sz w:val="20"/>
                <w:szCs w:val="20"/>
              </w:rPr>
            </w:pPr>
          </w:p>
          <w:p w14:paraId="2B388B71" w14:textId="77777777" w:rsidR="00AE0F46" w:rsidRDefault="00AE0F46" w:rsidP="00032CAB">
            <w:pPr>
              <w:rPr>
                <w:iCs/>
                <w:sz w:val="20"/>
                <w:szCs w:val="20"/>
              </w:rPr>
            </w:pPr>
          </w:p>
          <w:p w14:paraId="334A4172" w14:textId="77777777" w:rsidR="00AE0F46" w:rsidRDefault="00AE0F46" w:rsidP="00032CAB">
            <w:pPr>
              <w:rPr>
                <w:iCs/>
                <w:sz w:val="20"/>
                <w:szCs w:val="20"/>
              </w:rPr>
            </w:pPr>
          </w:p>
          <w:p w14:paraId="42BD929F" w14:textId="77777777" w:rsidR="00AE0F46" w:rsidRDefault="00AE0F46" w:rsidP="00032CAB">
            <w:pPr>
              <w:rPr>
                <w:iCs/>
                <w:sz w:val="20"/>
                <w:szCs w:val="20"/>
              </w:rPr>
            </w:pPr>
          </w:p>
          <w:p w14:paraId="7DAEC04A" w14:textId="77777777" w:rsidR="00AE0F46" w:rsidRDefault="00AE0F46" w:rsidP="00032CAB">
            <w:pPr>
              <w:rPr>
                <w:iCs/>
                <w:sz w:val="20"/>
                <w:szCs w:val="20"/>
              </w:rPr>
            </w:pPr>
            <w:r w:rsidRPr="0081189E">
              <w:rPr>
                <w:iCs/>
                <w:sz w:val="20"/>
                <w:szCs w:val="20"/>
              </w:rPr>
              <w:t xml:space="preserve">This is documented through chapters on Clinical Mental Health Counseling in a Diverse Society in the text: Gladding, S. T., Newsome, D. W. (2010) </w:t>
            </w:r>
            <w:r w:rsidRPr="0081189E">
              <w:rPr>
                <w:i/>
                <w:iCs/>
                <w:sz w:val="20"/>
                <w:szCs w:val="20"/>
              </w:rPr>
              <w:t>Clinical Mental Health Counseling in Community and Agency Settings.</w:t>
            </w:r>
            <w:r w:rsidRPr="0081189E">
              <w:rPr>
                <w:iCs/>
                <w:sz w:val="20"/>
                <w:szCs w:val="20"/>
              </w:rPr>
              <w:t xml:space="preserve"> 3rd. Pearson, </w:t>
            </w:r>
            <w:r w:rsidRPr="0081189E">
              <w:rPr>
                <w:iCs/>
                <w:sz w:val="20"/>
                <w:szCs w:val="20"/>
              </w:rPr>
              <w:lastRenderedPageBreak/>
              <w:t>examinations, article critiques, and the professional identity research paper.</w:t>
            </w:r>
          </w:p>
          <w:p w14:paraId="3413D19E" w14:textId="77777777" w:rsidR="00AE0F46" w:rsidRDefault="00AE0F46" w:rsidP="00032CAB">
            <w:pPr>
              <w:rPr>
                <w:iCs/>
                <w:sz w:val="20"/>
                <w:szCs w:val="20"/>
              </w:rPr>
            </w:pPr>
            <w:r w:rsidRPr="0081189E">
              <w:rPr>
                <w:iCs/>
                <w:sz w:val="20"/>
                <w:szCs w:val="20"/>
              </w:rPr>
              <w:t>This is documented through chapters on Clinical Mental Health Counseling in the text: Gladding, S. T., Newsome, D. W. (2010</w:t>
            </w:r>
            <w:r w:rsidRPr="0081189E">
              <w:rPr>
                <w:i/>
                <w:iCs/>
                <w:sz w:val="20"/>
                <w:szCs w:val="20"/>
              </w:rPr>
              <w:t>) Clinical Mental Health Counseling in Community and Agency Settings</w:t>
            </w:r>
            <w:r w:rsidRPr="0081189E">
              <w:rPr>
                <w:iCs/>
                <w:sz w:val="20"/>
                <w:szCs w:val="20"/>
              </w:rPr>
              <w:t>. 3rd. Pearson, examinations, article critiques, and the professional identity research paper.  To promote wellness, students are asked to design and conduct a workshop based around serving a particular population or particular life issue to present in class</w:t>
            </w:r>
            <w:r>
              <w:rPr>
                <w:iCs/>
                <w:sz w:val="20"/>
                <w:szCs w:val="20"/>
              </w:rPr>
              <w:t>.</w:t>
            </w:r>
          </w:p>
          <w:p w14:paraId="775D6240" w14:textId="77777777" w:rsidR="00AE0F46" w:rsidRPr="00391BBF" w:rsidRDefault="00AE0F46" w:rsidP="00032CAB">
            <w:pPr>
              <w:rPr>
                <w:sz w:val="20"/>
                <w:szCs w:val="20"/>
              </w:rPr>
            </w:pPr>
          </w:p>
        </w:tc>
        <w:tc>
          <w:tcPr>
            <w:tcW w:w="1936" w:type="dxa"/>
            <w:shd w:val="clear" w:color="auto" w:fill="auto"/>
          </w:tcPr>
          <w:p w14:paraId="548F38DF" w14:textId="77777777" w:rsidR="00AE0F46" w:rsidRPr="00391BBF" w:rsidRDefault="00AE0F46" w:rsidP="00032CAB">
            <w:pPr>
              <w:jc w:val="center"/>
              <w:rPr>
                <w:sz w:val="20"/>
                <w:szCs w:val="20"/>
              </w:rPr>
            </w:pPr>
          </w:p>
          <w:p w14:paraId="15859429" w14:textId="77777777" w:rsidR="00AE0F46" w:rsidRPr="00391BBF" w:rsidRDefault="00AE0F46" w:rsidP="00032CAB">
            <w:pPr>
              <w:jc w:val="center"/>
              <w:rPr>
                <w:sz w:val="20"/>
                <w:szCs w:val="20"/>
              </w:rPr>
            </w:pPr>
          </w:p>
          <w:p w14:paraId="4091B7DF" w14:textId="77777777" w:rsidR="00AE0F46" w:rsidRDefault="00AE0F46" w:rsidP="00032CAB">
            <w:pPr>
              <w:jc w:val="center"/>
              <w:rPr>
                <w:sz w:val="20"/>
                <w:szCs w:val="20"/>
              </w:rPr>
            </w:pPr>
            <w:r w:rsidRPr="00391BBF">
              <w:rPr>
                <w:sz w:val="20"/>
                <w:szCs w:val="20"/>
              </w:rPr>
              <w:t xml:space="preserve"> </w:t>
            </w:r>
            <w:r>
              <w:rPr>
                <w:sz w:val="20"/>
                <w:szCs w:val="20"/>
              </w:rPr>
              <w:t xml:space="preserve">8, </w:t>
            </w:r>
            <w:r w:rsidRPr="00391BBF">
              <w:rPr>
                <w:sz w:val="20"/>
                <w:szCs w:val="20"/>
              </w:rPr>
              <w:t>12</w:t>
            </w:r>
          </w:p>
          <w:p w14:paraId="3147AAB9" w14:textId="77777777" w:rsidR="00AE0F46" w:rsidRDefault="00AE0F46" w:rsidP="00032CAB">
            <w:pPr>
              <w:jc w:val="center"/>
              <w:rPr>
                <w:sz w:val="20"/>
                <w:szCs w:val="20"/>
              </w:rPr>
            </w:pPr>
          </w:p>
          <w:p w14:paraId="256D4457" w14:textId="77777777" w:rsidR="00AE0F46" w:rsidRDefault="00AE0F46" w:rsidP="00032CAB">
            <w:pPr>
              <w:jc w:val="center"/>
              <w:rPr>
                <w:sz w:val="20"/>
                <w:szCs w:val="20"/>
              </w:rPr>
            </w:pPr>
          </w:p>
          <w:p w14:paraId="6BE37BDE" w14:textId="77777777" w:rsidR="00AE0F46" w:rsidRDefault="00AE0F46" w:rsidP="00032CAB">
            <w:pPr>
              <w:jc w:val="center"/>
              <w:rPr>
                <w:sz w:val="20"/>
                <w:szCs w:val="20"/>
              </w:rPr>
            </w:pPr>
          </w:p>
          <w:p w14:paraId="1113F1AE" w14:textId="77777777" w:rsidR="00AE0F46" w:rsidRDefault="00AE0F46" w:rsidP="00032CAB">
            <w:pPr>
              <w:jc w:val="center"/>
              <w:rPr>
                <w:sz w:val="20"/>
                <w:szCs w:val="20"/>
              </w:rPr>
            </w:pPr>
          </w:p>
          <w:p w14:paraId="452B67C4" w14:textId="77777777" w:rsidR="00AE0F46" w:rsidRDefault="00AE0F46" w:rsidP="00032CAB">
            <w:pPr>
              <w:jc w:val="center"/>
              <w:rPr>
                <w:sz w:val="20"/>
                <w:szCs w:val="20"/>
              </w:rPr>
            </w:pPr>
            <w:r>
              <w:rPr>
                <w:sz w:val="20"/>
                <w:szCs w:val="20"/>
              </w:rPr>
              <w:t>2, 3</w:t>
            </w:r>
          </w:p>
          <w:p w14:paraId="2D38B5F4" w14:textId="77777777" w:rsidR="00AE0F46" w:rsidRDefault="00AE0F46" w:rsidP="00032CAB">
            <w:pPr>
              <w:jc w:val="center"/>
              <w:rPr>
                <w:sz w:val="20"/>
                <w:szCs w:val="20"/>
              </w:rPr>
            </w:pPr>
          </w:p>
          <w:p w14:paraId="73A90CC2" w14:textId="77777777" w:rsidR="00AE0F46" w:rsidRDefault="00AE0F46" w:rsidP="00032CAB">
            <w:pPr>
              <w:jc w:val="center"/>
              <w:rPr>
                <w:sz w:val="20"/>
                <w:szCs w:val="20"/>
              </w:rPr>
            </w:pPr>
          </w:p>
          <w:p w14:paraId="375B5461" w14:textId="77777777" w:rsidR="00AE0F46" w:rsidRDefault="00AE0F46" w:rsidP="00032CAB">
            <w:pPr>
              <w:jc w:val="center"/>
              <w:rPr>
                <w:sz w:val="20"/>
                <w:szCs w:val="20"/>
              </w:rPr>
            </w:pPr>
          </w:p>
          <w:p w14:paraId="45C0E847" w14:textId="77777777" w:rsidR="00AE0F46" w:rsidRDefault="00AE0F46" w:rsidP="00032CAB">
            <w:pPr>
              <w:jc w:val="center"/>
              <w:rPr>
                <w:sz w:val="20"/>
                <w:szCs w:val="20"/>
              </w:rPr>
            </w:pPr>
          </w:p>
          <w:p w14:paraId="149BB9DF" w14:textId="77777777" w:rsidR="00AE0F46" w:rsidRDefault="00AE0F46" w:rsidP="00032CAB">
            <w:pPr>
              <w:jc w:val="center"/>
              <w:rPr>
                <w:sz w:val="20"/>
                <w:szCs w:val="20"/>
              </w:rPr>
            </w:pPr>
          </w:p>
          <w:p w14:paraId="35365DD4" w14:textId="77777777" w:rsidR="00AE0F46" w:rsidRDefault="00AE0F46" w:rsidP="00032CAB">
            <w:pPr>
              <w:jc w:val="center"/>
              <w:rPr>
                <w:sz w:val="20"/>
                <w:szCs w:val="20"/>
              </w:rPr>
            </w:pPr>
          </w:p>
          <w:p w14:paraId="01BA623D" w14:textId="77777777" w:rsidR="00AE0F46" w:rsidRDefault="00AE0F46" w:rsidP="00032CAB">
            <w:pPr>
              <w:jc w:val="center"/>
              <w:rPr>
                <w:sz w:val="20"/>
                <w:szCs w:val="20"/>
              </w:rPr>
            </w:pPr>
          </w:p>
          <w:p w14:paraId="665777EE" w14:textId="77777777" w:rsidR="00AE0F46" w:rsidRDefault="00AE0F46" w:rsidP="00032CAB">
            <w:pPr>
              <w:jc w:val="center"/>
              <w:rPr>
                <w:sz w:val="20"/>
                <w:szCs w:val="20"/>
              </w:rPr>
            </w:pPr>
            <w:r>
              <w:rPr>
                <w:sz w:val="20"/>
                <w:szCs w:val="20"/>
              </w:rPr>
              <w:t>2</w:t>
            </w:r>
          </w:p>
          <w:p w14:paraId="44A0C107" w14:textId="77777777" w:rsidR="00AE0F46" w:rsidRDefault="00AE0F46" w:rsidP="00032CAB">
            <w:pPr>
              <w:jc w:val="center"/>
              <w:rPr>
                <w:sz w:val="20"/>
                <w:szCs w:val="20"/>
              </w:rPr>
            </w:pPr>
          </w:p>
          <w:p w14:paraId="6619F2AC" w14:textId="77777777" w:rsidR="00AE0F46" w:rsidRDefault="00AE0F46" w:rsidP="00032CAB">
            <w:pPr>
              <w:jc w:val="center"/>
              <w:rPr>
                <w:sz w:val="20"/>
                <w:szCs w:val="20"/>
              </w:rPr>
            </w:pPr>
          </w:p>
          <w:p w14:paraId="0C7F951E" w14:textId="77777777" w:rsidR="00AE0F46" w:rsidRDefault="00AE0F46" w:rsidP="00032CAB">
            <w:pPr>
              <w:jc w:val="center"/>
              <w:rPr>
                <w:sz w:val="20"/>
                <w:szCs w:val="20"/>
              </w:rPr>
            </w:pPr>
          </w:p>
          <w:p w14:paraId="15885134" w14:textId="77777777" w:rsidR="00AE0F46" w:rsidRDefault="00AE0F46" w:rsidP="00032CAB">
            <w:pPr>
              <w:jc w:val="center"/>
              <w:rPr>
                <w:sz w:val="20"/>
                <w:szCs w:val="20"/>
              </w:rPr>
            </w:pPr>
          </w:p>
          <w:p w14:paraId="299FFF4D" w14:textId="77777777" w:rsidR="00AE0F46" w:rsidRDefault="00AE0F46" w:rsidP="00032CAB">
            <w:pPr>
              <w:jc w:val="center"/>
              <w:rPr>
                <w:sz w:val="20"/>
                <w:szCs w:val="20"/>
              </w:rPr>
            </w:pPr>
          </w:p>
          <w:p w14:paraId="7A11E46B" w14:textId="77777777" w:rsidR="00AE0F46" w:rsidRDefault="00AE0F46" w:rsidP="00032CAB">
            <w:pPr>
              <w:jc w:val="center"/>
              <w:rPr>
                <w:sz w:val="20"/>
                <w:szCs w:val="20"/>
              </w:rPr>
            </w:pPr>
          </w:p>
          <w:p w14:paraId="1B74C699" w14:textId="77777777" w:rsidR="00AE0F46" w:rsidRDefault="00AE0F46" w:rsidP="00032CAB">
            <w:pPr>
              <w:jc w:val="center"/>
              <w:rPr>
                <w:sz w:val="20"/>
                <w:szCs w:val="20"/>
              </w:rPr>
            </w:pPr>
          </w:p>
          <w:p w14:paraId="69F39A72" w14:textId="77777777" w:rsidR="00AE0F46" w:rsidRDefault="00AE0F46" w:rsidP="00032CAB">
            <w:pPr>
              <w:jc w:val="center"/>
              <w:rPr>
                <w:sz w:val="20"/>
                <w:szCs w:val="20"/>
              </w:rPr>
            </w:pPr>
          </w:p>
          <w:p w14:paraId="4178F077" w14:textId="77777777" w:rsidR="00AE0F46" w:rsidRDefault="00AE0F46" w:rsidP="00032CAB">
            <w:pPr>
              <w:jc w:val="center"/>
              <w:rPr>
                <w:sz w:val="20"/>
                <w:szCs w:val="20"/>
              </w:rPr>
            </w:pPr>
            <w:r>
              <w:rPr>
                <w:sz w:val="20"/>
                <w:szCs w:val="20"/>
              </w:rPr>
              <w:t>11</w:t>
            </w:r>
          </w:p>
          <w:p w14:paraId="57ADD208" w14:textId="77777777" w:rsidR="00AE0F46" w:rsidRDefault="00AE0F46" w:rsidP="00032CAB">
            <w:pPr>
              <w:jc w:val="center"/>
              <w:rPr>
                <w:sz w:val="20"/>
                <w:szCs w:val="20"/>
              </w:rPr>
            </w:pPr>
          </w:p>
          <w:p w14:paraId="425F5DB7" w14:textId="77777777" w:rsidR="00AE0F46" w:rsidRDefault="00AE0F46" w:rsidP="00032CAB">
            <w:pPr>
              <w:jc w:val="center"/>
              <w:rPr>
                <w:sz w:val="20"/>
                <w:szCs w:val="20"/>
              </w:rPr>
            </w:pPr>
          </w:p>
          <w:p w14:paraId="5F9B0308" w14:textId="77777777" w:rsidR="00AE0F46" w:rsidRDefault="00AE0F46" w:rsidP="00032CAB">
            <w:pPr>
              <w:jc w:val="center"/>
              <w:rPr>
                <w:sz w:val="20"/>
                <w:szCs w:val="20"/>
              </w:rPr>
            </w:pPr>
          </w:p>
          <w:p w14:paraId="58D023AB" w14:textId="77777777" w:rsidR="00AE0F46" w:rsidRDefault="00AE0F46" w:rsidP="00032CAB">
            <w:pPr>
              <w:jc w:val="center"/>
              <w:rPr>
                <w:sz w:val="20"/>
                <w:szCs w:val="20"/>
              </w:rPr>
            </w:pPr>
          </w:p>
          <w:p w14:paraId="43F54830" w14:textId="77777777" w:rsidR="00AE0F46" w:rsidRDefault="00AE0F46" w:rsidP="00032CAB">
            <w:pPr>
              <w:jc w:val="center"/>
              <w:rPr>
                <w:sz w:val="20"/>
                <w:szCs w:val="20"/>
              </w:rPr>
            </w:pPr>
          </w:p>
          <w:p w14:paraId="33DF36F3" w14:textId="77777777" w:rsidR="00AE0F46" w:rsidRDefault="00AE0F46" w:rsidP="00032CAB">
            <w:pPr>
              <w:jc w:val="center"/>
              <w:rPr>
                <w:sz w:val="20"/>
                <w:szCs w:val="20"/>
              </w:rPr>
            </w:pPr>
          </w:p>
          <w:p w14:paraId="154BD621" w14:textId="77777777" w:rsidR="00AE0F46" w:rsidRDefault="00AE0F46" w:rsidP="00032CAB">
            <w:pPr>
              <w:jc w:val="center"/>
              <w:rPr>
                <w:sz w:val="20"/>
                <w:szCs w:val="20"/>
              </w:rPr>
            </w:pPr>
          </w:p>
          <w:p w14:paraId="19627F44" w14:textId="77777777" w:rsidR="00AE0F46" w:rsidRDefault="00AE0F46" w:rsidP="00032CAB">
            <w:pPr>
              <w:jc w:val="center"/>
              <w:rPr>
                <w:sz w:val="20"/>
                <w:szCs w:val="20"/>
              </w:rPr>
            </w:pPr>
          </w:p>
          <w:p w14:paraId="72B90DEB" w14:textId="77777777" w:rsidR="00AE0F46" w:rsidRDefault="00AE0F46" w:rsidP="00032CAB">
            <w:pPr>
              <w:jc w:val="center"/>
              <w:rPr>
                <w:sz w:val="20"/>
                <w:szCs w:val="20"/>
              </w:rPr>
            </w:pPr>
          </w:p>
          <w:p w14:paraId="4057F5BE" w14:textId="77777777" w:rsidR="00AE0F46" w:rsidRDefault="00AE0F46" w:rsidP="00032CAB">
            <w:pPr>
              <w:jc w:val="center"/>
              <w:rPr>
                <w:sz w:val="20"/>
                <w:szCs w:val="20"/>
              </w:rPr>
            </w:pPr>
            <w:r>
              <w:rPr>
                <w:sz w:val="20"/>
                <w:szCs w:val="20"/>
              </w:rPr>
              <w:lastRenderedPageBreak/>
              <w:t>1, 10, 12, 13</w:t>
            </w:r>
          </w:p>
          <w:p w14:paraId="097B6028" w14:textId="77777777" w:rsidR="00AE0F46" w:rsidRDefault="00AE0F46" w:rsidP="00032CAB">
            <w:pPr>
              <w:jc w:val="center"/>
              <w:rPr>
                <w:sz w:val="20"/>
                <w:szCs w:val="20"/>
              </w:rPr>
            </w:pPr>
          </w:p>
          <w:p w14:paraId="5D2481BF" w14:textId="77777777" w:rsidR="00AE0F46" w:rsidRDefault="00AE0F46" w:rsidP="00032CAB">
            <w:pPr>
              <w:jc w:val="center"/>
              <w:rPr>
                <w:sz w:val="20"/>
                <w:szCs w:val="20"/>
              </w:rPr>
            </w:pPr>
          </w:p>
          <w:p w14:paraId="5C926476" w14:textId="77777777" w:rsidR="00AE0F46" w:rsidRDefault="00AE0F46" w:rsidP="00032CAB">
            <w:pPr>
              <w:jc w:val="center"/>
              <w:rPr>
                <w:sz w:val="20"/>
                <w:szCs w:val="20"/>
              </w:rPr>
            </w:pPr>
          </w:p>
          <w:p w14:paraId="7724E82B" w14:textId="77777777" w:rsidR="00AE0F46" w:rsidRDefault="00AE0F46" w:rsidP="00032CAB">
            <w:pPr>
              <w:jc w:val="center"/>
              <w:rPr>
                <w:sz w:val="20"/>
                <w:szCs w:val="20"/>
              </w:rPr>
            </w:pPr>
          </w:p>
          <w:p w14:paraId="5DEBA9A3" w14:textId="77777777" w:rsidR="00AE0F46" w:rsidRDefault="00AE0F46" w:rsidP="00032CAB">
            <w:pPr>
              <w:jc w:val="center"/>
              <w:rPr>
                <w:sz w:val="20"/>
                <w:szCs w:val="20"/>
              </w:rPr>
            </w:pPr>
          </w:p>
          <w:p w14:paraId="34D7C156" w14:textId="77777777" w:rsidR="00AE0F46" w:rsidRDefault="00AE0F46" w:rsidP="00032CAB">
            <w:pPr>
              <w:jc w:val="center"/>
              <w:rPr>
                <w:sz w:val="20"/>
                <w:szCs w:val="20"/>
              </w:rPr>
            </w:pPr>
          </w:p>
          <w:p w14:paraId="5420C207" w14:textId="77777777" w:rsidR="00AE0F46" w:rsidRDefault="00AE0F46" w:rsidP="00032CAB">
            <w:pPr>
              <w:jc w:val="center"/>
              <w:rPr>
                <w:sz w:val="20"/>
                <w:szCs w:val="20"/>
              </w:rPr>
            </w:pPr>
          </w:p>
          <w:p w14:paraId="07C072D1" w14:textId="77777777" w:rsidR="00AE0F46" w:rsidRDefault="00AE0F46" w:rsidP="00032CAB">
            <w:pPr>
              <w:jc w:val="center"/>
              <w:rPr>
                <w:sz w:val="20"/>
                <w:szCs w:val="20"/>
              </w:rPr>
            </w:pPr>
          </w:p>
          <w:p w14:paraId="7D018175" w14:textId="77777777" w:rsidR="00AE0F46" w:rsidRPr="00391BBF" w:rsidRDefault="00AE0F46" w:rsidP="00032CAB">
            <w:pPr>
              <w:jc w:val="center"/>
              <w:rPr>
                <w:sz w:val="20"/>
                <w:szCs w:val="20"/>
              </w:rPr>
            </w:pPr>
            <w:r>
              <w:rPr>
                <w:sz w:val="20"/>
                <w:szCs w:val="20"/>
              </w:rPr>
              <w:t>11, 12, 13</w:t>
            </w:r>
          </w:p>
        </w:tc>
      </w:tr>
      <w:tr w:rsidR="00AE0F46" w:rsidRPr="00391BBF" w14:paraId="69BB55B4" w14:textId="77777777" w:rsidTr="00AE0F46">
        <w:tc>
          <w:tcPr>
            <w:tcW w:w="4120" w:type="dxa"/>
            <w:shd w:val="clear" w:color="auto" w:fill="auto"/>
          </w:tcPr>
          <w:p w14:paraId="7C56BF77" w14:textId="77777777" w:rsidR="00AE0F46" w:rsidRPr="00391BBF" w:rsidRDefault="00AE0F46" w:rsidP="00032CAB">
            <w:pPr>
              <w:rPr>
                <w:b/>
                <w:color w:val="000000"/>
                <w:sz w:val="20"/>
                <w:szCs w:val="20"/>
                <w:u w:val="single"/>
              </w:rPr>
            </w:pPr>
            <w:r w:rsidRPr="00391BBF">
              <w:rPr>
                <w:b/>
                <w:color w:val="000000"/>
                <w:sz w:val="20"/>
                <w:szCs w:val="20"/>
                <w:u w:val="single"/>
              </w:rPr>
              <w:lastRenderedPageBreak/>
              <w:t>Diversity and Advocacy</w:t>
            </w:r>
          </w:p>
          <w:p w14:paraId="26FC415A" w14:textId="77777777" w:rsidR="00AE0F46" w:rsidRPr="00391BBF" w:rsidRDefault="00AE0F46" w:rsidP="00032CAB">
            <w:pPr>
              <w:rPr>
                <w:i/>
                <w:color w:val="000000"/>
                <w:sz w:val="20"/>
                <w:szCs w:val="20"/>
              </w:rPr>
            </w:pPr>
            <w:r w:rsidRPr="00391BBF">
              <w:rPr>
                <w:i/>
                <w:color w:val="000000"/>
                <w:sz w:val="20"/>
                <w:szCs w:val="20"/>
              </w:rPr>
              <w:t>E. Knowledge</w:t>
            </w:r>
          </w:p>
          <w:p w14:paraId="3663DCC2" w14:textId="77777777" w:rsidR="00AE0F46" w:rsidRDefault="00AE0F46" w:rsidP="00032CAB">
            <w:pPr>
              <w:rPr>
                <w:sz w:val="20"/>
                <w:szCs w:val="20"/>
              </w:rPr>
            </w:pPr>
            <w:r w:rsidRPr="00391BBF">
              <w:rPr>
                <w:color w:val="000000"/>
                <w:sz w:val="20"/>
                <w:szCs w:val="20"/>
              </w:rPr>
              <w:t xml:space="preserve">1) </w:t>
            </w:r>
            <w:r w:rsidRPr="00391BBF">
              <w:rPr>
                <w:sz w:val="20"/>
                <w:szCs w:val="20"/>
              </w:rPr>
              <w:t>Understands how living in a multicultural society affects clients who are seeking clinical mental health counseling services.</w:t>
            </w:r>
          </w:p>
          <w:p w14:paraId="3018C7C2" w14:textId="77777777" w:rsidR="00AE0F46" w:rsidRDefault="00AE0F46" w:rsidP="00032CAB">
            <w:pPr>
              <w:rPr>
                <w:sz w:val="20"/>
                <w:szCs w:val="20"/>
              </w:rPr>
            </w:pPr>
          </w:p>
          <w:p w14:paraId="41B429AE" w14:textId="77777777" w:rsidR="00AE0F46" w:rsidRDefault="00AE0F46" w:rsidP="00032CAB">
            <w:pPr>
              <w:rPr>
                <w:sz w:val="20"/>
                <w:szCs w:val="20"/>
              </w:rPr>
            </w:pPr>
          </w:p>
          <w:p w14:paraId="37AFC7A3" w14:textId="77777777" w:rsidR="00AE0F46" w:rsidRDefault="00AE0F46" w:rsidP="00032CAB">
            <w:pPr>
              <w:rPr>
                <w:sz w:val="20"/>
                <w:szCs w:val="20"/>
              </w:rPr>
            </w:pPr>
          </w:p>
          <w:p w14:paraId="6D8A805E" w14:textId="77777777" w:rsidR="00AE0F46" w:rsidRPr="00391BBF" w:rsidRDefault="00AE0F46" w:rsidP="00032CAB">
            <w:pPr>
              <w:rPr>
                <w:sz w:val="20"/>
                <w:szCs w:val="20"/>
              </w:rPr>
            </w:pPr>
          </w:p>
          <w:p w14:paraId="756B9347" w14:textId="77777777" w:rsidR="00AE0F46" w:rsidRDefault="00AE0F46" w:rsidP="00032CAB">
            <w:pPr>
              <w:rPr>
                <w:sz w:val="20"/>
                <w:szCs w:val="20"/>
              </w:rPr>
            </w:pPr>
            <w:r w:rsidRPr="00391BBF">
              <w:rPr>
                <w:sz w:val="20"/>
                <w:szCs w:val="20"/>
              </w:rPr>
              <w:t>2) Understands the effects of racism, discrimination, sexism, power, privilege, and oppression on one’s own life and career and those of the client.</w:t>
            </w:r>
          </w:p>
          <w:p w14:paraId="3AFDF1D2" w14:textId="77777777" w:rsidR="00AE0F46" w:rsidRDefault="00AE0F46" w:rsidP="00032CAB">
            <w:pPr>
              <w:rPr>
                <w:sz w:val="20"/>
                <w:szCs w:val="20"/>
              </w:rPr>
            </w:pPr>
          </w:p>
          <w:p w14:paraId="3B32D5D6" w14:textId="77777777" w:rsidR="00AE0F46" w:rsidRDefault="00AE0F46" w:rsidP="00032CAB">
            <w:pPr>
              <w:rPr>
                <w:sz w:val="20"/>
                <w:szCs w:val="20"/>
              </w:rPr>
            </w:pPr>
          </w:p>
          <w:p w14:paraId="284256B3" w14:textId="77777777" w:rsidR="00AE0F46" w:rsidRDefault="00AE0F46" w:rsidP="00032CAB">
            <w:pPr>
              <w:rPr>
                <w:sz w:val="20"/>
                <w:szCs w:val="20"/>
              </w:rPr>
            </w:pPr>
          </w:p>
          <w:p w14:paraId="1404D058" w14:textId="77777777" w:rsidR="00AE0F46" w:rsidRDefault="00AE0F46" w:rsidP="00032CAB">
            <w:pPr>
              <w:rPr>
                <w:iCs/>
                <w:sz w:val="20"/>
                <w:szCs w:val="20"/>
              </w:rPr>
            </w:pPr>
            <w:r w:rsidRPr="0081189E">
              <w:rPr>
                <w:iCs/>
                <w:sz w:val="20"/>
                <w:szCs w:val="20"/>
              </w:rPr>
              <w:t xml:space="preserve">4) Understands effective strategies to support client advocacy and influence public policy and government relations on local, state, and national levels to enhance equity, increase </w:t>
            </w:r>
            <w:r w:rsidRPr="0081189E">
              <w:rPr>
                <w:iCs/>
                <w:sz w:val="20"/>
                <w:szCs w:val="20"/>
              </w:rPr>
              <w:lastRenderedPageBreak/>
              <w:t>funding, and promote programs that affect the practice of clinical mental health counseling.</w:t>
            </w:r>
          </w:p>
          <w:p w14:paraId="17B9861B" w14:textId="77777777" w:rsidR="00AE0F46" w:rsidRDefault="00AE0F46" w:rsidP="00032CAB">
            <w:pPr>
              <w:rPr>
                <w:iCs/>
                <w:sz w:val="20"/>
                <w:szCs w:val="20"/>
              </w:rPr>
            </w:pPr>
            <w:r>
              <w:rPr>
                <w:iCs/>
                <w:sz w:val="20"/>
                <w:szCs w:val="20"/>
              </w:rPr>
              <w:t xml:space="preserve">5) </w:t>
            </w:r>
            <w:r w:rsidRPr="0081189E">
              <w:rPr>
                <w:iCs/>
                <w:sz w:val="20"/>
                <w:szCs w:val="20"/>
              </w:rPr>
              <w:t>Understands the implications of concepts such as internalized oppression and institutional racism, as well as the historical and current political climate regarding immigration, poverty, and welfare.</w:t>
            </w:r>
          </w:p>
          <w:p w14:paraId="435A6DE2" w14:textId="77777777" w:rsidR="00AE0F46" w:rsidRDefault="00AE0F46" w:rsidP="00032CAB">
            <w:pPr>
              <w:rPr>
                <w:iCs/>
                <w:sz w:val="20"/>
                <w:szCs w:val="20"/>
              </w:rPr>
            </w:pPr>
          </w:p>
          <w:p w14:paraId="7F365A27" w14:textId="77777777" w:rsidR="00AE0F46" w:rsidRPr="0081189E" w:rsidRDefault="00AE0F46" w:rsidP="00032CAB">
            <w:pPr>
              <w:rPr>
                <w:iCs/>
                <w:sz w:val="20"/>
                <w:szCs w:val="20"/>
              </w:rPr>
            </w:pPr>
            <w:r w:rsidRPr="0081189E">
              <w:rPr>
                <w:iCs/>
                <w:sz w:val="20"/>
                <w:szCs w:val="20"/>
              </w:rPr>
              <w:t>6) Knows public policies on the local, state, and national levels that affect the quality and accessibility of mental health services.</w:t>
            </w:r>
          </w:p>
          <w:p w14:paraId="632D8F50" w14:textId="77777777" w:rsidR="00AE0F46" w:rsidRPr="0081189E" w:rsidRDefault="00AE0F46" w:rsidP="00032CAB">
            <w:pPr>
              <w:rPr>
                <w:iCs/>
                <w:sz w:val="20"/>
                <w:szCs w:val="20"/>
              </w:rPr>
            </w:pPr>
          </w:p>
          <w:p w14:paraId="65DFE7B9" w14:textId="77777777" w:rsidR="00AE0F46" w:rsidRPr="0081189E" w:rsidRDefault="00AE0F46" w:rsidP="00032CAB">
            <w:pPr>
              <w:rPr>
                <w:iCs/>
                <w:sz w:val="20"/>
                <w:szCs w:val="20"/>
              </w:rPr>
            </w:pPr>
          </w:p>
          <w:p w14:paraId="59C9811E" w14:textId="77777777" w:rsidR="00AE0F46" w:rsidRDefault="00AE0F46" w:rsidP="00032CAB">
            <w:pPr>
              <w:rPr>
                <w:sz w:val="20"/>
                <w:szCs w:val="20"/>
              </w:rPr>
            </w:pPr>
          </w:p>
          <w:p w14:paraId="226B3EBB" w14:textId="77777777" w:rsidR="00AE0F46" w:rsidRDefault="00AE0F46" w:rsidP="00032CAB">
            <w:pPr>
              <w:rPr>
                <w:sz w:val="20"/>
                <w:szCs w:val="20"/>
              </w:rPr>
            </w:pPr>
          </w:p>
          <w:p w14:paraId="075255D1" w14:textId="77777777" w:rsidR="00AE0F46" w:rsidRPr="00391BBF" w:rsidRDefault="00AE0F46" w:rsidP="00032CAB">
            <w:pPr>
              <w:rPr>
                <w:sz w:val="20"/>
                <w:szCs w:val="20"/>
              </w:rPr>
            </w:pPr>
          </w:p>
          <w:p w14:paraId="7CB2EA25" w14:textId="77777777" w:rsidR="00AE0F46" w:rsidRPr="00391BBF" w:rsidRDefault="00AE0F46" w:rsidP="00032CAB">
            <w:pPr>
              <w:rPr>
                <w:i/>
                <w:color w:val="000000"/>
                <w:sz w:val="20"/>
                <w:szCs w:val="20"/>
              </w:rPr>
            </w:pPr>
            <w:r w:rsidRPr="00391BBF">
              <w:rPr>
                <w:i/>
                <w:color w:val="000000"/>
                <w:sz w:val="20"/>
                <w:szCs w:val="20"/>
              </w:rPr>
              <w:t>F. Skills and Practices</w:t>
            </w:r>
          </w:p>
          <w:p w14:paraId="76CD889F" w14:textId="77777777" w:rsidR="00AE0F46" w:rsidRDefault="00AE0F46" w:rsidP="00032CAB">
            <w:pPr>
              <w:rPr>
                <w:sz w:val="20"/>
                <w:szCs w:val="20"/>
              </w:rPr>
            </w:pPr>
            <w:r w:rsidRPr="00391BBF">
              <w:rPr>
                <w:sz w:val="20"/>
                <w:szCs w:val="20"/>
              </w:rPr>
              <w:t xml:space="preserve">1) Maintains information regarding community resources to make appropriate referrals. </w:t>
            </w:r>
          </w:p>
          <w:p w14:paraId="45FF2D47" w14:textId="77777777" w:rsidR="00AE0F46" w:rsidRDefault="00AE0F46" w:rsidP="00032CAB">
            <w:pPr>
              <w:rPr>
                <w:sz w:val="20"/>
                <w:szCs w:val="20"/>
              </w:rPr>
            </w:pPr>
          </w:p>
          <w:p w14:paraId="6978DDD3" w14:textId="77777777" w:rsidR="00AE0F46" w:rsidRDefault="00AE0F46" w:rsidP="00032CAB">
            <w:pPr>
              <w:rPr>
                <w:sz w:val="20"/>
                <w:szCs w:val="20"/>
              </w:rPr>
            </w:pPr>
          </w:p>
          <w:p w14:paraId="5CE2CA1B" w14:textId="77777777" w:rsidR="00AE0F46" w:rsidRDefault="00AE0F46" w:rsidP="00032CAB">
            <w:pPr>
              <w:rPr>
                <w:sz w:val="20"/>
                <w:szCs w:val="20"/>
              </w:rPr>
            </w:pPr>
          </w:p>
          <w:p w14:paraId="03706194" w14:textId="77777777" w:rsidR="00AE0F46" w:rsidRDefault="00AE0F46" w:rsidP="00032CAB">
            <w:pPr>
              <w:rPr>
                <w:sz w:val="20"/>
                <w:szCs w:val="20"/>
              </w:rPr>
            </w:pPr>
          </w:p>
          <w:p w14:paraId="095C103C" w14:textId="77777777" w:rsidR="00AE0F46" w:rsidRPr="00474F8C" w:rsidRDefault="00AE0F46" w:rsidP="00032CAB">
            <w:pPr>
              <w:rPr>
                <w:sz w:val="20"/>
                <w:szCs w:val="20"/>
              </w:rPr>
            </w:pPr>
          </w:p>
          <w:p w14:paraId="2BE77A61" w14:textId="77777777" w:rsidR="00AE0F46" w:rsidRPr="00474F8C" w:rsidRDefault="00AE0F46" w:rsidP="00032CAB">
            <w:pPr>
              <w:rPr>
                <w:iCs/>
                <w:sz w:val="20"/>
                <w:szCs w:val="20"/>
              </w:rPr>
            </w:pPr>
            <w:r w:rsidRPr="00474F8C">
              <w:rPr>
                <w:iCs/>
                <w:sz w:val="20"/>
                <w:szCs w:val="20"/>
              </w:rPr>
              <w:t>2) Advocates for policies, programs, and services that are equitable and responsive to the unique needs of clients.</w:t>
            </w:r>
          </w:p>
          <w:p w14:paraId="6A4EB7FF" w14:textId="77777777" w:rsidR="00AE0F46" w:rsidRPr="00391BBF" w:rsidRDefault="00AE0F46" w:rsidP="00032CAB">
            <w:pPr>
              <w:rPr>
                <w:sz w:val="20"/>
                <w:szCs w:val="20"/>
              </w:rPr>
            </w:pPr>
          </w:p>
        </w:tc>
        <w:tc>
          <w:tcPr>
            <w:tcW w:w="3592" w:type="dxa"/>
            <w:shd w:val="clear" w:color="auto" w:fill="auto"/>
          </w:tcPr>
          <w:p w14:paraId="68F5ACE4" w14:textId="77777777" w:rsidR="00AE0F46" w:rsidRDefault="00AE0F46" w:rsidP="00032CAB">
            <w:pPr>
              <w:rPr>
                <w:iCs/>
                <w:sz w:val="20"/>
                <w:szCs w:val="20"/>
              </w:rPr>
            </w:pPr>
            <w:r w:rsidRPr="0081189E">
              <w:rPr>
                <w:iCs/>
                <w:sz w:val="20"/>
                <w:szCs w:val="20"/>
              </w:rPr>
              <w:lastRenderedPageBreak/>
              <w:t xml:space="preserve">This is documented through Chapter 4, on Clinical Mental Health Counseling and Diverse Society in the text: Gladding, S. T., Newsome, D. W. (2010) </w:t>
            </w:r>
            <w:r w:rsidRPr="0081189E">
              <w:rPr>
                <w:i/>
                <w:iCs/>
                <w:sz w:val="20"/>
                <w:szCs w:val="20"/>
              </w:rPr>
              <w:t>Clinical Mental Health Counseling in Community and Agency Settings</w:t>
            </w:r>
            <w:r w:rsidRPr="0081189E">
              <w:rPr>
                <w:iCs/>
                <w:sz w:val="20"/>
                <w:szCs w:val="20"/>
              </w:rPr>
              <w:t>. 3rd. Pearson, examinations, article critiques, and the professional identity research paper.  To promote wellness, students are asked to design and conduct a workshop based around serving a particular population or particular life issue to present in class</w:t>
            </w:r>
            <w:r>
              <w:rPr>
                <w:iCs/>
                <w:sz w:val="20"/>
                <w:szCs w:val="20"/>
              </w:rPr>
              <w:t>.</w:t>
            </w:r>
          </w:p>
          <w:p w14:paraId="33F69F50" w14:textId="77777777" w:rsidR="00AE0F46" w:rsidRDefault="00AE0F46" w:rsidP="00032CAB">
            <w:pPr>
              <w:rPr>
                <w:iCs/>
                <w:sz w:val="20"/>
                <w:szCs w:val="20"/>
              </w:rPr>
            </w:pPr>
            <w:r w:rsidRPr="0081189E">
              <w:rPr>
                <w:iCs/>
                <w:sz w:val="20"/>
                <w:szCs w:val="20"/>
              </w:rPr>
              <w:t xml:space="preserve">This is documented through chapter </w:t>
            </w:r>
            <w:proofErr w:type="gramStart"/>
            <w:r w:rsidRPr="0081189E">
              <w:rPr>
                <w:iCs/>
                <w:sz w:val="20"/>
                <w:szCs w:val="20"/>
              </w:rPr>
              <w:t>texts :</w:t>
            </w:r>
            <w:proofErr w:type="gramEnd"/>
            <w:r w:rsidRPr="0081189E">
              <w:rPr>
                <w:iCs/>
                <w:sz w:val="20"/>
                <w:szCs w:val="20"/>
              </w:rPr>
              <w:t xml:space="preserve"> Gladding, S. T., Newsome, D. W. (2010) </w:t>
            </w:r>
            <w:r w:rsidRPr="0081189E">
              <w:rPr>
                <w:i/>
                <w:iCs/>
                <w:sz w:val="20"/>
                <w:szCs w:val="20"/>
              </w:rPr>
              <w:t>Clinical Mental Health Counseling in Community and Agency Settings</w:t>
            </w:r>
            <w:r w:rsidRPr="0081189E">
              <w:rPr>
                <w:iCs/>
                <w:sz w:val="20"/>
                <w:szCs w:val="20"/>
              </w:rPr>
              <w:t>. 3rd. Pearson, a field assignment, examinations, article critiques, and the professional identity research paper.</w:t>
            </w:r>
          </w:p>
          <w:p w14:paraId="174A9CE7" w14:textId="77777777" w:rsidR="00AE0F46" w:rsidRDefault="00AE0F46" w:rsidP="00032CAB">
            <w:pPr>
              <w:rPr>
                <w:iCs/>
                <w:sz w:val="20"/>
                <w:szCs w:val="20"/>
              </w:rPr>
            </w:pPr>
          </w:p>
          <w:p w14:paraId="2471FF6B" w14:textId="77777777" w:rsidR="00AE0F46" w:rsidRDefault="00AE0F46" w:rsidP="00032CAB">
            <w:pPr>
              <w:rPr>
                <w:iCs/>
                <w:sz w:val="20"/>
                <w:szCs w:val="20"/>
              </w:rPr>
            </w:pPr>
            <w:r w:rsidRPr="0081189E">
              <w:rPr>
                <w:iCs/>
                <w:sz w:val="20"/>
                <w:szCs w:val="20"/>
              </w:rPr>
              <w:t xml:space="preserve">This is documented through Chapter 4, on Clinical Mental Health Counseling and Diverse Society in the text: Gladding, S. T., Newsome, D. W. (2010) </w:t>
            </w:r>
            <w:r w:rsidRPr="0081189E">
              <w:rPr>
                <w:i/>
                <w:iCs/>
                <w:sz w:val="20"/>
                <w:szCs w:val="20"/>
              </w:rPr>
              <w:t>Clinical Mental Health Counseling in Community and Agency Settings</w:t>
            </w:r>
            <w:r w:rsidRPr="0081189E">
              <w:rPr>
                <w:iCs/>
                <w:sz w:val="20"/>
                <w:szCs w:val="20"/>
              </w:rPr>
              <w:t xml:space="preserve">. 3rd. Pearson, </w:t>
            </w:r>
            <w:r w:rsidRPr="0081189E">
              <w:rPr>
                <w:iCs/>
                <w:sz w:val="20"/>
                <w:szCs w:val="20"/>
              </w:rPr>
              <w:lastRenderedPageBreak/>
              <w:t>examinations, article critiques, and the professional identity research paper.  To promote wellness, students are asked to design and conduct a workshop based around serving a particular population or particular life issue to present in class</w:t>
            </w:r>
            <w:r>
              <w:rPr>
                <w:iCs/>
                <w:sz w:val="20"/>
                <w:szCs w:val="20"/>
              </w:rPr>
              <w:t>.</w:t>
            </w:r>
          </w:p>
          <w:p w14:paraId="446079DF" w14:textId="77777777" w:rsidR="00AE0F46" w:rsidRDefault="00AE0F46" w:rsidP="00032CAB">
            <w:pPr>
              <w:rPr>
                <w:iCs/>
                <w:sz w:val="20"/>
                <w:szCs w:val="20"/>
              </w:rPr>
            </w:pPr>
          </w:p>
          <w:p w14:paraId="44303D39" w14:textId="77777777" w:rsidR="00AE0F46" w:rsidRDefault="00AE0F46" w:rsidP="00032CAB">
            <w:pPr>
              <w:rPr>
                <w:iCs/>
                <w:sz w:val="20"/>
                <w:szCs w:val="20"/>
              </w:rPr>
            </w:pPr>
            <w:r w:rsidRPr="00474F8C">
              <w:rPr>
                <w:iCs/>
                <w:sz w:val="20"/>
                <w:szCs w:val="20"/>
              </w:rPr>
              <w:t xml:space="preserve">This is documented through Chapters on Clinical Mental Health </w:t>
            </w:r>
            <w:proofErr w:type="gramStart"/>
            <w:r w:rsidRPr="00474F8C">
              <w:rPr>
                <w:iCs/>
                <w:sz w:val="20"/>
                <w:szCs w:val="20"/>
              </w:rPr>
              <w:t>Counseling  in</w:t>
            </w:r>
            <w:proofErr w:type="gramEnd"/>
            <w:r w:rsidRPr="00474F8C">
              <w:rPr>
                <w:iCs/>
                <w:sz w:val="20"/>
                <w:szCs w:val="20"/>
              </w:rPr>
              <w:t xml:space="preserve"> the text: Gladding, S. T., Newsome, D. W. (2010) </w:t>
            </w:r>
            <w:r w:rsidRPr="00474F8C">
              <w:rPr>
                <w:i/>
                <w:iCs/>
                <w:sz w:val="20"/>
                <w:szCs w:val="20"/>
              </w:rPr>
              <w:t>Clinical Mental Health Counseling in Community and Agency Settings</w:t>
            </w:r>
            <w:r w:rsidRPr="00474F8C">
              <w:rPr>
                <w:iCs/>
                <w:sz w:val="20"/>
                <w:szCs w:val="20"/>
              </w:rPr>
              <w:t>. 3rd. Pearson, examinations, article critiques, and the professional identity research paper.  To promote exposure to the mental health system students are asked to visit a Community Mental Health Center and make a report.</w:t>
            </w:r>
          </w:p>
          <w:p w14:paraId="09A98C0D" w14:textId="77777777" w:rsidR="00AE0F46" w:rsidRDefault="00AE0F46" w:rsidP="00032CAB">
            <w:pPr>
              <w:rPr>
                <w:iCs/>
                <w:sz w:val="20"/>
                <w:szCs w:val="20"/>
              </w:rPr>
            </w:pPr>
            <w:r w:rsidRPr="00474F8C">
              <w:rPr>
                <w:iCs/>
                <w:sz w:val="20"/>
                <w:szCs w:val="20"/>
              </w:rPr>
              <w:t xml:space="preserve">This is documented through Chapters on Clinical Mental Health </w:t>
            </w:r>
            <w:proofErr w:type="gramStart"/>
            <w:r w:rsidRPr="00474F8C">
              <w:rPr>
                <w:iCs/>
                <w:sz w:val="20"/>
                <w:szCs w:val="20"/>
              </w:rPr>
              <w:t>Counseling  in</w:t>
            </w:r>
            <w:proofErr w:type="gramEnd"/>
            <w:r w:rsidRPr="00474F8C">
              <w:rPr>
                <w:iCs/>
                <w:sz w:val="20"/>
                <w:szCs w:val="20"/>
              </w:rPr>
              <w:t xml:space="preserve"> the text: Gladding, S. T., Newsome, D. W. (2010) </w:t>
            </w:r>
            <w:r w:rsidRPr="00474F8C">
              <w:rPr>
                <w:i/>
                <w:iCs/>
                <w:sz w:val="20"/>
                <w:szCs w:val="20"/>
              </w:rPr>
              <w:t>Clinical Mental Health Counseling in Community and Agency Settings</w:t>
            </w:r>
            <w:r w:rsidRPr="00474F8C">
              <w:rPr>
                <w:iCs/>
                <w:sz w:val="20"/>
                <w:szCs w:val="20"/>
              </w:rPr>
              <w:t>. 3rd. Pearson, examinations, article critiques, and the professional identity research paper.  To promote exposure to the mental health system students are asked to visit a Community Mental Health Center and make a report.</w:t>
            </w:r>
          </w:p>
          <w:p w14:paraId="486E881E" w14:textId="77777777" w:rsidR="00AE0F46" w:rsidRPr="00391BBF" w:rsidRDefault="00AE0F46" w:rsidP="00032CAB">
            <w:pPr>
              <w:rPr>
                <w:sz w:val="20"/>
                <w:szCs w:val="20"/>
              </w:rPr>
            </w:pPr>
            <w:r w:rsidRPr="00474F8C">
              <w:rPr>
                <w:iCs/>
                <w:sz w:val="20"/>
                <w:szCs w:val="20"/>
              </w:rPr>
              <w:t xml:space="preserve">This is documented through Chapters on Clinical Mental Health Counseling in the text: Gladding, S. T., Newsome, D. W. (2010) </w:t>
            </w:r>
            <w:r w:rsidRPr="00474F8C">
              <w:rPr>
                <w:i/>
                <w:iCs/>
                <w:sz w:val="20"/>
                <w:szCs w:val="20"/>
              </w:rPr>
              <w:t>Clinical Mental Health Counseling in Community and Agency Settings</w:t>
            </w:r>
            <w:r w:rsidRPr="00474F8C">
              <w:rPr>
                <w:iCs/>
                <w:sz w:val="20"/>
                <w:szCs w:val="20"/>
              </w:rPr>
              <w:t>. 3rd. Pearson, examinations, article critiques, and the professional identity research paper.  To promote exposure to the mental health system students are asked to visit a Community Mental Health Center and make a report.</w:t>
            </w:r>
          </w:p>
        </w:tc>
        <w:tc>
          <w:tcPr>
            <w:tcW w:w="1936" w:type="dxa"/>
            <w:shd w:val="clear" w:color="auto" w:fill="auto"/>
          </w:tcPr>
          <w:p w14:paraId="5368C5FB" w14:textId="77777777" w:rsidR="00AE0F46" w:rsidRPr="00391BBF" w:rsidRDefault="00AE0F46" w:rsidP="00032CAB">
            <w:pPr>
              <w:jc w:val="center"/>
              <w:rPr>
                <w:sz w:val="20"/>
                <w:szCs w:val="20"/>
              </w:rPr>
            </w:pPr>
          </w:p>
          <w:p w14:paraId="75801B47" w14:textId="77777777" w:rsidR="00AE0F46" w:rsidRPr="00391BBF" w:rsidRDefault="00AE0F46" w:rsidP="00032CAB">
            <w:pPr>
              <w:jc w:val="center"/>
              <w:rPr>
                <w:sz w:val="20"/>
                <w:szCs w:val="20"/>
              </w:rPr>
            </w:pPr>
            <w:r>
              <w:rPr>
                <w:sz w:val="20"/>
                <w:szCs w:val="20"/>
              </w:rPr>
              <w:t>10, 12</w:t>
            </w:r>
          </w:p>
          <w:p w14:paraId="4EA35E9D" w14:textId="77777777" w:rsidR="00AE0F46" w:rsidRPr="00391BBF" w:rsidRDefault="00AE0F46" w:rsidP="00032CAB">
            <w:pPr>
              <w:jc w:val="center"/>
              <w:rPr>
                <w:sz w:val="20"/>
                <w:szCs w:val="20"/>
              </w:rPr>
            </w:pPr>
          </w:p>
          <w:p w14:paraId="6C71958F" w14:textId="77777777" w:rsidR="00AE0F46" w:rsidRPr="00391BBF" w:rsidRDefault="00AE0F46" w:rsidP="00032CAB">
            <w:pPr>
              <w:jc w:val="center"/>
              <w:rPr>
                <w:sz w:val="20"/>
                <w:szCs w:val="20"/>
              </w:rPr>
            </w:pPr>
          </w:p>
          <w:p w14:paraId="5C8377B3" w14:textId="77777777" w:rsidR="00AE0F46" w:rsidRDefault="00AE0F46" w:rsidP="00032CAB">
            <w:pPr>
              <w:jc w:val="center"/>
              <w:rPr>
                <w:sz w:val="20"/>
                <w:szCs w:val="20"/>
              </w:rPr>
            </w:pPr>
          </w:p>
          <w:p w14:paraId="3A93E578" w14:textId="77777777" w:rsidR="00AE0F46" w:rsidRDefault="00AE0F46" w:rsidP="00032CAB">
            <w:pPr>
              <w:jc w:val="center"/>
              <w:rPr>
                <w:sz w:val="20"/>
                <w:szCs w:val="20"/>
              </w:rPr>
            </w:pPr>
          </w:p>
          <w:p w14:paraId="56D70575" w14:textId="77777777" w:rsidR="00AE0F46" w:rsidRDefault="00AE0F46" w:rsidP="00032CAB">
            <w:pPr>
              <w:jc w:val="center"/>
              <w:rPr>
                <w:sz w:val="20"/>
                <w:szCs w:val="20"/>
              </w:rPr>
            </w:pPr>
            <w:r w:rsidRPr="00391BBF">
              <w:rPr>
                <w:sz w:val="20"/>
                <w:szCs w:val="20"/>
              </w:rPr>
              <w:t>8, 10, 11, 12, 13</w:t>
            </w:r>
          </w:p>
          <w:p w14:paraId="11F943AE" w14:textId="77777777" w:rsidR="00AE0F46" w:rsidRDefault="00AE0F46" w:rsidP="00032CAB">
            <w:pPr>
              <w:jc w:val="center"/>
              <w:rPr>
                <w:sz w:val="20"/>
                <w:szCs w:val="20"/>
              </w:rPr>
            </w:pPr>
          </w:p>
          <w:p w14:paraId="22A62C73" w14:textId="77777777" w:rsidR="00AE0F46" w:rsidRDefault="00AE0F46" w:rsidP="00032CAB">
            <w:pPr>
              <w:jc w:val="center"/>
              <w:rPr>
                <w:sz w:val="20"/>
                <w:szCs w:val="20"/>
              </w:rPr>
            </w:pPr>
          </w:p>
          <w:p w14:paraId="5C040121" w14:textId="77777777" w:rsidR="00AE0F46" w:rsidRDefault="00AE0F46" w:rsidP="00032CAB">
            <w:pPr>
              <w:jc w:val="center"/>
              <w:rPr>
                <w:sz w:val="20"/>
                <w:szCs w:val="20"/>
              </w:rPr>
            </w:pPr>
            <w:r>
              <w:rPr>
                <w:sz w:val="20"/>
                <w:szCs w:val="20"/>
              </w:rPr>
              <w:t>12</w:t>
            </w:r>
          </w:p>
          <w:p w14:paraId="20AC4886" w14:textId="77777777" w:rsidR="00AE0F46" w:rsidRDefault="00AE0F46" w:rsidP="00032CAB">
            <w:pPr>
              <w:jc w:val="center"/>
              <w:rPr>
                <w:sz w:val="20"/>
                <w:szCs w:val="20"/>
              </w:rPr>
            </w:pPr>
          </w:p>
          <w:p w14:paraId="0C6707FC" w14:textId="77777777" w:rsidR="00AE0F46" w:rsidRDefault="00AE0F46" w:rsidP="00032CAB">
            <w:pPr>
              <w:jc w:val="center"/>
              <w:rPr>
                <w:sz w:val="20"/>
                <w:szCs w:val="20"/>
              </w:rPr>
            </w:pPr>
          </w:p>
          <w:p w14:paraId="67AA1713" w14:textId="77777777" w:rsidR="00AE0F46" w:rsidRDefault="00AE0F46" w:rsidP="00032CAB">
            <w:pPr>
              <w:jc w:val="center"/>
              <w:rPr>
                <w:sz w:val="20"/>
                <w:szCs w:val="20"/>
              </w:rPr>
            </w:pPr>
          </w:p>
          <w:p w14:paraId="03442D84" w14:textId="77777777" w:rsidR="00AE0F46" w:rsidRDefault="00AE0F46" w:rsidP="00032CAB">
            <w:pPr>
              <w:jc w:val="center"/>
              <w:rPr>
                <w:sz w:val="20"/>
                <w:szCs w:val="20"/>
              </w:rPr>
            </w:pPr>
          </w:p>
          <w:p w14:paraId="6992CCDC" w14:textId="77777777" w:rsidR="00AE0F46" w:rsidRDefault="00AE0F46" w:rsidP="00032CAB">
            <w:pPr>
              <w:jc w:val="center"/>
              <w:rPr>
                <w:sz w:val="20"/>
                <w:szCs w:val="20"/>
              </w:rPr>
            </w:pPr>
          </w:p>
          <w:p w14:paraId="3FC9FEB3" w14:textId="77777777" w:rsidR="00AE0F46" w:rsidRDefault="00AE0F46" w:rsidP="00032CAB">
            <w:pPr>
              <w:jc w:val="center"/>
              <w:rPr>
                <w:sz w:val="20"/>
                <w:szCs w:val="20"/>
              </w:rPr>
            </w:pPr>
            <w:r>
              <w:rPr>
                <w:sz w:val="20"/>
                <w:szCs w:val="20"/>
              </w:rPr>
              <w:t>3, 8, 13</w:t>
            </w:r>
          </w:p>
          <w:p w14:paraId="433CDD4A" w14:textId="77777777" w:rsidR="00AE0F46" w:rsidRDefault="00AE0F46" w:rsidP="00032CAB">
            <w:pPr>
              <w:jc w:val="center"/>
              <w:rPr>
                <w:sz w:val="20"/>
                <w:szCs w:val="20"/>
              </w:rPr>
            </w:pPr>
          </w:p>
          <w:p w14:paraId="11022592" w14:textId="77777777" w:rsidR="00AE0F46" w:rsidRDefault="00AE0F46" w:rsidP="00032CAB">
            <w:pPr>
              <w:jc w:val="center"/>
              <w:rPr>
                <w:sz w:val="20"/>
                <w:szCs w:val="20"/>
              </w:rPr>
            </w:pPr>
          </w:p>
          <w:p w14:paraId="1A6802AC" w14:textId="77777777" w:rsidR="00AE0F46" w:rsidRDefault="00AE0F46" w:rsidP="00032CAB">
            <w:pPr>
              <w:jc w:val="center"/>
              <w:rPr>
                <w:sz w:val="20"/>
                <w:szCs w:val="20"/>
              </w:rPr>
            </w:pPr>
          </w:p>
          <w:p w14:paraId="233B2F8B" w14:textId="77777777" w:rsidR="00AE0F46" w:rsidRDefault="00AE0F46" w:rsidP="00032CAB">
            <w:pPr>
              <w:jc w:val="center"/>
              <w:rPr>
                <w:sz w:val="20"/>
                <w:szCs w:val="20"/>
              </w:rPr>
            </w:pPr>
          </w:p>
          <w:p w14:paraId="309B9DAC" w14:textId="77777777" w:rsidR="00AE0F46" w:rsidRDefault="00AE0F46" w:rsidP="00032CAB">
            <w:pPr>
              <w:jc w:val="center"/>
              <w:rPr>
                <w:sz w:val="20"/>
                <w:szCs w:val="20"/>
              </w:rPr>
            </w:pPr>
          </w:p>
          <w:p w14:paraId="5CFC8F79" w14:textId="77777777" w:rsidR="00AE0F46" w:rsidRDefault="00AE0F46" w:rsidP="00032CAB">
            <w:pPr>
              <w:jc w:val="center"/>
              <w:rPr>
                <w:sz w:val="20"/>
                <w:szCs w:val="20"/>
              </w:rPr>
            </w:pPr>
          </w:p>
          <w:p w14:paraId="6018F371" w14:textId="77777777" w:rsidR="00AE0F46" w:rsidRDefault="00AE0F46" w:rsidP="00032CAB">
            <w:pPr>
              <w:jc w:val="center"/>
              <w:rPr>
                <w:sz w:val="20"/>
                <w:szCs w:val="20"/>
              </w:rPr>
            </w:pPr>
          </w:p>
          <w:p w14:paraId="384011C4" w14:textId="77777777" w:rsidR="00AE0F46" w:rsidRDefault="00AE0F46" w:rsidP="00032CAB">
            <w:pPr>
              <w:jc w:val="center"/>
              <w:rPr>
                <w:sz w:val="20"/>
                <w:szCs w:val="20"/>
              </w:rPr>
            </w:pPr>
          </w:p>
          <w:p w14:paraId="0CF64C45" w14:textId="77777777" w:rsidR="00AE0F46" w:rsidRDefault="00AE0F46" w:rsidP="00032CAB">
            <w:pPr>
              <w:jc w:val="center"/>
              <w:rPr>
                <w:sz w:val="20"/>
                <w:szCs w:val="20"/>
              </w:rPr>
            </w:pPr>
          </w:p>
          <w:p w14:paraId="5FD8B228" w14:textId="77777777" w:rsidR="00AE0F46" w:rsidRDefault="00AE0F46" w:rsidP="00032CAB">
            <w:pPr>
              <w:jc w:val="center"/>
              <w:rPr>
                <w:sz w:val="20"/>
                <w:szCs w:val="20"/>
              </w:rPr>
            </w:pPr>
          </w:p>
          <w:p w14:paraId="17378020" w14:textId="77777777" w:rsidR="00AE0F46" w:rsidRDefault="00AE0F46" w:rsidP="00032CAB">
            <w:pPr>
              <w:jc w:val="center"/>
              <w:rPr>
                <w:sz w:val="20"/>
                <w:szCs w:val="20"/>
              </w:rPr>
            </w:pPr>
            <w:r>
              <w:rPr>
                <w:sz w:val="20"/>
                <w:szCs w:val="20"/>
              </w:rPr>
              <w:t>7</w:t>
            </w:r>
          </w:p>
          <w:p w14:paraId="473B0C10" w14:textId="77777777" w:rsidR="00AE0F46" w:rsidRDefault="00AE0F46" w:rsidP="00032CAB">
            <w:pPr>
              <w:jc w:val="center"/>
              <w:rPr>
                <w:sz w:val="20"/>
                <w:szCs w:val="20"/>
              </w:rPr>
            </w:pPr>
          </w:p>
          <w:p w14:paraId="3F4AA3BF" w14:textId="77777777" w:rsidR="00AE0F46" w:rsidRDefault="00AE0F46" w:rsidP="00032CAB">
            <w:pPr>
              <w:jc w:val="center"/>
              <w:rPr>
                <w:sz w:val="20"/>
                <w:szCs w:val="20"/>
              </w:rPr>
            </w:pPr>
          </w:p>
          <w:p w14:paraId="2D789960" w14:textId="77777777" w:rsidR="00AE0F46" w:rsidRDefault="00AE0F46" w:rsidP="00032CAB">
            <w:pPr>
              <w:jc w:val="center"/>
              <w:rPr>
                <w:sz w:val="20"/>
                <w:szCs w:val="20"/>
              </w:rPr>
            </w:pPr>
          </w:p>
          <w:p w14:paraId="06A0BA31" w14:textId="77777777" w:rsidR="00AE0F46" w:rsidRDefault="00AE0F46" w:rsidP="00032CAB">
            <w:pPr>
              <w:jc w:val="center"/>
              <w:rPr>
                <w:sz w:val="20"/>
                <w:szCs w:val="20"/>
              </w:rPr>
            </w:pPr>
          </w:p>
          <w:p w14:paraId="5F1393C2" w14:textId="77777777" w:rsidR="00AE0F46" w:rsidRDefault="00AE0F46" w:rsidP="00032CAB">
            <w:pPr>
              <w:jc w:val="center"/>
              <w:rPr>
                <w:sz w:val="20"/>
                <w:szCs w:val="20"/>
              </w:rPr>
            </w:pPr>
          </w:p>
          <w:p w14:paraId="0D186EE5" w14:textId="77777777" w:rsidR="00AE0F46" w:rsidRDefault="00AE0F46" w:rsidP="00032CAB">
            <w:pPr>
              <w:jc w:val="center"/>
              <w:rPr>
                <w:sz w:val="20"/>
                <w:szCs w:val="20"/>
              </w:rPr>
            </w:pPr>
          </w:p>
          <w:p w14:paraId="7D62EC81" w14:textId="77777777" w:rsidR="00AE0F46" w:rsidRDefault="00AE0F46" w:rsidP="00032CAB">
            <w:pPr>
              <w:jc w:val="center"/>
              <w:rPr>
                <w:sz w:val="20"/>
                <w:szCs w:val="20"/>
              </w:rPr>
            </w:pPr>
          </w:p>
          <w:p w14:paraId="5717FC3C" w14:textId="77777777" w:rsidR="00AE0F46" w:rsidRDefault="00AE0F46" w:rsidP="00032CAB">
            <w:pPr>
              <w:jc w:val="center"/>
              <w:rPr>
                <w:sz w:val="20"/>
                <w:szCs w:val="20"/>
              </w:rPr>
            </w:pPr>
            <w:r>
              <w:rPr>
                <w:sz w:val="20"/>
                <w:szCs w:val="20"/>
              </w:rPr>
              <w:t>1</w:t>
            </w:r>
          </w:p>
          <w:p w14:paraId="4E346EE0" w14:textId="77777777" w:rsidR="00AE0F46" w:rsidRDefault="00AE0F46" w:rsidP="00032CAB">
            <w:pPr>
              <w:jc w:val="center"/>
              <w:rPr>
                <w:sz w:val="20"/>
                <w:szCs w:val="20"/>
              </w:rPr>
            </w:pPr>
          </w:p>
          <w:p w14:paraId="4C8E627D" w14:textId="77777777" w:rsidR="00AE0F46" w:rsidRDefault="00AE0F46" w:rsidP="00032CAB">
            <w:pPr>
              <w:jc w:val="center"/>
              <w:rPr>
                <w:sz w:val="20"/>
                <w:szCs w:val="20"/>
              </w:rPr>
            </w:pPr>
          </w:p>
          <w:p w14:paraId="0D652A75" w14:textId="77777777" w:rsidR="00AE0F46" w:rsidRDefault="00AE0F46" w:rsidP="00032CAB">
            <w:pPr>
              <w:jc w:val="center"/>
              <w:rPr>
                <w:sz w:val="20"/>
                <w:szCs w:val="20"/>
              </w:rPr>
            </w:pPr>
          </w:p>
          <w:p w14:paraId="7D1A8432" w14:textId="77777777" w:rsidR="00AE0F46" w:rsidRDefault="00AE0F46" w:rsidP="00032CAB">
            <w:pPr>
              <w:jc w:val="center"/>
              <w:rPr>
                <w:sz w:val="20"/>
                <w:szCs w:val="20"/>
              </w:rPr>
            </w:pPr>
          </w:p>
          <w:p w14:paraId="7D4E6D1E" w14:textId="77777777" w:rsidR="00AE0F46" w:rsidRDefault="00AE0F46" w:rsidP="00032CAB">
            <w:pPr>
              <w:jc w:val="center"/>
              <w:rPr>
                <w:sz w:val="20"/>
                <w:szCs w:val="20"/>
              </w:rPr>
            </w:pPr>
          </w:p>
          <w:p w14:paraId="44BD1AF3" w14:textId="77777777" w:rsidR="00AE0F46" w:rsidRDefault="00AE0F46" w:rsidP="00032CAB">
            <w:pPr>
              <w:jc w:val="center"/>
              <w:rPr>
                <w:sz w:val="20"/>
                <w:szCs w:val="20"/>
              </w:rPr>
            </w:pPr>
          </w:p>
          <w:p w14:paraId="25BFAA48" w14:textId="77777777" w:rsidR="00AE0F46" w:rsidRDefault="00AE0F46" w:rsidP="00032CAB">
            <w:pPr>
              <w:jc w:val="center"/>
              <w:rPr>
                <w:sz w:val="20"/>
                <w:szCs w:val="20"/>
              </w:rPr>
            </w:pPr>
          </w:p>
          <w:p w14:paraId="44F44301" w14:textId="77777777" w:rsidR="00AE0F46" w:rsidRPr="00391BBF" w:rsidRDefault="00AE0F46" w:rsidP="00032CAB">
            <w:pPr>
              <w:jc w:val="center"/>
              <w:rPr>
                <w:sz w:val="20"/>
                <w:szCs w:val="20"/>
              </w:rPr>
            </w:pPr>
            <w:r>
              <w:rPr>
                <w:sz w:val="20"/>
                <w:szCs w:val="20"/>
              </w:rPr>
              <w:lastRenderedPageBreak/>
              <w:t>7</w:t>
            </w:r>
          </w:p>
        </w:tc>
      </w:tr>
      <w:tr w:rsidR="00AE0F46" w:rsidRPr="00391BBF" w14:paraId="711D770A" w14:textId="77777777" w:rsidTr="00AE0F46">
        <w:tc>
          <w:tcPr>
            <w:tcW w:w="4120" w:type="dxa"/>
            <w:shd w:val="clear" w:color="auto" w:fill="auto"/>
          </w:tcPr>
          <w:p w14:paraId="52D3BA26" w14:textId="77777777" w:rsidR="00AE0F46" w:rsidRPr="00474F8C" w:rsidRDefault="00AE0F46" w:rsidP="00032CAB">
            <w:pPr>
              <w:rPr>
                <w:b/>
                <w:color w:val="000000"/>
                <w:sz w:val="20"/>
                <w:szCs w:val="20"/>
                <w:u w:val="single"/>
              </w:rPr>
            </w:pPr>
            <w:r w:rsidRPr="00474F8C">
              <w:rPr>
                <w:b/>
                <w:color w:val="000000"/>
                <w:sz w:val="20"/>
                <w:szCs w:val="20"/>
                <w:u w:val="single"/>
              </w:rPr>
              <w:lastRenderedPageBreak/>
              <w:t>ASSESSMENT</w:t>
            </w:r>
          </w:p>
          <w:p w14:paraId="1F9922E4" w14:textId="77777777" w:rsidR="00AE0F46" w:rsidRDefault="00AE0F46" w:rsidP="00032CAB">
            <w:pPr>
              <w:rPr>
                <w:i/>
                <w:iCs/>
                <w:color w:val="000000"/>
                <w:sz w:val="20"/>
                <w:szCs w:val="20"/>
              </w:rPr>
            </w:pPr>
            <w:r w:rsidRPr="00474F8C">
              <w:rPr>
                <w:i/>
                <w:iCs/>
                <w:color w:val="000000"/>
                <w:sz w:val="20"/>
                <w:szCs w:val="20"/>
              </w:rPr>
              <w:t>G. Knowledge</w:t>
            </w:r>
          </w:p>
          <w:p w14:paraId="50DC4B8F" w14:textId="77777777" w:rsidR="00AE0F46" w:rsidRPr="00474F8C" w:rsidRDefault="00AE0F46" w:rsidP="00032CAB">
            <w:pPr>
              <w:rPr>
                <w:iCs/>
                <w:color w:val="000000"/>
                <w:sz w:val="20"/>
                <w:szCs w:val="20"/>
              </w:rPr>
            </w:pPr>
            <w:r w:rsidRPr="00474F8C">
              <w:rPr>
                <w:iCs/>
                <w:color w:val="000000"/>
                <w:sz w:val="20"/>
                <w:szCs w:val="20"/>
              </w:rPr>
              <w:t>4) Identifies standard screening and assessment instruments for substance use disorders and process addictions.</w:t>
            </w:r>
          </w:p>
          <w:p w14:paraId="2E4B98C6" w14:textId="77777777" w:rsidR="00AE0F46" w:rsidRPr="00474F8C" w:rsidRDefault="00AE0F46" w:rsidP="00032CAB">
            <w:pPr>
              <w:rPr>
                <w:i/>
                <w:iCs/>
                <w:color w:val="000000"/>
                <w:sz w:val="20"/>
                <w:szCs w:val="20"/>
              </w:rPr>
            </w:pPr>
          </w:p>
          <w:p w14:paraId="2530A605" w14:textId="77777777" w:rsidR="00AE0F46" w:rsidRPr="00391BBF" w:rsidRDefault="00AE0F46" w:rsidP="00032CAB">
            <w:pPr>
              <w:rPr>
                <w:b/>
                <w:color w:val="000000"/>
                <w:sz w:val="20"/>
                <w:szCs w:val="20"/>
                <w:u w:val="single"/>
              </w:rPr>
            </w:pPr>
          </w:p>
        </w:tc>
        <w:tc>
          <w:tcPr>
            <w:tcW w:w="3592" w:type="dxa"/>
            <w:shd w:val="clear" w:color="auto" w:fill="auto"/>
          </w:tcPr>
          <w:p w14:paraId="565DC93C" w14:textId="77777777" w:rsidR="00AE0F46" w:rsidRPr="0081189E" w:rsidRDefault="00AE0F46" w:rsidP="00032CAB">
            <w:pPr>
              <w:rPr>
                <w:iCs/>
                <w:sz w:val="20"/>
                <w:szCs w:val="20"/>
              </w:rPr>
            </w:pPr>
            <w:r w:rsidRPr="00474F8C">
              <w:rPr>
                <w:iCs/>
                <w:sz w:val="20"/>
                <w:szCs w:val="20"/>
              </w:rPr>
              <w:t xml:space="preserve">Client Assessment and Diagnosis is reviewed in the Chapters on Clinical Mental Health Counseling in the text: Gladding, S. T., Newsome, D. W. (2010) </w:t>
            </w:r>
            <w:r w:rsidRPr="00474F8C">
              <w:rPr>
                <w:i/>
                <w:iCs/>
                <w:sz w:val="20"/>
                <w:szCs w:val="20"/>
              </w:rPr>
              <w:t>Clinical Mental Health Counseling in Community and Agency Settings</w:t>
            </w:r>
            <w:r w:rsidRPr="00474F8C">
              <w:rPr>
                <w:iCs/>
                <w:sz w:val="20"/>
                <w:szCs w:val="20"/>
              </w:rPr>
              <w:t>. 3rd. Pearson, examinations, article critiques, and the professional identity research paper.  Students are asked to visit mental health centers where a number in this area are substance abuse centers.  Their visits allows for information about assessment and screenings for active addicts seeking help.</w:t>
            </w:r>
          </w:p>
        </w:tc>
        <w:tc>
          <w:tcPr>
            <w:tcW w:w="1936" w:type="dxa"/>
            <w:shd w:val="clear" w:color="auto" w:fill="auto"/>
          </w:tcPr>
          <w:p w14:paraId="66FDDE35" w14:textId="77777777" w:rsidR="00AE0F46" w:rsidRDefault="00AE0F46" w:rsidP="00032CAB">
            <w:pPr>
              <w:jc w:val="center"/>
              <w:rPr>
                <w:sz w:val="20"/>
                <w:szCs w:val="20"/>
              </w:rPr>
            </w:pPr>
          </w:p>
          <w:p w14:paraId="3442882C" w14:textId="77777777" w:rsidR="00AE0F46" w:rsidRDefault="00AE0F46" w:rsidP="00032CAB">
            <w:pPr>
              <w:jc w:val="center"/>
              <w:rPr>
                <w:sz w:val="20"/>
                <w:szCs w:val="20"/>
              </w:rPr>
            </w:pPr>
          </w:p>
          <w:p w14:paraId="776ECF8E" w14:textId="77777777" w:rsidR="00AE0F46" w:rsidRPr="00391BBF" w:rsidRDefault="00AE0F46" w:rsidP="00032CAB">
            <w:pPr>
              <w:jc w:val="center"/>
              <w:rPr>
                <w:sz w:val="20"/>
                <w:szCs w:val="20"/>
              </w:rPr>
            </w:pPr>
            <w:r>
              <w:rPr>
                <w:sz w:val="20"/>
                <w:szCs w:val="20"/>
              </w:rPr>
              <w:t>2, 3</w:t>
            </w:r>
          </w:p>
        </w:tc>
      </w:tr>
      <w:tr w:rsidR="00AE0F46" w:rsidRPr="00391BBF" w14:paraId="4CFBBED4" w14:textId="77777777" w:rsidTr="00AE0F46">
        <w:tc>
          <w:tcPr>
            <w:tcW w:w="4120" w:type="dxa"/>
            <w:shd w:val="clear" w:color="auto" w:fill="auto"/>
          </w:tcPr>
          <w:p w14:paraId="126CAF99" w14:textId="77777777" w:rsidR="00AE0F46" w:rsidRPr="00391BBF" w:rsidRDefault="00AE0F46" w:rsidP="00032CAB">
            <w:pPr>
              <w:rPr>
                <w:b/>
                <w:color w:val="000000"/>
                <w:sz w:val="20"/>
                <w:szCs w:val="20"/>
                <w:u w:val="single"/>
              </w:rPr>
            </w:pPr>
            <w:r w:rsidRPr="00391BBF">
              <w:rPr>
                <w:b/>
                <w:color w:val="000000"/>
                <w:sz w:val="20"/>
                <w:szCs w:val="20"/>
                <w:u w:val="single"/>
              </w:rPr>
              <w:t>Research and Evaluation</w:t>
            </w:r>
          </w:p>
          <w:p w14:paraId="6E9948E3" w14:textId="77777777" w:rsidR="00AE0F46" w:rsidRPr="00391BBF" w:rsidRDefault="00AE0F46" w:rsidP="00032CAB">
            <w:pPr>
              <w:rPr>
                <w:i/>
                <w:color w:val="000000"/>
                <w:sz w:val="20"/>
                <w:szCs w:val="20"/>
              </w:rPr>
            </w:pPr>
            <w:r w:rsidRPr="00391BBF">
              <w:rPr>
                <w:i/>
                <w:color w:val="000000"/>
                <w:sz w:val="20"/>
                <w:szCs w:val="20"/>
              </w:rPr>
              <w:t>I. Knowledge</w:t>
            </w:r>
          </w:p>
          <w:p w14:paraId="098E112C" w14:textId="77777777" w:rsidR="00AE0F46" w:rsidRDefault="00AE0F46" w:rsidP="00032CAB">
            <w:pPr>
              <w:rPr>
                <w:sz w:val="20"/>
                <w:szCs w:val="20"/>
              </w:rPr>
            </w:pPr>
            <w:r w:rsidRPr="00391BBF">
              <w:rPr>
                <w:sz w:val="20"/>
                <w:szCs w:val="20"/>
              </w:rPr>
              <w:t xml:space="preserve">1) Understands how to critically evaluate research relevant to the practice of clinical mental health counseling.  </w:t>
            </w:r>
          </w:p>
          <w:p w14:paraId="2A357D42" w14:textId="77777777" w:rsidR="00AE0F46" w:rsidRDefault="00AE0F46" w:rsidP="00032CAB">
            <w:pPr>
              <w:rPr>
                <w:sz w:val="20"/>
                <w:szCs w:val="20"/>
              </w:rPr>
            </w:pPr>
          </w:p>
          <w:p w14:paraId="61131043" w14:textId="77777777" w:rsidR="00AE0F46" w:rsidRPr="00391BBF" w:rsidRDefault="00AE0F46" w:rsidP="00032CAB">
            <w:pPr>
              <w:rPr>
                <w:sz w:val="20"/>
                <w:szCs w:val="20"/>
              </w:rPr>
            </w:pPr>
          </w:p>
          <w:p w14:paraId="3363B887" w14:textId="77777777" w:rsidR="00AE0F46" w:rsidRPr="00391BBF" w:rsidRDefault="00AE0F46" w:rsidP="00032CAB">
            <w:pPr>
              <w:rPr>
                <w:sz w:val="20"/>
                <w:szCs w:val="20"/>
              </w:rPr>
            </w:pPr>
            <w:r w:rsidRPr="00391BBF">
              <w:rPr>
                <w:sz w:val="20"/>
                <w:szCs w:val="20"/>
              </w:rPr>
              <w:t xml:space="preserve">2) Knows models of program evaluation for clinical mental health programs. </w:t>
            </w:r>
          </w:p>
          <w:p w14:paraId="13AAD2E3" w14:textId="77777777" w:rsidR="00AE0F46" w:rsidRPr="00391BBF" w:rsidRDefault="00AE0F46" w:rsidP="00032CAB">
            <w:pPr>
              <w:rPr>
                <w:i/>
                <w:color w:val="000000"/>
                <w:sz w:val="20"/>
                <w:szCs w:val="20"/>
              </w:rPr>
            </w:pPr>
            <w:r w:rsidRPr="00391BBF">
              <w:rPr>
                <w:i/>
                <w:color w:val="000000"/>
                <w:sz w:val="20"/>
                <w:szCs w:val="20"/>
              </w:rPr>
              <w:t>J. Skills and Practices</w:t>
            </w:r>
          </w:p>
          <w:p w14:paraId="1B68F8A7" w14:textId="77777777" w:rsidR="00AE0F46" w:rsidRDefault="00AE0F46" w:rsidP="00032CAB">
            <w:pPr>
              <w:rPr>
                <w:sz w:val="20"/>
                <w:szCs w:val="20"/>
              </w:rPr>
            </w:pPr>
            <w:r w:rsidRPr="00391BBF">
              <w:rPr>
                <w:sz w:val="20"/>
                <w:szCs w:val="20"/>
              </w:rPr>
              <w:t xml:space="preserve">1) Applies relevant research findings to inform the practice of clinical mental health counseling. </w:t>
            </w:r>
          </w:p>
          <w:p w14:paraId="2517DC43" w14:textId="77777777" w:rsidR="00AE0F46" w:rsidRDefault="00AE0F46" w:rsidP="00032CAB">
            <w:pPr>
              <w:rPr>
                <w:sz w:val="20"/>
                <w:szCs w:val="20"/>
              </w:rPr>
            </w:pPr>
          </w:p>
          <w:p w14:paraId="1F69B5A8" w14:textId="77777777" w:rsidR="00AE0F46" w:rsidRDefault="00AE0F46" w:rsidP="00032CAB">
            <w:pPr>
              <w:rPr>
                <w:sz w:val="20"/>
                <w:szCs w:val="20"/>
              </w:rPr>
            </w:pPr>
          </w:p>
          <w:p w14:paraId="356AB42A" w14:textId="77777777" w:rsidR="00AE0F46" w:rsidRPr="00B85AC4" w:rsidRDefault="00AE0F46" w:rsidP="00032CAB">
            <w:pPr>
              <w:rPr>
                <w:iCs/>
                <w:sz w:val="20"/>
                <w:szCs w:val="20"/>
              </w:rPr>
            </w:pPr>
            <w:r w:rsidRPr="00B85AC4">
              <w:rPr>
                <w:iCs/>
                <w:sz w:val="20"/>
                <w:szCs w:val="20"/>
              </w:rPr>
              <w:t>2) Develops measurable outcomes for clinical mental health counseling programs, interventions, and treatments.</w:t>
            </w:r>
          </w:p>
          <w:p w14:paraId="598E89B2" w14:textId="77777777" w:rsidR="00AE0F46" w:rsidRPr="00391BBF" w:rsidRDefault="00AE0F46" w:rsidP="00032CAB">
            <w:pPr>
              <w:rPr>
                <w:sz w:val="20"/>
                <w:szCs w:val="20"/>
              </w:rPr>
            </w:pPr>
          </w:p>
        </w:tc>
        <w:tc>
          <w:tcPr>
            <w:tcW w:w="3592" w:type="dxa"/>
            <w:shd w:val="clear" w:color="auto" w:fill="auto"/>
          </w:tcPr>
          <w:p w14:paraId="4C4554B8" w14:textId="77777777" w:rsidR="00AE0F46" w:rsidRDefault="00AE0F46" w:rsidP="00032CAB">
            <w:pPr>
              <w:rPr>
                <w:iCs/>
                <w:sz w:val="20"/>
                <w:szCs w:val="20"/>
              </w:rPr>
            </w:pPr>
            <w:r w:rsidRPr="00474F8C">
              <w:rPr>
                <w:iCs/>
                <w:sz w:val="20"/>
                <w:szCs w:val="20"/>
              </w:rPr>
              <w:t xml:space="preserve">This is documented through Chapters on Clinical Mental Health Counseling in the text: Gladding, S. T., Newsome, D. W. (2010) </w:t>
            </w:r>
            <w:r w:rsidRPr="00474F8C">
              <w:rPr>
                <w:i/>
                <w:iCs/>
                <w:sz w:val="20"/>
                <w:szCs w:val="20"/>
              </w:rPr>
              <w:t>Clinical Mental Health Counseling in Community and Agency Settings</w:t>
            </w:r>
            <w:r w:rsidRPr="00474F8C">
              <w:rPr>
                <w:iCs/>
                <w:sz w:val="20"/>
                <w:szCs w:val="20"/>
              </w:rPr>
              <w:t>. 3rd. Pearson, examinations, article critiques, and the professional identity research paper.</w:t>
            </w:r>
          </w:p>
          <w:p w14:paraId="1ACFF5A1" w14:textId="77777777" w:rsidR="00AE0F46" w:rsidRDefault="00AE0F46" w:rsidP="00032CAB">
            <w:pPr>
              <w:rPr>
                <w:iCs/>
                <w:sz w:val="20"/>
                <w:szCs w:val="20"/>
              </w:rPr>
            </w:pPr>
          </w:p>
          <w:p w14:paraId="370EF2B6" w14:textId="77777777" w:rsidR="00AE0F46" w:rsidRDefault="00AE0F46" w:rsidP="00032CAB">
            <w:pPr>
              <w:rPr>
                <w:iCs/>
                <w:sz w:val="20"/>
                <w:szCs w:val="20"/>
              </w:rPr>
            </w:pPr>
            <w:r w:rsidRPr="00B85AC4">
              <w:rPr>
                <w:iCs/>
                <w:sz w:val="20"/>
                <w:szCs w:val="20"/>
              </w:rPr>
              <w:t xml:space="preserve">The models of programs are reviewed in the Chapters on Clinical Mental Health Counseling in the text: Gladding, S. T., Newsome, D. W. (2010) </w:t>
            </w:r>
            <w:r w:rsidRPr="00B85AC4">
              <w:rPr>
                <w:i/>
                <w:iCs/>
                <w:sz w:val="20"/>
                <w:szCs w:val="20"/>
              </w:rPr>
              <w:t xml:space="preserve">Clinical Mental Health Counseling in Community and Agency Settings. </w:t>
            </w:r>
            <w:r w:rsidRPr="00B85AC4">
              <w:rPr>
                <w:iCs/>
                <w:sz w:val="20"/>
                <w:szCs w:val="20"/>
              </w:rPr>
              <w:t>3rd. Pearson, examinations, article critiques, and the professional identity research paper.</w:t>
            </w:r>
          </w:p>
          <w:p w14:paraId="5382060F" w14:textId="77777777" w:rsidR="00AE0F46" w:rsidRDefault="00AE0F46" w:rsidP="00032CAB">
            <w:pPr>
              <w:rPr>
                <w:iCs/>
                <w:sz w:val="20"/>
                <w:szCs w:val="20"/>
              </w:rPr>
            </w:pPr>
          </w:p>
          <w:p w14:paraId="3E2F5467" w14:textId="77777777" w:rsidR="00AE0F46" w:rsidRPr="00391BBF" w:rsidRDefault="00AE0F46" w:rsidP="00032CAB">
            <w:pPr>
              <w:rPr>
                <w:sz w:val="20"/>
                <w:szCs w:val="20"/>
              </w:rPr>
            </w:pPr>
            <w:r w:rsidRPr="00B85AC4">
              <w:rPr>
                <w:iCs/>
                <w:sz w:val="20"/>
                <w:szCs w:val="20"/>
              </w:rPr>
              <w:t xml:space="preserve">This is documented through Chapters on Clinical Mental Health Counseling in the text: Gladding, S. T., Newsome, D. W. (2010) </w:t>
            </w:r>
            <w:r w:rsidRPr="00B85AC4">
              <w:rPr>
                <w:i/>
                <w:iCs/>
                <w:sz w:val="20"/>
                <w:szCs w:val="20"/>
              </w:rPr>
              <w:t>Clinical Mental Health Counseling in Community and Agency Settings</w:t>
            </w:r>
            <w:r w:rsidRPr="00B85AC4">
              <w:rPr>
                <w:iCs/>
                <w:sz w:val="20"/>
                <w:szCs w:val="20"/>
              </w:rPr>
              <w:t>. 3rd. Pearson, examinations, article critiques, and the professional identity research paper.</w:t>
            </w:r>
          </w:p>
        </w:tc>
        <w:tc>
          <w:tcPr>
            <w:tcW w:w="1936" w:type="dxa"/>
            <w:shd w:val="clear" w:color="auto" w:fill="auto"/>
          </w:tcPr>
          <w:p w14:paraId="38C5BCEC" w14:textId="77777777" w:rsidR="00AE0F46" w:rsidRDefault="00AE0F46" w:rsidP="00032CAB">
            <w:pPr>
              <w:jc w:val="center"/>
              <w:rPr>
                <w:sz w:val="20"/>
                <w:szCs w:val="20"/>
              </w:rPr>
            </w:pPr>
          </w:p>
          <w:p w14:paraId="14ED8AD8" w14:textId="77777777" w:rsidR="00AE0F46" w:rsidRDefault="00AE0F46" w:rsidP="00032CAB">
            <w:pPr>
              <w:jc w:val="center"/>
              <w:rPr>
                <w:sz w:val="20"/>
                <w:szCs w:val="20"/>
              </w:rPr>
            </w:pPr>
          </w:p>
          <w:p w14:paraId="77F44387" w14:textId="77777777" w:rsidR="00AE0F46" w:rsidRDefault="00AE0F46" w:rsidP="00032CAB">
            <w:pPr>
              <w:jc w:val="center"/>
              <w:rPr>
                <w:sz w:val="20"/>
                <w:szCs w:val="20"/>
              </w:rPr>
            </w:pPr>
            <w:r>
              <w:rPr>
                <w:sz w:val="20"/>
                <w:szCs w:val="20"/>
              </w:rPr>
              <w:t>2</w:t>
            </w:r>
          </w:p>
          <w:p w14:paraId="70CF81AF" w14:textId="77777777" w:rsidR="00AE0F46" w:rsidRDefault="00AE0F46" w:rsidP="00032CAB">
            <w:pPr>
              <w:jc w:val="center"/>
              <w:rPr>
                <w:sz w:val="20"/>
                <w:szCs w:val="20"/>
              </w:rPr>
            </w:pPr>
          </w:p>
          <w:p w14:paraId="63AF094A" w14:textId="77777777" w:rsidR="00AE0F46" w:rsidRDefault="00AE0F46" w:rsidP="00032CAB">
            <w:pPr>
              <w:jc w:val="center"/>
              <w:rPr>
                <w:sz w:val="20"/>
                <w:szCs w:val="20"/>
              </w:rPr>
            </w:pPr>
          </w:p>
          <w:p w14:paraId="4D043951" w14:textId="77777777" w:rsidR="00AE0F46" w:rsidRDefault="00AE0F46" w:rsidP="00032CAB">
            <w:pPr>
              <w:jc w:val="center"/>
              <w:rPr>
                <w:sz w:val="20"/>
                <w:szCs w:val="20"/>
              </w:rPr>
            </w:pPr>
          </w:p>
          <w:p w14:paraId="3617C5AC" w14:textId="77777777" w:rsidR="00AE0F46" w:rsidRDefault="00AE0F46" w:rsidP="00032CAB">
            <w:pPr>
              <w:jc w:val="center"/>
              <w:rPr>
                <w:sz w:val="20"/>
                <w:szCs w:val="20"/>
              </w:rPr>
            </w:pPr>
          </w:p>
          <w:p w14:paraId="49072AE1" w14:textId="77777777" w:rsidR="00AE0F46" w:rsidRDefault="00AE0F46" w:rsidP="00032CAB">
            <w:pPr>
              <w:jc w:val="center"/>
              <w:rPr>
                <w:sz w:val="20"/>
                <w:szCs w:val="20"/>
              </w:rPr>
            </w:pPr>
            <w:r>
              <w:rPr>
                <w:sz w:val="20"/>
                <w:szCs w:val="20"/>
              </w:rPr>
              <w:t>2, 3</w:t>
            </w:r>
          </w:p>
          <w:p w14:paraId="3304D9F3" w14:textId="77777777" w:rsidR="00AE0F46" w:rsidRDefault="00AE0F46" w:rsidP="00032CAB">
            <w:pPr>
              <w:jc w:val="center"/>
              <w:rPr>
                <w:sz w:val="20"/>
                <w:szCs w:val="20"/>
              </w:rPr>
            </w:pPr>
          </w:p>
          <w:p w14:paraId="5C29FB72" w14:textId="77777777" w:rsidR="00AE0F46" w:rsidRDefault="00AE0F46" w:rsidP="00032CAB">
            <w:pPr>
              <w:jc w:val="center"/>
              <w:rPr>
                <w:sz w:val="20"/>
                <w:szCs w:val="20"/>
              </w:rPr>
            </w:pPr>
          </w:p>
          <w:p w14:paraId="51A018C8" w14:textId="77777777" w:rsidR="00AE0F46" w:rsidRDefault="00AE0F46" w:rsidP="00032CAB">
            <w:pPr>
              <w:jc w:val="center"/>
              <w:rPr>
                <w:sz w:val="20"/>
                <w:szCs w:val="20"/>
              </w:rPr>
            </w:pPr>
          </w:p>
          <w:p w14:paraId="05E39EBB" w14:textId="77777777" w:rsidR="00AE0F46" w:rsidRDefault="00AE0F46" w:rsidP="00032CAB">
            <w:pPr>
              <w:jc w:val="center"/>
              <w:rPr>
                <w:sz w:val="20"/>
                <w:szCs w:val="20"/>
              </w:rPr>
            </w:pPr>
          </w:p>
          <w:p w14:paraId="084D18E5" w14:textId="77777777" w:rsidR="00AE0F46" w:rsidRDefault="00AE0F46" w:rsidP="00032CAB">
            <w:pPr>
              <w:jc w:val="center"/>
              <w:rPr>
                <w:sz w:val="20"/>
                <w:szCs w:val="20"/>
              </w:rPr>
            </w:pPr>
          </w:p>
          <w:p w14:paraId="10C0BC12" w14:textId="77777777" w:rsidR="00AE0F46" w:rsidRPr="00391BBF" w:rsidRDefault="00AE0F46" w:rsidP="00032CAB">
            <w:pPr>
              <w:jc w:val="center"/>
              <w:rPr>
                <w:sz w:val="20"/>
                <w:szCs w:val="20"/>
              </w:rPr>
            </w:pPr>
            <w:r>
              <w:rPr>
                <w:sz w:val="20"/>
                <w:szCs w:val="20"/>
              </w:rPr>
              <w:t>2</w:t>
            </w:r>
          </w:p>
        </w:tc>
      </w:tr>
      <w:tr w:rsidR="00AE0F46" w:rsidRPr="00391BBF" w14:paraId="79B9AB2E" w14:textId="77777777" w:rsidTr="00AE0F46">
        <w:tc>
          <w:tcPr>
            <w:tcW w:w="4120" w:type="dxa"/>
            <w:shd w:val="clear" w:color="auto" w:fill="auto"/>
          </w:tcPr>
          <w:p w14:paraId="70D49F02" w14:textId="77777777" w:rsidR="00AE0F46" w:rsidRPr="00391BBF" w:rsidRDefault="00AE0F46" w:rsidP="00032CAB">
            <w:pPr>
              <w:rPr>
                <w:b/>
                <w:color w:val="000000"/>
                <w:sz w:val="20"/>
                <w:szCs w:val="20"/>
                <w:u w:val="single"/>
              </w:rPr>
            </w:pPr>
            <w:r w:rsidRPr="00391BBF">
              <w:rPr>
                <w:b/>
                <w:color w:val="000000"/>
                <w:sz w:val="20"/>
                <w:szCs w:val="20"/>
                <w:u w:val="single"/>
              </w:rPr>
              <w:lastRenderedPageBreak/>
              <w:t>Diagnosis</w:t>
            </w:r>
          </w:p>
          <w:p w14:paraId="27E50152" w14:textId="77777777" w:rsidR="00AE0F46" w:rsidRPr="00391BBF" w:rsidRDefault="00AE0F46" w:rsidP="00032CAB">
            <w:pPr>
              <w:rPr>
                <w:i/>
                <w:color w:val="000000"/>
                <w:sz w:val="20"/>
                <w:szCs w:val="20"/>
              </w:rPr>
            </w:pPr>
            <w:r w:rsidRPr="00391BBF">
              <w:rPr>
                <w:i/>
                <w:color w:val="000000"/>
                <w:sz w:val="20"/>
                <w:szCs w:val="20"/>
              </w:rPr>
              <w:t>K. Knowledge</w:t>
            </w:r>
          </w:p>
          <w:p w14:paraId="1770685B" w14:textId="77777777" w:rsidR="00AE0F46" w:rsidRPr="00391BBF" w:rsidRDefault="00AE0F46" w:rsidP="00032CAB">
            <w:pPr>
              <w:rPr>
                <w:sz w:val="20"/>
                <w:szCs w:val="20"/>
              </w:rPr>
            </w:pPr>
            <w:r w:rsidRPr="00391BBF">
              <w:rPr>
                <w:sz w:val="20"/>
                <w:szCs w:val="20"/>
              </w:rPr>
              <w:t xml:space="preserve">2) Understands the established diagnostic criteria for mental and emotional disorders, and describes treatment modalities and placement criteria within the continuum of care. </w:t>
            </w:r>
          </w:p>
          <w:p w14:paraId="4E601C10" w14:textId="77777777" w:rsidR="00AE0F46" w:rsidRPr="00391BBF" w:rsidRDefault="00AE0F46" w:rsidP="00032CAB">
            <w:pPr>
              <w:rPr>
                <w:sz w:val="20"/>
                <w:szCs w:val="20"/>
              </w:rPr>
            </w:pPr>
            <w:r w:rsidRPr="00391BBF">
              <w:rPr>
                <w:sz w:val="20"/>
                <w:szCs w:val="20"/>
              </w:rPr>
              <w:t xml:space="preserve">4) Understands the relevance and potential biases of commonly used diagnostic tools with multicultural populations. </w:t>
            </w:r>
          </w:p>
          <w:p w14:paraId="582163B5" w14:textId="77777777" w:rsidR="00AE0F46" w:rsidRPr="00391BBF" w:rsidRDefault="00AE0F46" w:rsidP="00032CAB">
            <w:pPr>
              <w:rPr>
                <w:sz w:val="20"/>
                <w:szCs w:val="20"/>
              </w:rPr>
            </w:pPr>
            <w:r w:rsidRPr="00391BBF">
              <w:rPr>
                <w:sz w:val="20"/>
                <w:szCs w:val="20"/>
              </w:rPr>
              <w:t xml:space="preserve">5) Understands appropriate use of diagnosis during a crisis, disaster, or other trauma-causing event. </w:t>
            </w:r>
          </w:p>
          <w:p w14:paraId="13FB050D" w14:textId="77777777" w:rsidR="00AE0F46" w:rsidRPr="00391BBF" w:rsidRDefault="00AE0F46" w:rsidP="00032CAB">
            <w:pPr>
              <w:rPr>
                <w:color w:val="000000"/>
                <w:sz w:val="20"/>
                <w:szCs w:val="20"/>
              </w:rPr>
            </w:pPr>
          </w:p>
        </w:tc>
        <w:tc>
          <w:tcPr>
            <w:tcW w:w="3592" w:type="dxa"/>
            <w:shd w:val="clear" w:color="auto" w:fill="auto"/>
          </w:tcPr>
          <w:p w14:paraId="1FFD8596" w14:textId="77777777" w:rsidR="00AE0F46" w:rsidRPr="00391BBF" w:rsidRDefault="00AE0F46" w:rsidP="00032CAB">
            <w:pPr>
              <w:jc w:val="center"/>
              <w:rPr>
                <w:sz w:val="20"/>
                <w:szCs w:val="20"/>
              </w:rPr>
            </w:pPr>
          </w:p>
        </w:tc>
        <w:tc>
          <w:tcPr>
            <w:tcW w:w="1936" w:type="dxa"/>
            <w:shd w:val="clear" w:color="auto" w:fill="auto"/>
          </w:tcPr>
          <w:p w14:paraId="5BFA985E" w14:textId="77777777" w:rsidR="00AE0F46" w:rsidRPr="00391BBF" w:rsidRDefault="00AE0F46" w:rsidP="00032CAB">
            <w:pPr>
              <w:jc w:val="center"/>
              <w:rPr>
                <w:sz w:val="20"/>
                <w:szCs w:val="20"/>
              </w:rPr>
            </w:pPr>
          </w:p>
          <w:p w14:paraId="37B435ED" w14:textId="77777777" w:rsidR="00AE0F46" w:rsidRPr="00391BBF" w:rsidRDefault="00AE0F46" w:rsidP="00032CAB">
            <w:pPr>
              <w:jc w:val="center"/>
              <w:rPr>
                <w:sz w:val="20"/>
                <w:szCs w:val="20"/>
              </w:rPr>
            </w:pPr>
          </w:p>
          <w:p w14:paraId="17858E88" w14:textId="77777777" w:rsidR="00AE0F46" w:rsidRPr="00391BBF" w:rsidRDefault="00AE0F46" w:rsidP="00032CAB">
            <w:pPr>
              <w:jc w:val="center"/>
              <w:rPr>
                <w:sz w:val="20"/>
                <w:szCs w:val="20"/>
              </w:rPr>
            </w:pPr>
            <w:r w:rsidRPr="00391BBF">
              <w:rPr>
                <w:sz w:val="20"/>
                <w:szCs w:val="20"/>
              </w:rPr>
              <w:t>10, 13</w:t>
            </w:r>
          </w:p>
        </w:tc>
      </w:tr>
    </w:tbl>
    <w:p w14:paraId="62E8F141" w14:textId="77777777" w:rsidR="00AE0F46" w:rsidRPr="00391BBF" w:rsidRDefault="00AE0F46" w:rsidP="00AE0F46">
      <w:pPr>
        <w:outlineLvl w:val="0"/>
        <w:rPr>
          <w:b/>
          <w:i/>
          <w:sz w:val="20"/>
          <w:szCs w:val="20"/>
        </w:rPr>
      </w:pPr>
    </w:p>
    <w:p w14:paraId="1D7C3A09" w14:textId="77777777" w:rsidR="00AE0F46" w:rsidRPr="00090E72" w:rsidRDefault="00AE0F46" w:rsidP="00AE0F46">
      <w:pPr>
        <w:outlineLvl w:val="0"/>
        <w:rPr>
          <w:b/>
          <w:sz w:val="20"/>
          <w:szCs w:val="20"/>
        </w:rPr>
      </w:pPr>
      <w:r w:rsidRPr="00391BBF">
        <w:rPr>
          <w:b/>
          <w:i/>
          <w:sz w:val="20"/>
          <w:szCs w:val="20"/>
        </w:rPr>
        <w:t>IDEA COURSE OBJECTIVES:</w:t>
      </w:r>
      <w:r w:rsidRPr="00391BBF">
        <w:rPr>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484"/>
      </w:tblGrid>
      <w:tr w:rsidR="00AE0F46" w:rsidRPr="00391BBF" w14:paraId="178ACC44" w14:textId="77777777" w:rsidTr="00032CAB">
        <w:tc>
          <w:tcPr>
            <w:tcW w:w="7668" w:type="dxa"/>
          </w:tcPr>
          <w:p w14:paraId="41CB2291" w14:textId="77777777" w:rsidR="00AE0F46" w:rsidRPr="00391BBF" w:rsidRDefault="00AE0F46" w:rsidP="00032CAB">
            <w:pPr>
              <w:autoSpaceDE w:val="0"/>
              <w:autoSpaceDN w:val="0"/>
              <w:adjustRightInd w:val="0"/>
              <w:rPr>
                <w:b/>
                <w:bCs/>
                <w:sz w:val="20"/>
                <w:szCs w:val="20"/>
              </w:rPr>
            </w:pPr>
            <w:r w:rsidRPr="00391BBF">
              <w:rPr>
                <w:b/>
                <w:bCs/>
                <w:sz w:val="20"/>
                <w:szCs w:val="20"/>
              </w:rPr>
              <w:t>Code 5115</w:t>
            </w:r>
          </w:p>
        </w:tc>
        <w:tc>
          <w:tcPr>
            <w:tcW w:w="1484" w:type="dxa"/>
          </w:tcPr>
          <w:p w14:paraId="28F9F077" w14:textId="77777777" w:rsidR="00AE0F46" w:rsidRPr="00391BBF" w:rsidRDefault="00AE0F46" w:rsidP="00032CAB">
            <w:pPr>
              <w:autoSpaceDE w:val="0"/>
              <w:autoSpaceDN w:val="0"/>
              <w:adjustRightInd w:val="0"/>
              <w:jc w:val="center"/>
              <w:rPr>
                <w:b/>
                <w:bCs/>
                <w:sz w:val="20"/>
                <w:szCs w:val="20"/>
              </w:rPr>
            </w:pPr>
            <w:r w:rsidRPr="00391BBF">
              <w:rPr>
                <w:b/>
                <w:bCs/>
                <w:sz w:val="20"/>
                <w:szCs w:val="20"/>
              </w:rPr>
              <w:t>ESSENTIAL or IMPORTANT</w:t>
            </w:r>
          </w:p>
        </w:tc>
      </w:tr>
      <w:tr w:rsidR="00AE0F46" w:rsidRPr="00391BBF" w14:paraId="422D040F" w14:textId="77777777" w:rsidTr="00032CAB">
        <w:tc>
          <w:tcPr>
            <w:tcW w:w="7668" w:type="dxa"/>
          </w:tcPr>
          <w:p w14:paraId="42CB07AC" w14:textId="77777777" w:rsidR="00AE0F46" w:rsidRPr="00391BBF" w:rsidRDefault="00AE0F46" w:rsidP="00032CAB">
            <w:pPr>
              <w:autoSpaceDE w:val="0"/>
              <w:autoSpaceDN w:val="0"/>
              <w:adjustRightInd w:val="0"/>
              <w:rPr>
                <w:sz w:val="20"/>
                <w:szCs w:val="20"/>
              </w:rPr>
            </w:pPr>
            <w:r w:rsidRPr="00391BBF">
              <w:rPr>
                <w:b/>
                <w:bCs/>
                <w:sz w:val="20"/>
                <w:szCs w:val="20"/>
              </w:rPr>
              <w:t>Objective 1</w:t>
            </w:r>
            <w:r w:rsidRPr="00391BBF">
              <w:rPr>
                <w:sz w:val="20"/>
                <w:szCs w:val="20"/>
              </w:rPr>
              <w:t>: Gaining factual knowledge (terminology, classifications, methods, trends)</w:t>
            </w:r>
          </w:p>
        </w:tc>
        <w:tc>
          <w:tcPr>
            <w:tcW w:w="1484" w:type="dxa"/>
          </w:tcPr>
          <w:p w14:paraId="01F22974" w14:textId="77777777" w:rsidR="00AE0F46" w:rsidRPr="00391BBF" w:rsidRDefault="00AE0F46" w:rsidP="00032CAB">
            <w:pPr>
              <w:autoSpaceDE w:val="0"/>
              <w:autoSpaceDN w:val="0"/>
              <w:adjustRightInd w:val="0"/>
              <w:jc w:val="center"/>
              <w:rPr>
                <w:b/>
                <w:bCs/>
                <w:sz w:val="20"/>
                <w:szCs w:val="20"/>
              </w:rPr>
            </w:pPr>
          </w:p>
        </w:tc>
      </w:tr>
      <w:tr w:rsidR="00AE0F46" w:rsidRPr="00391BBF" w14:paraId="60158288" w14:textId="77777777" w:rsidTr="00032CAB">
        <w:tc>
          <w:tcPr>
            <w:tcW w:w="7668" w:type="dxa"/>
          </w:tcPr>
          <w:p w14:paraId="540180C7" w14:textId="77777777" w:rsidR="00AE0F46" w:rsidRPr="00391BBF" w:rsidRDefault="00AE0F46" w:rsidP="00032CAB">
            <w:pPr>
              <w:autoSpaceDE w:val="0"/>
              <w:autoSpaceDN w:val="0"/>
              <w:adjustRightInd w:val="0"/>
              <w:rPr>
                <w:sz w:val="20"/>
                <w:szCs w:val="20"/>
              </w:rPr>
            </w:pPr>
            <w:r w:rsidRPr="00391BBF">
              <w:rPr>
                <w:b/>
                <w:bCs/>
                <w:sz w:val="20"/>
                <w:szCs w:val="20"/>
              </w:rPr>
              <w:t>Objective 2</w:t>
            </w:r>
            <w:r w:rsidRPr="00391BBF">
              <w:rPr>
                <w:sz w:val="20"/>
                <w:szCs w:val="20"/>
              </w:rPr>
              <w:t>: Learning fundamental principles, generalizations, or theories</w:t>
            </w:r>
          </w:p>
        </w:tc>
        <w:tc>
          <w:tcPr>
            <w:tcW w:w="1484" w:type="dxa"/>
          </w:tcPr>
          <w:p w14:paraId="58B62E27" w14:textId="77777777" w:rsidR="00AE0F46" w:rsidRPr="00391BBF" w:rsidRDefault="00AE0F46" w:rsidP="00032CAB">
            <w:pPr>
              <w:autoSpaceDE w:val="0"/>
              <w:autoSpaceDN w:val="0"/>
              <w:adjustRightInd w:val="0"/>
              <w:jc w:val="center"/>
              <w:rPr>
                <w:b/>
                <w:bCs/>
                <w:sz w:val="20"/>
                <w:szCs w:val="20"/>
              </w:rPr>
            </w:pPr>
          </w:p>
        </w:tc>
      </w:tr>
      <w:tr w:rsidR="00AE0F46" w:rsidRPr="00391BBF" w14:paraId="5106BB6B" w14:textId="77777777" w:rsidTr="00032CAB">
        <w:tc>
          <w:tcPr>
            <w:tcW w:w="7668" w:type="dxa"/>
          </w:tcPr>
          <w:p w14:paraId="343D789E" w14:textId="77777777" w:rsidR="00AE0F46" w:rsidRPr="00391BBF" w:rsidRDefault="00AE0F46" w:rsidP="00032CAB">
            <w:pPr>
              <w:autoSpaceDE w:val="0"/>
              <w:autoSpaceDN w:val="0"/>
              <w:adjustRightInd w:val="0"/>
              <w:rPr>
                <w:sz w:val="20"/>
                <w:szCs w:val="20"/>
              </w:rPr>
            </w:pPr>
            <w:r w:rsidRPr="00391BBF">
              <w:rPr>
                <w:b/>
                <w:bCs/>
                <w:sz w:val="20"/>
                <w:szCs w:val="20"/>
              </w:rPr>
              <w:t>Objective 3</w:t>
            </w:r>
            <w:r w:rsidRPr="00391BBF">
              <w:rPr>
                <w:sz w:val="20"/>
                <w:szCs w:val="20"/>
              </w:rPr>
              <w:t xml:space="preserve">: Learning to </w:t>
            </w:r>
            <w:r w:rsidRPr="00391BBF">
              <w:rPr>
                <w:i/>
                <w:iCs/>
                <w:sz w:val="20"/>
                <w:szCs w:val="20"/>
              </w:rPr>
              <w:t xml:space="preserve">apply </w:t>
            </w:r>
            <w:r w:rsidRPr="00391BBF">
              <w:rPr>
                <w:sz w:val="20"/>
                <w:szCs w:val="20"/>
              </w:rPr>
              <w:t>course material (to improve thinking, problem solving, and decisions)</w:t>
            </w:r>
          </w:p>
        </w:tc>
        <w:tc>
          <w:tcPr>
            <w:tcW w:w="1484" w:type="dxa"/>
          </w:tcPr>
          <w:p w14:paraId="35491DBD" w14:textId="77777777" w:rsidR="00AE0F46" w:rsidRPr="00391BBF" w:rsidRDefault="00AE0F46" w:rsidP="00032CAB">
            <w:pPr>
              <w:autoSpaceDE w:val="0"/>
              <w:autoSpaceDN w:val="0"/>
              <w:adjustRightInd w:val="0"/>
              <w:jc w:val="center"/>
              <w:rPr>
                <w:b/>
                <w:bCs/>
                <w:sz w:val="20"/>
                <w:szCs w:val="20"/>
              </w:rPr>
            </w:pPr>
            <w:r w:rsidRPr="00391BBF">
              <w:rPr>
                <w:b/>
                <w:bCs/>
                <w:sz w:val="20"/>
                <w:szCs w:val="20"/>
              </w:rPr>
              <w:t xml:space="preserve">Essential </w:t>
            </w:r>
          </w:p>
        </w:tc>
      </w:tr>
      <w:tr w:rsidR="00AE0F46" w:rsidRPr="00391BBF" w14:paraId="4627871E" w14:textId="77777777" w:rsidTr="00032CAB">
        <w:tc>
          <w:tcPr>
            <w:tcW w:w="7668" w:type="dxa"/>
          </w:tcPr>
          <w:p w14:paraId="0A50D6F5" w14:textId="77777777" w:rsidR="00AE0F46" w:rsidRPr="00391BBF" w:rsidRDefault="00AE0F46" w:rsidP="00032CAB">
            <w:pPr>
              <w:autoSpaceDE w:val="0"/>
              <w:autoSpaceDN w:val="0"/>
              <w:adjustRightInd w:val="0"/>
              <w:rPr>
                <w:sz w:val="20"/>
                <w:szCs w:val="20"/>
              </w:rPr>
            </w:pPr>
            <w:r w:rsidRPr="00391BBF">
              <w:rPr>
                <w:b/>
                <w:bCs/>
                <w:sz w:val="20"/>
                <w:szCs w:val="20"/>
              </w:rPr>
              <w:t>Objective 4</w:t>
            </w:r>
            <w:r w:rsidRPr="00391BBF">
              <w:rPr>
                <w:sz w:val="20"/>
                <w:szCs w:val="20"/>
              </w:rPr>
              <w:t>: Developing specific skills, competencies, and points of view needed by professionals in the field most closely related to this course</w:t>
            </w:r>
          </w:p>
        </w:tc>
        <w:tc>
          <w:tcPr>
            <w:tcW w:w="1484" w:type="dxa"/>
          </w:tcPr>
          <w:p w14:paraId="5A533BBC" w14:textId="77777777" w:rsidR="00AE0F46" w:rsidRPr="00391BBF" w:rsidRDefault="00AE0F46" w:rsidP="00032CAB">
            <w:pPr>
              <w:autoSpaceDE w:val="0"/>
              <w:autoSpaceDN w:val="0"/>
              <w:adjustRightInd w:val="0"/>
              <w:jc w:val="center"/>
              <w:rPr>
                <w:b/>
                <w:bCs/>
                <w:sz w:val="20"/>
                <w:szCs w:val="20"/>
              </w:rPr>
            </w:pPr>
            <w:r w:rsidRPr="00391BBF">
              <w:rPr>
                <w:b/>
                <w:bCs/>
                <w:sz w:val="20"/>
                <w:szCs w:val="20"/>
              </w:rPr>
              <w:t xml:space="preserve"> </w:t>
            </w:r>
          </w:p>
        </w:tc>
      </w:tr>
      <w:tr w:rsidR="00AE0F46" w:rsidRPr="00391BBF" w14:paraId="4FDA0E06" w14:textId="77777777" w:rsidTr="00032CAB">
        <w:tc>
          <w:tcPr>
            <w:tcW w:w="7668" w:type="dxa"/>
          </w:tcPr>
          <w:p w14:paraId="75777258" w14:textId="77777777" w:rsidR="00AE0F46" w:rsidRPr="00391BBF" w:rsidRDefault="00AE0F46" w:rsidP="00032CAB">
            <w:pPr>
              <w:autoSpaceDE w:val="0"/>
              <w:autoSpaceDN w:val="0"/>
              <w:adjustRightInd w:val="0"/>
              <w:rPr>
                <w:sz w:val="20"/>
                <w:szCs w:val="20"/>
              </w:rPr>
            </w:pPr>
            <w:r w:rsidRPr="00391BBF">
              <w:rPr>
                <w:b/>
                <w:bCs/>
                <w:sz w:val="20"/>
                <w:szCs w:val="20"/>
              </w:rPr>
              <w:t>Objective 5</w:t>
            </w:r>
            <w:r w:rsidRPr="00391BBF">
              <w:rPr>
                <w:sz w:val="20"/>
                <w:szCs w:val="20"/>
              </w:rPr>
              <w:t>: Acquiring skills in working with others as a member of a team</w:t>
            </w:r>
          </w:p>
        </w:tc>
        <w:tc>
          <w:tcPr>
            <w:tcW w:w="1484" w:type="dxa"/>
          </w:tcPr>
          <w:p w14:paraId="026AA21E" w14:textId="77777777" w:rsidR="00AE0F46" w:rsidRPr="00391BBF" w:rsidRDefault="00AE0F46" w:rsidP="00032CAB">
            <w:pPr>
              <w:autoSpaceDE w:val="0"/>
              <w:autoSpaceDN w:val="0"/>
              <w:adjustRightInd w:val="0"/>
              <w:jc w:val="center"/>
              <w:rPr>
                <w:b/>
                <w:bCs/>
                <w:sz w:val="20"/>
                <w:szCs w:val="20"/>
              </w:rPr>
            </w:pPr>
          </w:p>
        </w:tc>
      </w:tr>
      <w:tr w:rsidR="00AE0F46" w:rsidRPr="00391BBF" w14:paraId="3E3BD662" w14:textId="77777777" w:rsidTr="00032CAB">
        <w:tc>
          <w:tcPr>
            <w:tcW w:w="7668" w:type="dxa"/>
          </w:tcPr>
          <w:p w14:paraId="7B58CDB3" w14:textId="77777777" w:rsidR="00AE0F46" w:rsidRPr="00391BBF" w:rsidRDefault="00AE0F46" w:rsidP="00032CAB">
            <w:pPr>
              <w:autoSpaceDE w:val="0"/>
              <w:autoSpaceDN w:val="0"/>
              <w:adjustRightInd w:val="0"/>
              <w:rPr>
                <w:sz w:val="20"/>
                <w:szCs w:val="20"/>
              </w:rPr>
            </w:pPr>
            <w:r w:rsidRPr="00391BBF">
              <w:rPr>
                <w:b/>
                <w:bCs/>
                <w:sz w:val="20"/>
                <w:szCs w:val="20"/>
              </w:rPr>
              <w:t>Objective 6</w:t>
            </w:r>
            <w:r w:rsidRPr="00391BBF">
              <w:rPr>
                <w:sz w:val="20"/>
                <w:szCs w:val="20"/>
              </w:rPr>
              <w:t>: Developing creative capacities (writing, inventing, designing, performing in art, music, drama, etc.)</w:t>
            </w:r>
          </w:p>
        </w:tc>
        <w:tc>
          <w:tcPr>
            <w:tcW w:w="1484" w:type="dxa"/>
          </w:tcPr>
          <w:p w14:paraId="18D854D9" w14:textId="77777777" w:rsidR="00AE0F46" w:rsidRPr="00391BBF" w:rsidRDefault="00AE0F46" w:rsidP="00032CAB">
            <w:pPr>
              <w:autoSpaceDE w:val="0"/>
              <w:autoSpaceDN w:val="0"/>
              <w:adjustRightInd w:val="0"/>
              <w:jc w:val="center"/>
              <w:rPr>
                <w:b/>
                <w:bCs/>
                <w:sz w:val="20"/>
                <w:szCs w:val="20"/>
              </w:rPr>
            </w:pPr>
            <w:r w:rsidRPr="00391BBF">
              <w:rPr>
                <w:b/>
                <w:bCs/>
                <w:sz w:val="20"/>
                <w:szCs w:val="20"/>
              </w:rPr>
              <w:t>Important</w:t>
            </w:r>
          </w:p>
        </w:tc>
      </w:tr>
      <w:tr w:rsidR="00AE0F46" w:rsidRPr="00391BBF" w14:paraId="1D4FA7B5" w14:textId="77777777" w:rsidTr="00032CAB">
        <w:tc>
          <w:tcPr>
            <w:tcW w:w="7668" w:type="dxa"/>
          </w:tcPr>
          <w:p w14:paraId="189C475E" w14:textId="77777777" w:rsidR="00AE0F46" w:rsidRPr="00391BBF" w:rsidRDefault="00AE0F46" w:rsidP="00032CAB">
            <w:pPr>
              <w:autoSpaceDE w:val="0"/>
              <w:autoSpaceDN w:val="0"/>
              <w:adjustRightInd w:val="0"/>
              <w:rPr>
                <w:sz w:val="20"/>
                <w:szCs w:val="20"/>
              </w:rPr>
            </w:pPr>
            <w:r w:rsidRPr="00391BBF">
              <w:rPr>
                <w:b/>
                <w:bCs/>
                <w:sz w:val="20"/>
                <w:szCs w:val="20"/>
              </w:rPr>
              <w:t>Objective 7</w:t>
            </w:r>
            <w:r w:rsidRPr="00391BBF">
              <w:rPr>
                <w:sz w:val="20"/>
                <w:szCs w:val="20"/>
              </w:rPr>
              <w:t>: Gaining a broader understanding and appreciation of intellectual/cultural activity (music, science, literature, etc.)</w:t>
            </w:r>
          </w:p>
        </w:tc>
        <w:tc>
          <w:tcPr>
            <w:tcW w:w="1484" w:type="dxa"/>
          </w:tcPr>
          <w:p w14:paraId="3E6AABDA" w14:textId="77777777" w:rsidR="00AE0F46" w:rsidRPr="00391BBF" w:rsidRDefault="00AE0F46" w:rsidP="00032CAB">
            <w:pPr>
              <w:autoSpaceDE w:val="0"/>
              <w:autoSpaceDN w:val="0"/>
              <w:adjustRightInd w:val="0"/>
              <w:jc w:val="center"/>
              <w:rPr>
                <w:b/>
                <w:bCs/>
                <w:sz w:val="20"/>
                <w:szCs w:val="20"/>
              </w:rPr>
            </w:pPr>
          </w:p>
        </w:tc>
      </w:tr>
      <w:tr w:rsidR="00AE0F46" w:rsidRPr="00391BBF" w14:paraId="61E8D1B6" w14:textId="77777777" w:rsidTr="00032CAB">
        <w:tc>
          <w:tcPr>
            <w:tcW w:w="7668" w:type="dxa"/>
          </w:tcPr>
          <w:p w14:paraId="13E1989B" w14:textId="77777777" w:rsidR="00AE0F46" w:rsidRPr="00391BBF" w:rsidRDefault="00AE0F46" w:rsidP="00032CAB">
            <w:pPr>
              <w:autoSpaceDE w:val="0"/>
              <w:autoSpaceDN w:val="0"/>
              <w:adjustRightInd w:val="0"/>
              <w:rPr>
                <w:sz w:val="20"/>
                <w:szCs w:val="20"/>
              </w:rPr>
            </w:pPr>
            <w:r w:rsidRPr="00391BBF">
              <w:rPr>
                <w:b/>
                <w:bCs/>
                <w:sz w:val="20"/>
                <w:szCs w:val="20"/>
              </w:rPr>
              <w:t>Objective 8</w:t>
            </w:r>
            <w:r w:rsidRPr="00391BBF">
              <w:rPr>
                <w:sz w:val="20"/>
                <w:szCs w:val="20"/>
              </w:rPr>
              <w:t>: Developing skill in expressing myself orally or in writing</w:t>
            </w:r>
          </w:p>
        </w:tc>
        <w:tc>
          <w:tcPr>
            <w:tcW w:w="1484" w:type="dxa"/>
          </w:tcPr>
          <w:p w14:paraId="50A84195" w14:textId="77777777" w:rsidR="00AE0F46" w:rsidRPr="00391BBF" w:rsidRDefault="00AE0F46" w:rsidP="00032CAB">
            <w:pPr>
              <w:autoSpaceDE w:val="0"/>
              <w:autoSpaceDN w:val="0"/>
              <w:adjustRightInd w:val="0"/>
              <w:jc w:val="center"/>
              <w:rPr>
                <w:b/>
                <w:bCs/>
                <w:sz w:val="20"/>
                <w:szCs w:val="20"/>
              </w:rPr>
            </w:pPr>
            <w:r w:rsidRPr="00391BBF">
              <w:rPr>
                <w:b/>
                <w:bCs/>
                <w:sz w:val="20"/>
                <w:szCs w:val="20"/>
              </w:rPr>
              <w:t xml:space="preserve">Important </w:t>
            </w:r>
          </w:p>
        </w:tc>
      </w:tr>
      <w:tr w:rsidR="00AE0F46" w:rsidRPr="00391BBF" w14:paraId="318724B2" w14:textId="77777777" w:rsidTr="00032CAB">
        <w:tc>
          <w:tcPr>
            <w:tcW w:w="7668" w:type="dxa"/>
          </w:tcPr>
          <w:p w14:paraId="3BC21220" w14:textId="77777777" w:rsidR="00AE0F46" w:rsidRPr="00391BBF" w:rsidRDefault="00AE0F46" w:rsidP="00032CAB">
            <w:pPr>
              <w:autoSpaceDE w:val="0"/>
              <w:autoSpaceDN w:val="0"/>
              <w:adjustRightInd w:val="0"/>
              <w:rPr>
                <w:sz w:val="20"/>
                <w:szCs w:val="20"/>
              </w:rPr>
            </w:pPr>
            <w:r w:rsidRPr="00391BBF">
              <w:rPr>
                <w:b/>
                <w:bCs/>
                <w:sz w:val="20"/>
                <w:szCs w:val="20"/>
              </w:rPr>
              <w:t>Objective 9</w:t>
            </w:r>
            <w:r w:rsidRPr="00391BBF">
              <w:rPr>
                <w:sz w:val="20"/>
                <w:szCs w:val="20"/>
              </w:rPr>
              <w:t>: Learning how to find and use resources for answering questions or solving problems</w:t>
            </w:r>
          </w:p>
        </w:tc>
        <w:tc>
          <w:tcPr>
            <w:tcW w:w="1484" w:type="dxa"/>
          </w:tcPr>
          <w:p w14:paraId="1F3E3BC1" w14:textId="77777777" w:rsidR="00AE0F46" w:rsidRPr="00391BBF" w:rsidRDefault="00AE0F46" w:rsidP="00032CAB">
            <w:pPr>
              <w:autoSpaceDE w:val="0"/>
              <w:autoSpaceDN w:val="0"/>
              <w:adjustRightInd w:val="0"/>
              <w:jc w:val="center"/>
              <w:rPr>
                <w:b/>
                <w:bCs/>
                <w:sz w:val="20"/>
                <w:szCs w:val="20"/>
              </w:rPr>
            </w:pPr>
          </w:p>
        </w:tc>
      </w:tr>
      <w:tr w:rsidR="00AE0F46" w:rsidRPr="00391BBF" w14:paraId="389BE85E" w14:textId="77777777" w:rsidTr="00032CAB">
        <w:tc>
          <w:tcPr>
            <w:tcW w:w="7668" w:type="dxa"/>
          </w:tcPr>
          <w:p w14:paraId="28978261" w14:textId="77777777" w:rsidR="00AE0F46" w:rsidRPr="00391BBF" w:rsidRDefault="00AE0F46" w:rsidP="00032CAB">
            <w:pPr>
              <w:autoSpaceDE w:val="0"/>
              <w:autoSpaceDN w:val="0"/>
              <w:adjustRightInd w:val="0"/>
              <w:rPr>
                <w:sz w:val="20"/>
                <w:szCs w:val="20"/>
              </w:rPr>
            </w:pPr>
            <w:r w:rsidRPr="00391BBF">
              <w:rPr>
                <w:b/>
                <w:bCs/>
                <w:sz w:val="20"/>
                <w:szCs w:val="20"/>
              </w:rPr>
              <w:lastRenderedPageBreak/>
              <w:t>Objective 10</w:t>
            </w:r>
            <w:r w:rsidRPr="00391BBF">
              <w:rPr>
                <w:sz w:val="20"/>
                <w:szCs w:val="20"/>
              </w:rPr>
              <w:t>: Developing a clearer understanding of, and commitment to, personal values</w:t>
            </w:r>
          </w:p>
        </w:tc>
        <w:tc>
          <w:tcPr>
            <w:tcW w:w="1484" w:type="dxa"/>
          </w:tcPr>
          <w:p w14:paraId="5771822D" w14:textId="77777777" w:rsidR="00AE0F46" w:rsidRPr="00391BBF" w:rsidRDefault="00AE0F46" w:rsidP="00032CAB">
            <w:pPr>
              <w:autoSpaceDE w:val="0"/>
              <w:autoSpaceDN w:val="0"/>
              <w:adjustRightInd w:val="0"/>
              <w:jc w:val="center"/>
              <w:rPr>
                <w:b/>
                <w:bCs/>
                <w:sz w:val="20"/>
                <w:szCs w:val="20"/>
              </w:rPr>
            </w:pPr>
          </w:p>
        </w:tc>
      </w:tr>
      <w:tr w:rsidR="00AE0F46" w:rsidRPr="00391BBF" w14:paraId="7B3A928E" w14:textId="77777777" w:rsidTr="00032CAB">
        <w:tc>
          <w:tcPr>
            <w:tcW w:w="7668" w:type="dxa"/>
          </w:tcPr>
          <w:p w14:paraId="502E26D4" w14:textId="77777777" w:rsidR="00AE0F46" w:rsidRPr="00391BBF" w:rsidRDefault="00AE0F46" w:rsidP="00032CAB">
            <w:pPr>
              <w:autoSpaceDE w:val="0"/>
              <w:autoSpaceDN w:val="0"/>
              <w:adjustRightInd w:val="0"/>
              <w:rPr>
                <w:sz w:val="20"/>
                <w:szCs w:val="20"/>
              </w:rPr>
            </w:pPr>
            <w:r w:rsidRPr="00391BBF">
              <w:rPr>
                <w:b/>
                <w:bCs/>
                <w:sz w:val="20"/>
                <w:szCs w:val="20"/>
              </w:rPr>
              <w:t>Objective 11</w:t>
            </w:r>
            <w:r w:rsidRPr="00391BBF">
              <w:rPr>
                <w:sz w:val="20"/>
                <w:szCs w:val="20"/>
              </w:rPr>
              <w:t xml:space="preserve">: Learning to </w:t>
            </w:r>
            <w:r w:rsidRPr="00391BBF">
              <w:rPr>
                <w:i/>
                <w:iCs/>
                <w:sz w:val="20"/>
                <w:szCs w:val="20"/>
              </w:rPr>
              <w:t xml:space="preserve">analyze </w:t>
            </w:r>
            <w:r w:rsidRPr="00391BBF">
              <w:rPr>
                <w:sz w:val="20"/>
                <w:szCs w:val="20"/>
              </w:rPr>
              <w:t xml:space="preserve">and </w:t>
            </w:r>
            <w:r w:rsidRPr="00391BBF">
              <w:rPr>
                <w:i/>
                <w:iCs/>
                <w:sz w:val="20"/>
                <w:szCs w:val="20"/>
              </w:rPr>
              <w:t xml:space="preserve">critically evaluate </w:t>
            </w:r>
            <w:r w:rsidRPr="00391BBF">
              <w:rPr>
                <w:sz w:val="20"/>
                <w:szCs w:val="20"/>
              </w:rPr>
              <w:t>ideas, arguments, and points of view</w:t>
            </w:r>
          </w:p>
        </w:tc>
        <w:tc>
          <w:tcPr>
            <w:tcW w:w="1484" w:type="dxa"/>
          </w:tcPr>
          <w:p w14:paraId="15947433" w14:textId="77777777" w:rsidR="00AE0F46" w:rsidRPr="00391BBF" w:rsidRDefault="00AE0F46" w:rsidP="00032CAB">
            <w:pPr>
              <w:autoSpaceDE w:val="0"/>
              <w:autoSpaceDN w:val="0"/>
              <w:adjustRightInd w:val="0"/>
              <w:jc w:val="center"/>
              <w:rPr>
                <w:b/>
                <w:bCs/>
                <w:sz w:val="20"/>
                <w:szCs w:val="20"/>
              </w:rPr>
            </w:pPr>
          </w:p>
        </w:tc>
      </w:tr>
      <w:tr w:rsidR="00AE0F46" w:rsidRPr="00391BBF" w14:paraId="10C29C87" w14:textId="77777777" w:rsidTr="00032CAB">
        <w:tc>
          <w:tcPr>
            <w:tcW w:w="7668" w:type="dxa"/>
          </w:tcPr>
          <w:p w14:paraId="11153D1C" w14:textId="77777777" w:rsidR="00AE0F46" w:rsidRPr="00391BBF" w:rsidRDefault="00AE0F46" w:rsidP="00032CAB">
            <w:pPr>
              <w:autoSpaceDE w:val="0"/>
              <w:autoSpaceDN w:val="0"/>
              <w:adjustRightInd w:val="0"/>
              <w:rPr>
                <w:sz w:val="20"/>
                <w:szCs w:val="20"/>
              </w:rPr>
            </w:pPr>
            <w:r w:rsidRPr="00391BBF">
              <w:rPr>
                <w:b/>
                <w:bCs/>
                <w:sz w:val="20"/>
                <w:szCs w:val="20"/>
              </w:rPr>
              <w:t>Objective 12</w:t>
            </w:r>
            <w:r w:rsidRPr="00391BBF">
              <w:rPr>
                <w:sz w:val="20"/>
                <w:szCs w:val="20"/>
              </w:rPr>
              <w:t>: Acquiring an interest in learning more by asking my own questions and seeking answers</w:t>
            </w:r>
          </w:p>
        </w:tc>
        <w:tc>
          <w:tcPr>
            <w:tcW w:w="1484" w:type="dxa"/>
          </w:tcPr>
          <w:p w14:paraId="76D627D2" w14:textId="77777777" w:rsidR="00AE0F46" w:rsidRPr="00391BBF" w:rsidRDefault="00AE0F46" w:rsidP="00032CAB">
            <w:pPr>
              <w:autoSpaceDE w:val="0"/>
              <w:autoSpaceDN w:val="0"/>
              <w:adjustRightInd w:val="0"/>
              <w:jc w:val="center"/>
              <w:rPr>
                <w:b/>
                <w:bCs/>
                <w:sz w:val="20"/>
                <w:szCs w:val="20"/>
              </w:rPr>
            </w:pPr>
          </w:p>
        </w:tc>
      </w:tr>
    </w:tbl>
    <w:p w14:paraId="14FB96A0" w14:textId="77777777" w:rsidR="00AE0F46" w:rsidRDefault="00AE0F46" w:rsidP="006D2BF6">
      <w:pPr>
        <w:spacing w:after="0" w:line="240" w:lineRule="auto"/>
        <w:rPr>
          <w:rFonts w:ascii="Times New Roman" w:eastAsia="Times New Roman" w:hAnsi="Times New Roman" w:cs="Times New Roman"/>
          <w:b/>
          <w:bCs/>
          <w:caps/>
          <w:sz w:val="24"/>
          <w:szCs w:val="24"/>
          <w:u w:val="single"/>
        </w:rPr>
      </w:pPr>
    </w:p>
    <w:p w14:paraId="12CE38B7" w14:textId="77777777" w:rsidR="00E327DF" w:rsidRPr="006D2BF6" w:rsidRDefault="00E327DF" w:rsidP="00E327DF">
      <w:pPr>
        <w:autoSpaceDE w:val="0"/>
        <w:autoSpaceDN w:val="0"/>
        <w:spacing w:before="100" w:after="100" w:line="240" w:lineRule="auto"/>
        <w:rPr>
          <w:rFonts w:ascii="Times New Roman" w:eastAsia="Times New Roman" w:hAnsi="Times New Roman" w:cs="Times New Roman"/>
          <w:bCs/>
          <w:sz w:val="24"/>
          <w:szCs w:val="24"/>
        </w:rPr>
      </w:pPr>
      <w:r w:rsidRPr="006D2BF6">
        <w:rPr>
          <w:rFonts w:ascii="Times New Roman" w:eastAsia="Times New Roman" w:hAnsi="Times New Roman" w:cs="Times New Roman"/>
          <w:b/>
          <w:bCs/>
          <w:i/>
          <w:sz w:val="24"/>
          <w:szCs w:val="24"/>
        </w:rPr>
        <w:t>CREDIT HOURS</w:t>
      </w:r>
      <w:r w:rsidRPr="006D2BF6">
        <w:rPr>
          <w:rFonts w:ascii="Times New Roman" w:eastAsia="Times New Roman" w:hAnsi="Times New Roman" w:cs="Times New Roman"/>
          <w:bCs/>
          <w:sz w:val="24"/>
          <w:szCs w:val="24"/>
        </w:rPr>
        <w:t>:  South University operates on a quarter system with each quarter having approximately 10 to 12 weeks.</w:t>
      </w:r>
    </w:p>
    <w:p w14:paraId="0C628DFD" w14:textId="77777777" w:rsidR="00E327DF" w:rsidRPr="006D2BF6" w:rsidRDefault="00E327DF" w:rsidP="00E327DF">
      <w:pPr>
        <w:autoSpaceDE w:val="0"/>
        <w:autoSpaceDN w:val="0"/>
        <w:spacing w:before="100" w:after="100" w:line="240" w:lineRule="auto"/>
        <w:rPr>
          <w:rFonts w:ascii="Times New Roman" w:eastAsia="Times New Roman" w:hAnsi="Times New Roman" w:cs="Times New Roman"/>
          <w:bCs/>
          <w:sz w:val="24"/>
          <w:szCs w:val="24"/>
        </w:rPr>
      </w:pPr>
      <w:r w:rsidRPr="006D2BF6">
        <w:rPr>
          <w:rFonts w:ascii="Times New Roman" w:eastAsia="Times New Roman" w:hAnsi="Times New Roman" w:cs="Times New Roman"/>
          <w:bCs/>
          <w:sz w:val="24"/>
          <w:szCs w:val="24"/>
        </w:rPr>
        <w:t xml:space="preserve">Students can expect ten (10) hours of instructional engagement for every one (1) quarter credit hour of a course. Instructional engagement activities include lectures, presentations, discussions, group-work, and other activities that would normally occur during class time. Instructional engagement activities may occur in a face-to-face meeting or in the e-classroom. </w:t>
      </w:r>
    </w:p>
    <w:p w14:paraId="3BEDDDA8" w14:textId="77777777" w:rsidR="00E327DF" w:rsidRPr="006D2BF6" w:rsidRDefault="00E327DF" w:rsidP="00E327DF">
      <w:pPr>
        <w:autoSpaceDE w:val="0"/>
        <w:autoSpaceDN w:val="0"/>
        <w:spacing w:before="100" w:after="100" w:line="240" w:lineRule="auto"/>
        <w:rPr>
          <w:rFonts w:ascii="Times New Roman" w:eastAsia="Times New Roman" w:hAnsi="Times New Roman" w:cs="Times New Roman"/>
          <w:bCs/>
          <w:sz w:val="24"/>
          <w:szCs w:val="24"/>
        </w:rPr>
      </w:pPr>
      <w:r w:rsidRPr="006D2BF6">
        <w:rPr>
          <w:rFonts w:ascii="Times New Roman" w:eastAsia="Times New Roman" w:hAnsi="Times New Roman" w:cs="Times New Roman"/>
          <w:bCs/>
          <w:sz w:val="24"/>
          <w:szCs w:val="24"/>
        </w:rPr>
        <w:t>In addition to instructional engagement, students can expect to complete at least twenty (20) hours of outside work for every one (1) quarter credit hour of a course. Outside work includes preparing for and completing readings and assignments. Such outside work also includes, but is not limited to, all research associated with completing assignments, work with others to complete a group project, participation in tutorials, labs, simulations, and other electronic activities that are not a part of the instructional engagement, as well as any activities related to preparation for instructional engagement.</w:t>
      </w:r>
    </w:p>
    <w:p w14:paraId="2F5D3918" w14:textId="77777777" w:rsidR="00E327DF" w:rsidRPr="006D2BF6" w:rsidRDefault="00E327DF" w:rsidP="00E327DF">
      <w:pPr>
        <w:autoSpaceDE w:val="0"/>
        <w:autoSpaceDN w:val="0"/>
        <w:spacing w:before="100" w:after="100" w:line="240" w:lineRule="auto"/>
        <w:rPr>
          <w:rFonts w:ascii="Times New Roman" w:eastAsia="Times New Roman" w:hAnsi="Times New Roman" w:cs="Times New Roman"/>
          <w:bCs/>
          <w:sz w:val="24"/>
          <w:szCs w:val="24"/>
        </w:rPr>
      </w:pPr>
      <w:r w:rsidRPr="006D2BF6">
        <w:rPr>
          <w:rFonts w:ascii="Times New Roman" w:eastAsia="Times New Roman" w:hAnsi="Times New Roman" w:cs="Times New Roman"/>
          <w:bCs/>
          <w:sz w:val="24"/>
          <w:szCs w:val="24"/>
        </w:rPr>
        <w:t xml:space="preserve">Other academic work leading to the awarding of credit hours requires at least an equivalent amount of work as listed in the paragraph above and shall be applied to other academic activities as established by the institution, including laboratory work, internships, </w:t>
      </w:r>
      <w:proofErr w:type="spellStart"/>
      <w:r w:rsidRPr="006D2BF6">
        <w:rPr>
          <w:rFonts w:ascii="Times New Roman" w:eastAsia="Times New Roman" w:hAnsi="Times New Roman" w:cs="Times New Roman"/>
          <w:bCs/>
          <w:sz w:val="24"/>
          <w:szCs w:val="24"/>
        </w:rPr>
        <w:t>practica</w:t>
      </w:r>
      <w:proofErr w:type="spellEnd"/>
      <w:r w:rsidRPr="006D2BF6">
        <w:rPr>
          <w:rFonts w:ascii="Times New Roman" w:eastAsia="Times New Roman" w:hAnsi="Times New Roman" w:cs="Times New Roman"/>
          <w:bCs/>
          <w:sz w:val="24"/>
          <w:szCs w:val="24"/>
        </w:rPr>
        <w:t>, and studio work. For example, one quarter credit hour is also equivalent to at least 20 hours of lab work, 30 hours of externship or clinical practicum, or a combination of the equivalencies.</w:t>
      </w:r>
    </w:p>
    <w:p w14:paraId="26641700" w14:textId="77777777" w:rsidR="00E327DF" w:rsidRPr="006D2BF6" w:rsidRDefault="00E327DF" w:rsidP="00E327DF">
      <w:pPr>
        <w:autoSpaceDE w:val="0"/>
        <w:autoSpaceDN w:val="0"/>
        <w:adjustRightInd w:val="0"/>
        <w:spacing w:after="0" w:line="240" w:lineRule="auto"/>
        <w:rPr>
          <w:rFonts w:ascii="Times New Roman" w:eastAsia="Times New Roman" w:hAnsi="Times New Roman" w:cs="Times New Roman"/>
          <w:b/>
          <w:bCs/>
          <w:sz w:val="24"/>
          <w:szCs w:val="24"/>
          <w:u w:val="single"/>
        </w:rPr>
      </w:pPr>
    </w:p>
    <w:p w14:paraId="68D32733" w14:textId="77777777" w:rsidR="00E327DF" w:rsidRPr="006D2BF6" w:rsidRDefault="00E327DF" w:rsidP="00E327DF">
      <w:pPr>
        <w:autoSpaceDE w:val="0"/>
        <w:autoSpaceDN w:val="0"/>
        <w:adjustRightInd w:val="0"/>
        <w:spacing w:after="0" w:line="240" w:lineRule="auto"/>
        <w:rPr>
          <w:rFonts w:ascii="Times New Roman" w:eastAsia="Times New Roman" w:hAnsi="Times New Roman" w:cs="Times New Roman"/>
          <w:color w:val="FF0000"/>
          <w:sz w:val="24"/>
          <w:szCs w:val="24"/>
        </w:rPr>
      </w:pPr>
      <w:r w:rsidRPr="006D2BF6">
        <w:rPr>
          <w:rFonts w:ascii="Times New Roman" w:eastAsia="Times New Roman" w:hAnsi="Times New Roman" w:cs="Times New Roman"/>
          <w:b/>
          <w:bCs/>
          <w:sz w:val="24"/>
          <w:szCs w:val="24"/>
          <w:u w:val="single"/>
        </w:rPr>
        <w:t>Methods of Assessment/Evaluation:</w:t>
      </w:r>
      <w:r w:rsidRPr="006D2BF6">
        <w:rPr>
          <w:rFonts w:ascii="Times New Roman" w:eastAsia="Times New Roman" w:hAnsi="Times New Roman" w:cs="Times New Roman"/>
          <w:color w:val="FF0000"/>
          <w:sz w:val="24"/>
          <w:szCs w:val="24"/>
        </w:rPr>
        <w:t xml:space="preserve"> </w:t>
      </w:r>
      <w:r w:rsidRPr="006D2BF6">
        <w:rPr>
          <w:rFonts w:ascii="Times New Roman" w:eastAsia="Calibri" w:hAnsi="Times New Roman" w:cs="Times New Roman"/>
          <w:sz w:val="24"/>
          <w:szCs w:val="24"/>
        </w:rPr>
        <w:t xml:space="preserve"> </w:t>
      </w:r>
    </w:p>
    <w:p w14:paraId="0793C552" w14:textId="77777777" w:rsidR="0083443B" w:rsidRPr="0083443B" w:rsidRDefault="0083443B" w:rsidP="0083443B">
      <w:pPr>
        <w:tabs>
          <w:tab w:val="left" w:pos="5040"/>
          <w:tab w:val="left" w:pos="6480"/>
        </w:tabs>
        <w:spacing w:after="120" w:line="240" w:lineRule="auto"/>
        <w:ind w:left="360"/>
        <w:rPr>
          <w:rFonts w:ascii="Times New Roman" w:eastAsia="Times New Roman" w:hAnsi="Times New Roman" w:cs="Times New Roman"/>
          <w:b/>
          <w:sz w:val="24"/>
          <w:szCs w:val="24"/>
        </w:rPr>
      </w:pPr>
      <w:r w:rsidRPr="0083443B">
        <w:rPr>
          <w:rFonts w:ascii="Times New Roman" w:eastAsia="Times New Roman" w:hAnsi="Times New Roman" w:cs="Times New Roman"/>
          <w:bCs/>
          <w:sz w:val="24"/>
          <w:szCs w:val="24"/>
        </w:rPr>
        <w:t xml:space="preserve">1. </w:t>
      </w:r>
      <w:r w:rsidRPr="0083443B">
        <w:rPr>
          <w:rFonts w:ascii="Times New Roman" w:eastAsia="Times New Roman" w:hAnsi="Times New Roman" w:cs="Times New Roman"/>
          <w:color w:val="FF0000"/>
          <w:sz w:val="24"/>
          <w:szCs w:val="24"/>
        </w:rPr>
        <w:t xml:space="preserve"> </w:t>
      </w:r>
      <w:r w:rsidRPr="0083443B">
        <w:rPr>
          <w:rFonts w:ascii="Times New Roman" w:eastAsia="Times New Roman" w:hAnsi="Times New Roman" w:cs="Times New Roman"/>
          <w:b/>
          <w:sz w:val="24"/>
          <w:szCs w:val="24"/>
        </w:rPr>
        <w:t>Midterm Exam</w:t>
      </w:r>
      <w:r w:rsidRPr="0083443B">
        <w:rPr>
          <w:rFonts w:ascii="Times New Roman" w:eastAsia="Times New Roman" w:hAnsi="Times New Roman" w:cs="Times New Roman"/>
          <w:b/>
          <w:sz w:val="24"/>
          <w:szCs w:val="24"/>
        </w:rPr>
        <w:tab/>
      </w:r>
      <w:r w:rsidRPr="0083443B">
        <w:rPr>
          <w:rFonts w:ascii="Times New Roman" w:eastAsia="Times New Roman" w:hAnsi="Times New Roman" w:cs="Times New Roman"/>
          <w:b/>
          <w:sz w:val="24"/>
          <w:szCs w:val="24"/>
        </w:rPr>
        <w:tab/>
      </w:r>
      <w:r w:rsidRPr="0083443B">
        <w:rPr>
          <w:rFonts w:ascii="Times New Roman" w:eastAsia="Times New Roman" w:hAnsi="Times New Roman" w:cs="Times New Roman"/>
          <w:b/>
          <w:sz w:val="24"/>
          <w:szCs w:val="24"/>
        </w:rPr>
        <w:tab/>
      </w:r>
      <w:r w:rsidRPr="0083443B">
        <w:rPr>
          <w:rFonts w:ascii="Times New Roman" w:eastAsia="Times New Roman" w:hAnsi="Times New Roman" w:cs="Times New Roman"/>
          <w:b/>
          <w:sz w:val="24"/>
          <w:szCs w:val="24"/>
        </w:rPr>
        <w:tab/>
      </w:r>
      <w:r w:rsidRPr="0083443B">
        <w:rPr>
          <w:rFonts w:ascii="Times New Roman" w:eastAsia="Times New Roman" w:hAnsi="Times New Roman" w:cs="Times New Roman"/>
          <w:b/>
          <w:sz w:val="24"/>
          <w:szCs w:val="24"/>
        </w:rPr>
        <w:tab/>
      </w:r>
      <w:r w:rsidRPr="0083443B">
        <w:rPr>
          <w:rFonts w:ascii="Times New Roman" w:eastAsia="Times New Roman" w:hAnsi="Times New Roman" w:cs="Times New Roman"/>
          <w:b/>
          <w:sz w:val="24"/>
          <w:szCs w:val="24"/>
        </w:rPr>
        <w:tab/>
      </w:r>
      <w:r w:rsidRPr="0083443B">
        <w:rPr>
          <w:rFonts w:ascii="Times New Roman" w:eastAsia="Times New Roman" w:hAnsi="Times New Roman" w:cs="Times New Roman"/>
          <w:b/>
          <w:sz w:val="24"/>
          <w:szCs w:val="24"/>
        </w:rPr>
        <w:tab/>
        <w:t xml:space="preserve">      </w:t>
      </w:r>
      <w:r w:rsidRPr="0083443B">
        <w:rPr>
          <w:rFonts w:ascii="Times New Roman" w:eastAsia="Times New Roman" w:hAnsi="Times New Roman" w:cs="Times New Roman"/>
          <w:b/>
          <w:sz w:val="24"/>
          <w:szCs w:val="24"/>
        </w:rPr>
        <w:tab/>
      </w:r>
      <w:r w:rsidRPr="0083443B">
        <w:rPr>
          <w:rFonts w:ascii="Times New Roman" w:eastAsia="Times New Roman" w:hAnsi="Times New Roman" w:cs="Times New Roman"/>
          <w:b/>
          <w:sz w:val="24"/>
          <w:szCs w:val="24"/>
        </w:rPr>
        <w:tab/>
      </w:r>
      <w:r w:rsidRPr="0083443B">
        <w:rPr>
          <w:rFonts w:ascii="Times New Roman" w:eastAsia="Times New Roman" w:hAnsi="Times New Roman" w:cs="Times New Roman"/>
          <w:b/>
          <w:sz w:val="24"/>
          <w:szCs w:val="24"/>
        </w:rPr>
        <w:tab/>
      </w:r>
      <w:r w:rsidR="00FF3244">
        <w:rPr>
          <w:rFonts w:ascii="Times New Roman" w:eastAsia="Times New Roman" w:hAnsi="Times New Roman" w:cs="Times New Roman"/>
          <w:b/>
          <w:sz w:val="24"/>
          <w:szCs w:val="24"/>
        </w:rPr>
        <w:t>2</w:t>
      </w:r>
      <w:r w:rsidRPr="0083443B">
        <w:rPr>
          <w:rFonts w:ascii="Times New Roman" w:eastAsia="Times New Roman" w:hAnsi="Times New Roman" w:cs="Times New Roman"/>
          <w:b/>
          <w:sz w:val="24"/>
          <w:szCs w:val="24"/>
        </w:rPr>
        <w:t>00 points</w:t>
      </w:r>
    </w:p>
    <w:p w14:paraId="4B057C95" w14:textId="77777777" w:rsidR="0083443B" w:rsidRPr="0083443B" w:rsidRDefault="0083443B" w:rsidP="0083443B">
      <w:pPr>
        <w:tabs>
          <w:tab w:val="left" w:pos="4050"/>
          <w:tab w:val="left" w:pos="7200"/>
        </w:tabs>
        <w:spacing w:after="0" w:line="240" w:lineRule="auto"/>
        <w:ind w:left="720"/>
        <w:rPr>
          <w:rFonts w:ascii="Times New Roman" w:eastAsia="Times New Roman" w:hAnsi="Times New Roman" w:cs="Times New Roman"/>
          <w:sz w:val="24"/>
          <w:szCs w:val="24"/>
        </w:rPr>
      </w:pPr>
      <w:r w:rsidRPr="0083443B">
        <w:rPr>
          <w:rFonts w:ascii="Times New Roman" w:eastAsia="Times New Roman" w:hAnsi="Times New Roman" w:cs="Times New Roman"/>
          <w:sz w:val="24"/>
          <w:szCs w:val="24"/>
        </w:rPr>
        <w:t>Students will complete a midterm examination that will</w:t>
      </w:r>
      <w:r w:rsidR="00D84EE2">
        <w:rPr>
          <w:rFonts w:ascii="Times New Roman" w:eastAsia="Times New Roman" w:hAnsi="Times New Roman" w:cs="Times New Roman"/>
          <w:sz w:val="24"/>
          <w:szCs w:val="24"/>
        </w:rPr>
        <w:t xml:space="preserve"> consist of multiple choice and/or </w:t>
      </w:r>
      <w:r w:rsidRPr="0083443B">
        <w:rPr>
          <w:rFonts w:ascii="Times New Roman" w:eastAsia="Times New Roman" w:hAnsi="Times New Roman" w:cs="Times New Roman"/>
          <w:sz w:val="24"/>
          <w:szCs w:val="24"/>
        </w:rPr>
        <w:t>essay items.  All students are expected to be present for each examination. Should illness, work requirements, or unforeseen circumstances preclude attendance, the student is expected to notify the instructor</w:t>
      </w:r>
      <w:r w:rsidRPr="0083443B">
        <w:rPr>
          <w:rFonts w:ascii="Times New Roman" w:eastAsia="Times New Roman" w:hAnsi="Times New Roman" w:cs="Times New Roman"/>
          <w:b/>
          <w:sz w:val="24"/>
          <w:szCs w:val="24"/>
          <w:u w:val="single"/>
        </w:rPr>
        <w:t xml:space="preserve"> </w:t>
      </w:r>
      <w:r w:rsidRPr="0083443B">
        <w:rPr>
          <w:rFonts w:ascii="Times New Roman" w:eastAsia="Times New Roman" w:hAnsi="Times New Roman" w:cs="Times New Roman"/>
          <w:b/>
          <w:iCs/>
          <w:sz w:val="24"/>
          <w:szCs w:val="24"/>
          <w:u w:val="single"/>
        </w:rPr>
        <w:t>prior</w:t>
      </w:r>
      <w:r w:rsidRPr="0083443B">
        <w:rPr>
          <w:rFonts w:ascii="Times New Roman" w:eastAsia="Times New Roman" w:hAnsi="Times New Roman" w:cs="Times New Roman"/>
          <w:sz w:val="24"/>
          <w:szCs w:val="24"/>
        </w:rPr>
        <w:t xml:space="preserve"> to the examination. If it is not possible to contact the instructor prior to the examination, it is expected that the student will contact the instructor the next day. </w:t>
      </w:r>
      <w:r w:rsidRPr="0083443B">
        <w:rPr>
          <w:rFonts w:ascii="Times New Roman" w:eastAsia="Times New Roman" w:hAnsi="Times New Roman" w:cs="Times New Roman"/>
          <w:b/>
          <w:sz w:val="24"/>
          <w:szCs w:val="24"/>
        </w:rPr>
        <w:t xml:space="preserve">If </w:t>
      </w:r>
      <w:r w:rsidRPr="0083443B">
        <w:rPr>
          <w:rFonts w:ascii="Times New Roman" w:eastAsia="Times New Roman" w:hAnsi="Times New Roman" w:cs="Times New Roman"/>
          <w:sz w:val="24"/>
          <w:szCs w:val="24"/>
        </w:rPr>
        <w:t xml:space="preserve">a make-up exam is determined to be appropriate the student </w:t>
      </w:r>
      <w:r w:rsidRPr="0083443B">
        <w:rPr>
          <w:rFonts w:ascii="Times New Roman" w:eastAsia="Times New Roman" w:hAnsi="Times New Roman" w:cs="Times New Roman"/>
          <w:iCs/>
          <w:sz w:val="24"/>
          <w:szCs w:val="24"/>
        </w:rPr>
        <w:t>must</w:t>
      </w:r>
      <w:r w:rsidRPr="0083443B">
        <w:rPr>
          <w:rFonts w:ascii="Times New Roman" w:eastAsia="Times New Roman" w:hAnsi="Times New Roman" w:cs="Times New Roman"/>
          <w:sz w:val="24"/>
          <w:szCs w:val="24"/>
        </w:rPr>
        <w:t xml:space="preserve"> complete the examination within five (5) days of the originally scheduled examination unless another accommodation is negotiated. Failure to comply with this requirement will adversely affect the student’s grade for the exam.  </w:t>
      </w:r>
    </w:p>
    <w:p w14:paraId="2C8936E6" w14:textId="77777777" w:rsidR="0083443B" w:rsidRDefault="0083443B" w:rsidP="0083443B">
      <w:pPr>
        <w:ind w:left="720"/>
        <w:rPr>
          <w:rFonts w:ascii="Times New Roman" w:hAnsi="Times New Roman" w:cs="Times New Roman"/>
          <w:sz w:val="24"/>
          <w:szCs w:val="24"/>
        </w:rPr>
      </w:pPr>
    </w:p>
    <w:p w14:paraId="270BD612" w14:textId="77777777" w:rsidR="004D270B" w:rsidRDefault="004D270B" w:rsidP="0083443B">
      <w:pPr>
        <w:ind w:left="720"/>
        <w:rPr>
          <w:rFonts w:ascii="Times New Roman" w:hAnsi="Times New Roman" w:cs="Times New Roman"/>
          <w:sz w:val="24"/>
          <w:szCs w:val="24"/>
        </w:rPr>
      </w:pPr>
    </w:p>
    <w:p w14:paraId="0C203314" w14:textId="77777777" w:rsidR="004D270B" w:rsidRPr="0083443B" w:rsidRDefault="004D270B" w:rsidP="0083443B">
      <w:pPr>
        <w:ind w:left="720"/>
        <w:rPr>
          <w:rFonts w:ascii="Times New Roman" w:hAnsi="Times New Roman" w:cs="Times New Roman"/>
          <w:sz w:val="24"/>
          <w:szCs w:val="24"/>
        </w:rPr>
      </w:pPr>
    </w:p>
    <w:p w14:paraId="4A544521" w14:textId="77777777" w:rsidR="0083443B" w:rsidRPr="0083443B" w:rsidRDefault="0083443B" w:rsidP="0083443B">
      <w:pPr>
        <w:numPr>
          <w:ilvl w:val="0"/>
          <w:numId w:val="8"/>
        </w:numPr>
        <w:spacing w:after="0" w:line="240" w:lineRule="auto"/>
        <w:rPr>
          <w:rFonts w:ascii="Times New Roman" w:hAnsi="Times New Roman" w:cs="Times New Roman"/>
          <w:b/>
          <w:sz w:val="24"/>
          <w:szCs w:val="24"/>
        </w:rPr>
      </w:pPr>
      <w:r w:rsidRPr="0083443B">
        <w:rPr>
          <w:rFonts w:ascii="Times New Roman" w:hAnsi="Times New Roman" w:cs="Times New Roman"/>
          <w:b/>
          <w:sz w:val="24"/>
          <w:szCs w:val="24"/>
        </w:rPr>
        <w:lastRenderedPageBreak/>
        <w:t>Final Exam</w:t>
      </w:r>
      <w:r w:rsidR="009B2CCC">
        <w:rPr>
          <w:rFonts w:ascii="Times New Roman" w:hAnsi="Times New Roman" w:cs="Times New Roman"/>
          <w:b/>
          <w:sz w:val="24"/>
          <w:szCs w:val="24"/>
        </w:rPr>
        <w:t xml:space="preserve"> </w:t>
      </w:r>
      <w:r w:rsidR="009B2CCC">
        <w:rPr>
          <w:rFonts w:ascii="Times New Roman" w:hAnsi="Times New Roman" w:cs="Times New Roman"/>
          <w:b/>
          <w:sz w:val="24"/>
          <w:szCs w:val="24"/>
        </w:rPr>
        <w:tab/>
      </w:r>
      <w:r w:rsidR="009B2CCC">
        <w:rPr>
          <w:rFonts w:ascii="Times New Roman" w:hAnsi="Times New Roman" w:cs="Times New Roman"/>
          <w:b/>
          <w:sz w:val="24"/>
          <w:szCs w:val="24"/>
        </w:rPr>
        <w:tab/>
      </w:r>
      <w:r w:rsidR="009B2CCC">
        <w:rPr>
          <w:rFonts w:ascii="Times New Roman" w:hAnsi="Times New Roman" w:cs="Times New Roman"/>
          <w:b/>
          <w:sz w:val="24"/>
          <w:szCs w:val="24"/>
        </w:rPr>
        <w:tab/>
      </w:r>
      <w:r w:rsidR="009B2CCC">
        <w:rPr>
          <w:rFonts w:ascii="Times New Roman" w:hAnsi="Times New Roman" w:cs="Times New Roman"/>
          <w:b/>
          <w:sz w:val="24"/>
          <w:szCs w:val="24"/>
        </w:rPr>
        <w:tab/>
      </w:r>
      <w:r w:rsidR="009B2CCC">
        <w:rPr>
          <w:rFonts w:ascii="Times New Roman" w:hAnsi="Times New Roman" w:cs="Times New Roman"/>
          <w:b/>
          <w:sz w:val="24"/>
          <w:szCs w:val="24"/>
        </w:rPr>
        <w:tab/>
      </w:r>
      <w:r w:rsidR="009B2CCC">
        <w:rPr>
          <w:rFonts w:ascii="Times New Roman" w:hAnsi="Times New Roman" w:cs="Times New Roman"/>
          <w:b/>
          <w:sz w:val="24"/>
          <w:szCs w:val="24"/>
        </w:rPr>
        <w:tab/>
        <w:t xml:space="preserve">    </w:t>
      </w:r>
      <w:r w:rsidR="009B2CCC">
        <w:rPr>
          <w:rFonts w:ascii="Times New Roman" w:hAnsi="Times New Roman" w:cs="Times New Roman"/>
          <w:b/>
          <w:sz w:val="24"/>
          <w:szCs w:val="24"/>
        </w:rPr>
        <w:tab/>
        <w:t xml:space="preserve">                            </w:t>
      </w:r>
      <w:r w:rsidRPr="0083443B">
        <w:rPr>
          <w:rFonts w:ascii="Times New Roman" w:hAnsi="Times New Roman" w:cs="Times New Roman"/>
          <w:b/>
          <w:sz w:val="24"/>
          <w:szCs w:val="24"/>
        </w:rPr>
        <w:t xml:space="preserve">  </w:t>
      </w:r>
      <w:r w:rsidR="00FF3244">
        <w:rPr>
          <w:rFonts w:ascii="Times New Roman" w:hAnsi="Times New Roman" w:cs="Times New Roman"/>
          <w:b/>
          <w:sz w:val="24"/>
          <w:szCs w:val="24"/>
        </w:rPr>
        <w:t>2</w:t>
      </w:r>
      <w:r w:rsidRPr="0083443B">
        <w:rPr>
          <w:rFonts w:ascii="Times New Roman" w:hAnsi="Times New Roman" w:cs="Times New Roman"/>
          <w:b/>
          <w:sz w:val="24"/>
          <w:szCs w:val="24"/>
        </w:rPr>
        <w:t>00 points</w:t>
      </w:r>
    </w:p>
    <w:p w14:paraId="1DECEC0A" w14:textId="77777777" w:rsidR="0083443B" w:rsidRPr="0083443B" w:rsidRDefault="0083443B" w:rsidP="0083443B">
      <w:pPr>
        <w:spacing w:after="0" w:line="240" w:lineRule="auto"/>
        <w:ind w:left="720"/>
        <w:contextualSpacing/>
        <w:rPr>
          <w:rFonts w:ascii="Times New Roman" w:hAnsi="Times New Roman" w:cs="Times New Roman"/>
          <w:color w:val="000000"/>
          <w:sz w:val="24"/>
          <w:szCs w:val="24"/>
        </w:rPr>
      </w:pPr>
    </w:p>
    <w:p w14:paraId="25280870" w14:textId="77777777" w:rsidR="0083443B" w:rsidRDefault="0083443B" w:rsidP="0083443B">
      <w:pPr>
        <w:tabs>
          <w:tab w:val="left" w:pos="4050"/>
          <w:tab w:val="left" w:pos="7200"/>
        </w:tabs>
        <w:spacing w:after="0" w:line="240" w:lineRule="auto"/>
        <w:ind w:left="720"/>
        <w:rPr>
          <w:rFonts w:ascii="Times New Roman" w:eastAsia="Times New Roman" w:hAnsi="Times New Roman" w:cs="Times New Roman"/>
          <w:sz w:val="24"/>
          <w:szCs w:val="24"/>
        </w:rPr>
      </w:pPr>
      <w:r w:rsidRPr="0083443B">
        <w:rPr>
          <w:rFonts w:ascii="Times New Roman" w:eastAsia="Times New Roman" w:hAnsi="Times New Roman" w:cs="Times New Roman"/>
          <w:sz w:val="24"/>
          <w:szCs w:val="24"/>
        </w:rPr>
        <w:t>Students will complete a comprehensive final examination consisting of multiple choice and</w:t>
      </w:r>
      <w:r w:rsidR="00D84EE2">
        <w:rPr>
          <w:rFonts w:ascii="Times New Roman" w:eastAsia="Times New Roman" w:hAnsi="Times New Roman" w:cs="Times New Roman"/>
          <w:sz w:val="24"/>
          <w:szCs w:val="24"/>
        </w:rPr>
        <w:t>/or</w:t>
      </w:r>
      <w:r w:rsidRPr="0083443B">
        <w:rPr>
          <w:rFonts w:ascii="Times New Roman" w:eastAsia="Times New Roman" w:hAnsi="Times New Roman" w:cs="Times New Roman"/>
          <w:sz w:val="24"/>
          <w:szCs w:val="24"/>
        </w:rPr>
        <w:t xml:space="preserve"> essay items.  The final exam will be cumulative.  All students are expected to be present for each examination. Should illness, work requirements, or unforeseen circumstances preclude attendance, the student is expected to notify the instructor </w:t>
      </w:r>
      <w:r w:rsidRPr="0083443B">
        <w:rPr>
          <w:rFonts w:ascii="Times New Roman" w:eastAsia="Times New Roman" w:hAnsi="Times New Roman" w:cs="Times New Roman"/>
          <w:b/>
          <w:iCs/>
          <w:sz w:val="24"/>
          <w:szCs w:val="24"/>
          <w:u w:val="single"/>
        </w:rPr>
        <w:t>prior</w:t>
      </w:r>
      <w:r w:rsidRPr="0083443B">
        <w:rPr>
          <w:rFonts w:ascii="Times New Roman" w:eastAsia="Times New Roman" w:hAnsi="Times New Roman" w:cs="Times New Roman"/>
          <w:sz w:val="24"/>
          <w:szCs w:val="24"/>
        </w:rPr>
        <w:t xml:space="preserve"> to the examination. If it is not possible to contact the instructor prior to the examination, it is expected that the student will contact the instructor the next day. </w:t>
      </w:r>
      <w:r w:rsidRPr="0083443B">
        <w:rPr>
          <w:rFonts w:ascii="Times New Roman" w:eastAsia="Times New Roman" w:hAnsi="Times New Roman" w:cs="Times New Roman"/>
          <w:b/>
          <w:sz w:val="24"/>
          <w:szCs w:val="24"/>
        </w:rPr>
        <w:t>If</w:t>
      </w:r>
      <w:r w:rsidRPr="0083443B">
        <w:rPr>
          <w:rFonts w:ascii="Times New Roman" w:eastAsia="Times New Roman" w:hAnsi="Times New Roman" w:cs="Times New Roman"/>
          <w:sz w:val="24"/>
          <w:szCs w:val="24"/>
        </w:rPr>
        <w:t xml:space="preserve"> a make-up exam is determined to be appropriate the student </w:t>
      </w:r>
      <w:r w:rsidRPr="0083443B">
        <w:rPr>
          <w:rFonts w:ascii="Times New Roman" w:eastAsia="Times New Roman" w:hAnsi="Times New Roman" w:cs="Times New Roman"/>
          <w:iCs/>
          <w:sz w:val="24"/>
          <w:szCs w:val="24"/>
        </w:rPr>
        <w:t>must</w:t>
      </w:r>
      <w:r w:rsidRPr="0083443B">
        <w:rPr>
          <w:rFonts w:ascii="Times New Roman" w:eastAsia="Times New Roman" w:hAnsi="Times New Roman" w:cs="Times New Roman"/>
          <w:sz w:val="24"/>
          <w:szCs w:val="24"/>
        </w:rPr>
        <w:t xml:space="preserve"> complete the examination within five (5) days of the originally scheduled examination unless another accommodation is negotiated. Failure to comply with this requirement will adversely affect the student’s grade for the exam.</w:t>
      </w:r>
    </w:p>
    <w:p w14:paraId="0BD86B23" w14:textId="77777777" w:rsidR="0083443B" w:rsidRPr="0083443B" w:rsidRDefault="0083443B" w:rsidP="0083443B">
      <w:pPr>
        <w:tabs>
          <w:tab w:val="left" w:pos="4050"/>
          <w:tab w:val="left" w:pos="7200"/>
        </w:tabs>
        <w:spacing w:after="0" w:line="240" w:lineRule="auto"/>
        <w:ind w:left="720"/>
        <w:rPr>
          <w:rFonts w:ascii="Times New Roman" w:eastAsia="Times New Roman" w:hAnsi="Times New Roman" w:cs="Times New Roman"/>
          <w:sz w:val="24"/>
          <w:szCs w:val="24"/>
        </w:rPr>
      </w:pPr>
    </w:p>
    <w:p w14:paraId="0892C4E8" w14:textId="77777777" w:rsidR="009B2CCC" w:rsidRDefault="009B2CCC" w:rsidP="009B2CCC">
      <w:pPr>
        <w:pStyle w:val="ListParagraph"/>
        <w:numPr>
          <w:ilvl w:val="0"/>
          <w:numId w:val="8"/>
        </w:numPr>
        <w:tabs>
          <w:tab w:val="left" w:pos="5040"/>
          <w:tab w:val="left" w:pos="6480"/>
        </w:tabs>
        <w:spacing w:after="120"/>
      </w:pPr>
      <w:r w:rsidRPr="009B2CCC">
        <w:rPr>
          <w:b/>
        </w:rPr>
        <w:t>Participation</w:t>
      </w:r>
      <w:r w:rsidRPr="009B2CCC">
        <w:t xml:space="preserve">:  </w:t>
      </w:r>
      <w:r>
        <w:tab/>
      </w:r>
      <w:r>
        <w:tab/>
      </w:r>
      <w:r>
        <w:tab/>
        <w:t xml:space="preserve">                  </w:t>
      </w:r>
      <w:r w:rsidRPr="009B2CCC">
        <w:rPr>
          <w:b/>
        </w:rPr>
        <w:t>100 points</w:t>
      </w:r>
      <w:r w:rsidRPr="009B2CCC">
        <w:t xml:space="preserve"> </w:t>
      </w:r>
    </w:p>
    <w:p w14:paraId="0198ABB0" w14:textId="77777777" w:rsidR="009B2CCC" w:rsidRDefault="009B2CCC" w:rsidP="009B2CCC">
      <w:pPr>
        <w:pStyle w:val="ListParagraph"/>
        <w:tabs>
          <w:tab w:val="left" w:pos="5040"/>
          <w:tab w:val="left" w:pos="6480"/>
        </w:tabs>
        <w:spacing w:after="120"/>
      </w:pPr>
      <w:r w:rsidRPr="009B2CCC">
        <w:t xml:space="preserve">Students are expected to be conversant with weekly reading assignments and to participate in class discussions.  Students are expected to be prepared for class, including reading the assigned materials and bringing completed, printed assignments to class.  Students are expected to check the class e-companion website and their student email accounts each week for class announcements or communication from the instructor.  Students also earn participation points for attendance, which includes arriving on time, staying until the end of class, and returning from breaks on time.  In-class assignments will also be given, as appropriate, and will count towards the participation grade.  Following the established class rules and expectations will count toward the participation grade. </w:t>
      </w:r>
      <w:r w:rsidR="00032CAB">
        <w:t>Homework will be assigned for each class period. Completing the homework assignments is essential in order to part</w:t>
      </w:r>
      <w:r w:rsidR="009E3212">
        <w:t xml:space="preserve">icipate in the class activities, and will impact your participation grade.  Class role-plays will be conducted by students in each class. Participation points are earned for participation in these role-plays. </w:t>
      </w:r>
      <w:r w:rsidR="00032CAB">
        <w:t xml:space="preserve">  </w:t>
      </w:r>
    </w:p>
    <w:p w14:paraId="58FF2347" w14:textId="77777777" w:rsidR="009B2CCC" w:rsidRDefault="009B2CCC" w:rsidP="009B2CCC">
      <w:pPr>
        <w:pStyle w:val="ListParagraph"/>
        <w:tabs>
          <w:tab w:val="left" w:pos="5040"/>
          <w:tab w:val="left" w:pos="6480"/>
        </w:tabs>
        <w:spacing w:after="120"/>
      </w:pPr>
    </w:p>
    <w:p w14:paraId="4EF9384E" w14:textId="77777777" w:rsidR="009B2CCC" w:rsidRPr="00D51E1D" w:rsidRDefault="00024677" w:rsidP="00E327DF">
      <w:pPr>
        <w:pStyle w:val="ListParagraph"/>
        <w:numPr>
          <w:ilvl w:val="0"/>
          <w:numId w:val="8"/>
        </w:numPr>
        <w:tabs>
          <w:tab w:val="left" w:pos="5040"/>
          <w:tab w:val="left" w:pos="6480"/>
        </w:tabs>
        <w:spacing w:after="120"/>
      </w:pPr>
      <w:r w:rsidRPr="00024677">
        <w:rPr>
          <w:b/>
        </w:rPr>
        <w:t>Counseling Professional Identity Paper</w:t>
      </w:r>
      <w:r w:rsidR="00CF5D7A" w:rsidRPr="00024677">
        <w:rPr>
          <w:b/>
        </w:rPr>
        <w:t>:</w:t>
      </w:r>
      <w:r w:rsidR="00CF5D7A" w:rsidRPr="00024677">
        <w:t xml:space="preserve"> </w:t>
      </w:r>
      <w:r w:rsidRPr="00024677">
        <w:t xml:space="preserve">    </w:t>
      </w:r>
      <w:r>
        <w:t xml:space="preserve">   </w:t>
      </w:r>
      <w:r w:rsidR="009B2CCC" w:rsidRPr="00024677">
        <w:t xml:space="preserve"> </w:t>
      </w:r>
      <w:r>
        <w:t xml:space="preserve">                                                 </w:t>
      </w:r>
      <w:r w:rsidR="00FF3244">
        <w:rPr>
          <w:b/>
        </w:rPr>
        <w:t>2</w:t>
      </w:r>
      <w:r w:rsidRPr="00024677">
        <w:rPr>
          <w:b/>
        </w:rPr>
        <w:t>00 points</w:t>
      </w:r>
      <w:r w:rsidR="009B2CCC" w:rsidRPr="00024677">
        <w:rPr>
          <w:b/>
        </w:rPr>
        <w:t xml:space="preserve">                                                                                              </w:t>
      </w:r>
    </w:p>
    <w:p w14:paraId="49F1E1A6" w14:textId="77777777" w:rsidR="009B2CCC" w:rsidRDefault="009B2CCC" w:rsidP="00D51E1D">
      <w:pPr>
        <w:spacing w:after="0" w:line="240" w:lineRule="auto"/>
        <w:ind w:left="720"/>
        <w:rPr>
          <w:rFonts w:ascii="Times New Roman" w:hAnsi="Times New Roman" w:cs="Times New Roman"/>
          <w:sz w:val="24"/>
          <w:szCs w:val="24"/>
        </w:rPr>
      </w:pPr>
      <w:r w:rsidRPr="00D51E1D">
        <w:rPr>
          <w:rFonts w:ascii="Times New Roman" w:eastAsia="Times New Roman" w:hAnsi="Times New Roman" w:cs="Times New Roman"/>
          <w:b/>
          <w:bCs/>
          <w:sz w:val="24"/>
          <w:szCs w:val="24"/>
        </w:rPr>
        <w:t>(APA Style):</w:t>
      </w:r>
      <w:r w:rsidRPr="00D51E1D">
        <w:rPr>
          <w:rFonts w:ascii="Times New Roman" w:eastAsia="Times New Roman" w:hAnsi="Times New Roman" w:cs="Times New Roman"/>
          <w:bCs/>
          <w:sz w:val="24"/>
          <w:szCs w:val="24"/>
        </w:rPr>
        <w:t xml:space="preserve">  </w:t>
      </w:r>
      <w:r w:rsidRPr="00D51E1D">
        <w:rPr>
          <w:rFonts w:ascii="Times New Roman" w:hAnsi="Times New Roman" w:cs="Times New Roman"/>
          <w:sz w:val="24"/>
          <w:szCs w:val="24"/>
        </w:rPr>
        <w:t>Each student will be asked to write a</w:t>
      </w:r>
      <w:r w:rsidRPr="00D51E1D">
        <w:rPr>
          <w:rFonts w:ascii="Times New Roman" w:eastAsia="Times New Roman" w:hAnsi="Times New Roman" w:cs="Times New Roman"/>
          <w:sz w:val="24"/>
          <w:szCs w:val="24"/>
        </w:rPr>
        <w:t xml:space="preserve"> 7</w:t>
      </w:r>
      <w:r w:rsidR="00D51E1D" w:rsidRPr="00D51E1D">
        <w:rPr>
          <w:rFonts w:ascii="Times New Roman" w:eastAsia="Times New Roman" w:hAnsi="Times New Roman" w:cs="Times New Roman"/>
          <w:sz w:val="24"/>
          <w:szCs w:val="24"/>
        </w:rPr>
        <w:t>-10</w:t>
      </w:r>
      <w:r w:rsidRPr="00D51E1D">
        <w:rPr>
          <w:rFonts w:ascii="Times New Roman" w:eastAsia="Times New Roman" w:hAnsi="Times New Roman" w:cs="Times New Roman"/>
          <w:sz w:val="24"/>
          <w:szCs w:val="24"/>
        </w:rPr>
        <w:t xml:space="preserve"> page (not including</w:t>
      </w:r>
      <w:r w:rsidRPr="004C36C5">
        <w:rPr>
          <w:rFonts w:ascii="Times New Roman" w:eastAsia="Times New Roman" w:hAnsi="Times New Roman" w:cs="Times New Roman"/>
          <w:sz w:val="24"/>
          <w:szCs w:val="24"/>
        </w:rPr>
        <w:t xml:space="preserve"> title page) paper</w:t>
      </w:r>
      <w:r w:rsidRPr="00FC2FEE">
        <w:rPr>
          <w:rFonts w:ascii="Times New Roman" w:hAnsi="Times New Roman" w:cs="Times New Roman"/>
          <w:sz w:val="24"/>
          <w:szCs w:val="24"/>
        </w:rPr>
        <w:t xml:space="preserve"> </w:t>
      </w:r>
      <w:r w:rsidR="009E3212">
        <w:rPr>
          <w:rFonts w:ascii="Times New Roman" w:hAnsi="Times New Roman" w:cs="Times New Roman"/>
          <w:sz w:val="24"/>
          <w:szCs w:val="24"/>
        </w:rPr>
        <w:t>on their professional</w:t>
      </w:r>
      <w:r w:rsidR="00024677">
        <w:rPr>
          <w:rFonts w:ascii="Times New Roman" w:hAnsi="Times New Roman" w:cs="Times New Roman"/>
          <w:sz w:val="24"/>
          <w:szCs w:val="24"/>
        </w:rPr>
        <w:t xml:space="preserve"> identity as a counselor.</w:t>
      </w:r>
      <w:r w:rsidRPr="00FC2FEE">
        <w:rPr>
          <w:rFonts w:ascii="Times New Roman" w:hAnsi="Times New Roman" w:cs="Times New Roman"/>
          <w:sz w:val="24"/>
          <w:szCs w:val="24"/>
        </w:rPr>
        <w:t xml:space="preserve">  Students are required to write the paper in APA format. The paper will be typed, double-spaced, in 12-point font, with 1” margins all around and a running head with page numbers (upper-right). For this assignment, </w:t>
      </w:r>
      <w:r w:rsidR="00024677">
        <w:rPr>
          <w:rFonts w:ascii="Times New Roman" w:hAnsi="Times New Roman" w:cs="Times New Roman"/>
          <w:sz w:val="24"/>
          <w:szCs w:val="24"/>
        </w:rPr>
        <w:t xml:space="preserve">students </w:t>
      </w:r>
      <w:r w:rsidRPr="00FC2FEE">
        <w:rPr>
          <w:rFonts w:ascii="Times New Roman" w:hAnsi="Times New Roman" w:cs="Times New Roman"/>
          <w:sz w:val="24"/>
          <w:szCs w:val="24"/>
        </w:rPr>
        <w:t xml:space="preserve">will </w:t>
      </w:r>
      <w:r w:rsidRPr="00FC2FEE">
        <w:rPr>
          <w:rFonts w:ascii="Times New Roman" w:hAnsi="Times New Roman" w:cs="Times New Roman"/>
          <w:b/>
          <w:bCs/>
          <w:sz w:val="24"/>
          <w:szCs w:val="24"/>
        </w:rPr>
        <w:t>not</w:t>
      </w:r>
      <w:r w:rsidRPr="00FC2FEE">
        <w:rPr>
          <w:rFonts w:ascii="Times New Roman" w:hAnsi="Times New Roman" w:cs="Times New Roman"/>
          <w:sz w:val="24"/>
          <w:szCs w:val="24"/>
        </w:rPr>
        <w:t xml:space="preserve"> be required to write an abstract</w:t>
      </w:r>
      <w:r w:rsidR="00D84EE2">
        <w:rPr>
          <w:rFonts w:ascii="Times New Roman" w:hAnsi="Times New Roman" w:cs="Times New Roman"/>
          <w:sz w:val="24"/>
          <w:szCs w:val="24"/>
        </w:rPr>
        <w:t xml:space="preserve"> or reference page</w:t>
      </w:r>
      <w:r w:rsidRPr="00FC2FEE">
        <w:rPr>
          <w:rFonts w:ascii="Times New Roman" w:hAnsi="Times New Roman" w:cs="Times New Roman"/>
          <w:sz w:val="24"/>
          <w:szCs w:val="24"/>
        </w:rPr>
        <w:t xml:space="preserve"> in addition to the paper.  </w:t>
      </w:r>
    </w:p>
    <w:p w14:paraId="5F6A8AEC" w14:textId="77777777" w:rsidR="008A08C2" w:rsidRDefault="008A08C2" w:rsidP="00D51E1D">
      <w:pPr>
        <w:spacing w:after="0" w:line="240" w:lineRule="auto"/>
        <w:ind w:left="720"/>
        <w:rPr>
          <w:rFonts w:ascii="Times New Roman" w:hAnsi="Times New Roman" w:cs="Times New Roman"/>
          <w:sz w:val="24"/>
          <w:szCs w:val="24"/>
        </w:rPr>
      </w:pPr>
    </w:p>
    <w:p w14:paraId="156075F9" w14:textId="77777777" w:rsidR="00024677" w:rsidRDefault="00024677" w:rsidP="00D51E1D">
      <w:pPr>
        <w:spacing w:after="0" w:line="240" w:lineRule="auto"/>
        <w:ind w:left="720"/>
        <w:rPr>
          <w:rFonts w:ascii="Times New Roman" w:eastAsia="Times New Roman" w:hAnsi="Times New Roman" w:cs="Times New Roman"/>
          <w:color w:val="000000"/>
          <w:sz w:val="24"/>
          <w:szCs w:val="24"/>
        </w:rPr>
      </w:pPr>
    </w:p>
    <w:p w14:paraId="309A9D10" w14:textId="77777777" w:rsidR="00AE4C78" w:rsidRPr="00024677" w:rsidRDefault="00024677" w:rsidP="00AE4C78">
      <w:r w:rsidRPr="00024677">
        <w:rPr>
          <w:rFonts w:ascii="Times New Roman" w:eastAsia="Calibri" w:hAnsi="Times New Roman" w:cs="Times New Roman"/>
          <w:sz w:val="24"/>
          <w:szCs w:val="24"/>
        </w:rPr>
        <w:t xml:space="preserve">In this paper, the student will answer a variety of questions regarding his or her beliefs regarding the profession of counseling. The purpose of this paper is for the instructor to learn more about </w:t>
      </w:r>
      <w:r>
        <w:rPr>
          <w:rFonts w:ascii="Times New Roman" w:eastAsia="Calibri" w:hAnsi="Times New Roman" w:cs="Times New Roman"/>
          <w:sz w:val="24"/>
          <w:szCs w:val="24"/>
        </w:rPr>
        <w:t>the student’s</w:t>
      </w:r>
      <w:r w:rsidRPr="00024677">
        <w:rPr>
          <w:rFonts w:ascii="Times New Roman" w:eastAsia="Calibri" w:hAnsi="Times New Roman" w:cs="Times New Roman"/>
          <w:sz w:val="24"/>
          <w:szCs w:val="24"/>
        </w:rPr>
        <w:t xml:space="preserve"> personal beliefs regarding the counseling profession and the professional practice of counseling. </w:t>
      </w:r>
      <w:r>
        <w:rPr>
          <w:rFonts w:ascii="Times New Roman" w:eastAsia="Calibri" w:hAnsi="Times New Roman" w:cs="Times New Roman"/>
          <w:sz w:val="24"/>
          <w:szCs w:val="24"/>
        </w:rPr>
        <w:t xml:space="preserve">Since </w:t>
      </w:r>
      <w:r w:rsidRPr="00024677">
        <w:rPr>
          <w:rFonts w:ascii="Times New Roman" w:eastAsia="Calibri" w:hAnsi="Times New Roman" w:cs="Times New Roman"/>
          <w:sz w:val="24"/>
          <w:szCs w:val="24"/>
        </w:rPr>
        <w:t>this is a personal reflection paper, n</w:t>
      </w:r>
      <w:r>
        <w:rPr>
          <w:rFonts w:ascii="Times New Roman" w:eastAsia="Calibri" w:hAnsi="Times New Roman" w:cs="Times New Roman"/>
          <w:sz w:val="24"/>
          <w:szCs w:val="24"/>
        </w:rPr>
        <w:t>ot a research paper, it will not include</w:t>
      </w:r>
      <w:r w:rsidRPr="00024677">
        <w:rPr>
          <w:rFonts w:ascii="Times New Roman" w:eastAsia="Calibri" w:hAnsi="Times New Roman" w:cs="Times New Roman"/>
          <w:sz w:val="24"/>
          <w:szCs w:val="24"/>
        </w:rPr>
        <w:t xml:space="preserve"> reference to other authors’ sources.</w:t>
      </w:r>
      <w:r w:rsidR="00AE4C78">
        <w:rPr>
          <w:rFonts w:ascii="Times New Roman" w:eastAsia="Calibri" w:hAnsi="Times New Roman" w:cs="Times New Roman"/>
          <w:sz w:val="24"/>
          <w:szCs w:val="24"/>
        </w:rPr>
        <w:t xml:space="preserve"> </w:t>
      </w:r>
      <w:r w:rsidR="00AE4C78" w:rsidRPr="00024677">
        <w:rPr>
          <w:rFonts w:ascii="Times New Roman" w:eastAsia="Calibri" w:hAnsi="Times New Roman" w:cs="Times New Roman"/>
          <w:b/>
          <w:sz w:val="24"/>
          <w:szCs w:val="24"/>
        </w:rPr>
        <w:t xml:space="preserve">Use of headings on this assignment is required!  Use a separate heading for each of the numbered points, </w:t>
      </w:r>
      <w:r w:rsidR="00AE4C78">
        <w:rPr>
          <w:rFonts w:ascii="Times New Roman" w:eastAsia="Calibri" w:hAnsi="Times New Roman" w:cs="Times New Roman"/>
          <w:b/>
          <w:sz w:val="24"/>
          <w:szCs w:val="24"/>
        </w:rPr>
        <w:t>below</w:t>
      </w:r>
      <w:r w:rsidR="00AE4C78" w:rsidRPr="00024677">
        <w:rPr>
          <w:rFonts w:ascii="Times New Roman" w:eastAsia="Calibri" w:hAnsi="Times New Roman" w:cs="Times New Roman"/>
          <w:b/>
          <w:sz w:val="24"/>
          <w:szCs w:val="24"/>
        </w:rPr>
        <w:t xml:space="preserve">.  Please </w:t>
      </w:r>
      <w:r w:rsidR="00AE4C78">
        <w:rPr>
          <w:rFonts w:ascii="Times New Roman" w:eastAsia="Calibri" w:hAnsi="Times New Roman" w:cs="Times New Roman"/>
          <w:b/>
          <w:sz w:val="24"/>
          <w:szCs w:val="24"/>
        </w:rPr>
        <w:t xml:space="preserve">also </w:t>
      </w:r>
      <w:r w:rsidR="00AE4C78" w:rsidRPr="00024677">
        <w:rPr>
          <w:rFonts w:ascii="Times New Roman" w:eastAsia="Calibri" w:hAnsi="Times New Roman" w:cs="Times New Roman"/>
          <w:b/>
          <w:sz w:val="24"/>
          <w:szCs w:val="24"/>
        </w:rPr>
        <w:t xml:space="preserve">include an introduction and a conclusion.  </w:t>
      </w:r>
      <w:r w:rsidR="00AE4C78">
        <w:rPr>
          <w:rFonts w:ascii="Times New Roman" w:eastAsia="Calibri" w:hAnsi="Times New Roman" w:cs="Times New Roman"/>
          <w:b/>
          <w:sz w:val="24"/>
          <w:szCs w:val="24"/>
        </w:rPr>
        <w:t xml:space="preserve">Paper content should include a discussion of: </w:t>
      </w:r>
    </w:p>
    <w:p w14:paraId="36882CDB" w14:textId="77777777" w:rsidR="00024677" w:rsidRPr="00024677" w:rsidRDefault="00024677" w:rsidP="00024677">
      <w:pPr>
        <w:spacing w:after="0" w:line="240" w:lineRule="auto"/>
        <w:ind w:left="720"/>
        <w:rPr>
          <w:rFonts w:ascii="Times New Roman" w:eastAsia="Calibri" w:hAnsi="Times New Roman" w:cs="Times New Roman"/>
          <w:sz w:val="24"/>
          <w:szCs w:val="24"/>
        </w:rPr>
      </w:pPr>
    </w:p>
    <w:p w14:paraId="212D9052" w14:textId="77777777" w:rsidR="004D03C7" w:rsidRPr="004D03C7" w:rsidRDefault="004D03C7" w:rsidP="004D03C7">
      <w:pPr>
        <w:spacing w:after="0" w:line="240" w:lineRule="auto"/>
        <w:rPr>
          <w:rFonts w:ascii="Times New Roman" w:eastAsia="Calibri" w:hAnsi="Times New Roman" w:cs="Times New Roman"/>
          <w:sz w:val="24"/>
          <w:szCs w:val="24"/>
        </w:rPr>
      </w:pPr>
    </w:p>
    <w:p w14:paraId="6C066D8E" w14:textId="77777777" w:rsidR="004D03C7" w:rsidRPr="004D03C7" w:rsidRDefault="004D03C7" w:rsidP="004D03C7">
      <w:pPr>
        <w:numPr>
          <w:ilvl w:val="0"/>
          <w:numId w:val="13"/>
        </w:numPr>
        <w:spacing w:after="0" w:line="240" w:lineRule="auto"/>
        <w:contextualSpacing/>
        <w:rPr>
          <w:rFonts w:ascii="Times New Roman" w:eastAsia="Calibri" w:hAnsi="Times New Roman" w:cs="Times New Roman"/>
          <w:b/>
          <w:sz w:val="24"/>
          <w:szCs w:val="24"/>
        </w:rPr>
      </w:pPr>
      <w:r w:rsidRPr="004D03C7">
        <w:rPr>
          <w:rFonts w:ascii="Times New Roman" w:eastAsia="Calibri" w:hAnsi="Times New Roman" w:cs="Times New Roman"/>
          <w:b/>
          <w:sz w:val="24"/>
          <w:szCs w:val="24"/>
        </w:rPr>
        <w:t>Introduction</w:t>
      </w:r>
    </w:p>
    <w:p w14:paraId="4DA5E3A3" w14:textId="77777777" w:rsidR="004D03C7" w:rsidRPr="004D03C7" w:rsidRDefault="004D03C7" w:rsidP="004D03C7">
      <w:pPr>
        <w:numPr>
          <w:ilvl w:val="0"/>
          <w:numId w:val="13"/>
        </w:numPr>
        <w:spacing w:after="0" w:line="240" w:lineRule="auto"/>
        <w:contextualSpacing/>
        <w:rPr>
          <w:rFonts w:ascii="Times New Roman" w:eastAsia="Calibri" w:hAnsi="Times New Roman" w:cs="Times New Roman"/>
          <w:b/>
          <w:sz w:val="24"/>
          <w:szCs w:val="24"/>
        </w:rPr>
      </w:pPr>
      <w:r w:rsidRPr="004D03C7">
        <w:rPr>
          <w:rFonts w:ascii="Times New Roman" w:eastAsia="Calibri" w:hAnsi="Times New Roman" w:cs="Times New Roman"/>
          <w:b/>
          <w:sz w:val="24"/>
          <w:szCs w:val="24"/>
        </w:rPr>
        <w:t xml:space="preserve">Counseling as a Profession: </w:t>
      </w:r>
    </w:p>
    <w:p w14:paraId="701AB236" w14:textId="77777777" w:rsidR="004D03C7" w:rsidRPr="004D03C7" w:rsidRDefault="004D03C7" w:rsidP="004D03C7">
      <w:pPr>
        <w:numPr>
          <w:ilvl w:val="1"/>
          <w:numId w:val="13"/>
        </w:numPr>
        <w:spacing w:after="0" w:line="240" w:lineRule="auto"/>
        <w:contextualSpacing/>
        <w:rPr>
          <w:rFonts w:ascii="Times New Roman" w:eastAsia="Calibri" w:hAnsi="Times New Roman" w:cs="Times New Roman"/>
          <w:sz w:val="24"/>
          <w:szCs w:val="24"/>
        </w:rPr>
      </w:pPr>
      <w:r w:rsidRPr="004D03C7">
        <w:rPr>
          <w:rFonts w:ascii="Times New Roman" w:eastAsia="Calibri" w:hAnsi="Times New Roman" w:cs="Times New Roman"/>
          <w:sz w:val="24"/>
          <w:szCs w:val="24"/>
        </w:rPr>
        <w:t>What led you to choose Clinical Mental Health counseling as your profession?</w:t>
      </w:r>
    </w:p>
    <w:p w14:paraId="4B33C531" w14:textId="77777777" w:rsidR="004D03C7" w:rsidRPr="004D03C7" w:rsidRDefault="004D03C7" w:rsidP="004D03C7">
      <w:pPr>
        <w:spacing w:after="0" w:line="240" w:lineRule="auto"/>
        <w:rPr>
          <w:rFonts w:ascii="Times New Roman" w:eastAsia="Calibri" w:hAnsi="Times New Roman" w:cs="Times New Roman"/>
          <w:sz w:val="24"/>
          <w:szCs w:val="24"/>
        </w:rPr>
      </w:pPr>
    </w:p>
    <w:p w14:paraId="1C20C125" w14:textId="77777777" w:rsidR="004D03C7" w:rsidRPr="004D03C7" w:rsidRDefault="004D03C7" w:rsidP="004D03C7">
      <w:pPr>
        <w:numPr>
          <w:ilvl w:val="1"/>
          <w:numId w:val="13"/>
        </w:numPr>
        <w:spacing w:after="0" w:line="240" w:lineRule="auto"/>
        <w:contextualSpacing/>
        <w:rPr>
          <w:rFonts w:ascii="Times New Roman" w:eastAsia="Calibri" w:hAnsi="Times New Roman" w:cs="Times New Roman"/>
          <w:sz w:val="24"/>
          <w:szCs w:val="24"/>
        </w:rPr>
      </w:pPr>
      <w:r w:rsidRPr="004D03C7">
        <w:rPr>
          <w:rFonts w:ascii="Times New Roman" w:eastAsia="Calibri" w:hAnsi="Times New Roman" w:cs="Times New Roman"/>
          <w:sz w:val="24"/>
          <w:szCs w:val="24"/>
        </w:rPr>
        <w:t>How do you define the role/job of a professional counselor? Defined this in your own words and based upon your chosen area of focus. Be thorough in your responses to this question.</w:t>
      </w:r>
    </w:p>
    <w:p w14:paraId="2F9E61D6" w14:textId="77777777" w:rsidR="004D03C7" w:rsidRPr="004D03C7" w:rsidRDefault="004D03C7" w:rsidP="004D03C7">
      <w:pPr>
        <w:spacing w:after="0" w:line="240" w:lineRule="auto"/>
        <w:rPr>
          <w:rFonts w:ascii="Times New Roman" w:eastAsia="Calibri" w:hAnsi="Times New Roman" w:cs="Times New Roman"/>
          <w:sz w:val="24"/>
          <w:szCs w:val="24"/>
        </w:rPr>
      </w:pPr>
    </w:p>
    <w:p w14:paraId="6A1C2DD3" w14:textId="77777777" w:rsidR="004D03C7" w:rsidRPr="004D03C7" w:rsidRDefault="004D03C7" w:rsidP="004D03C7">
      <w:pPr>
        <w:numPr>
          <w:ilvl w:val="0"/>
          <w:numId w:val="13"/>
        </w:numPr>
        <w:spacing w:after="0" w:line="240" w:lineRule="auto"/>
        <w:contextualSpacing/>
        <w:rPr>
          <w:rFonts w:ascii="Times New Roman" w:eastAsia="Calibri" w:hAnsi="Times New Roman" w:cs="Times New Roman"/>
          <w:b/>
          <w:sz w:val="24"/>
          <w:szCs w:val="24"/>
        </w:rPr>
      </w:pPr>
      <w:r w:rsidRPr="004D03C7">
        <w:rPr>
          <w:rFonts w:ascii="Times New Roman" w:eastAsia="Calibri" w:hAnsi="Times New Roman" w:cs="Times New Roman"/>
          <w:b/>
          <w:sz w:val="24"/>
          <w:szCs w:val="24"/>
        </w:rPr>
        <w:t xml:space="preserve">Personality Characteristics: </w:t>
      </w:r>
    </w:p>
    <w:p w14:paraId="5616E4BF" w14:textId="77777777" w:rsidR="004D03C7" w:rsidRPr="004D03C7" w:rsidRDefault="004D03C7" w:rsidP="004D03C7">
      <w:pPr>
        <w:spacing w:after="0" w:line="240" w:lineRule="auto"/>
        <w:ind w:left="720"/>
        <w:contextualSpacing/>
        <w:rPr>
          <w:rFonts w:ascii="Times New Roman" w:eastAsia="Calibri" w:hAnsi="Times New Roman" w:cs="Times New Roman"/>
          <w:sz w:val="24"/>
          <w:szCs w:val="24"/>
        </w:rPr>
      </w:pPr>
    </w:p>
    <w:p w14:paraId="47525F35" w14:textId="77777777" w:rsidR="004D03C7" w:rsidRPr="004D03C7" w:rsidRDefault="004D03C7" w:rsidP="004D03C7">
      <w:pPr>
        <w:numPr>
          <w:ilvl w:val="1"/>
          <w:numId w:val="13"/>
        </w:numPr>
        <w:spacing w:after="0" w:line="240" w:lineRule="auto"/>
        <w:contextualSpacing/>
        <w:rPr>
          <w:rFonts w:ascii="Times New Roman" w:eastAsia="Calibri" w:hAnsi="Times New Roman" w:cs="Times New Roman"/>
          <w:sz w:val="24"/>
          <w:szCs w:val="24"/>
        </w:rPr>
      </w:pPr>
      <w:r w:rsidRPr="004D03C7">
        <w:rPr>
          <w:rFonts w:ascii="Times New Roman" w:eastAsia="Calibri" w:hAnsi="Times New Roman" w:cs="Times New Roman"/>
          <w:sz w:val="24"/>
          <w:szCs w:val="24"/>
        </w:rPr>
        <w:t xml:space="preserve">What personality characteristics of yours (provide at least three) do you believe may serve as personal strengths in your role as a professional Clinical Mental Health counselor? </w:t>
      </w:r>
      <w:r w:rsidRPr="004D03C7">
        <w:rPr>
          <w:rFonts w:ascii="Times New Roman" w:eastAsia="Calibri" w:hAnsi="Times New Roman" w:cs="Times New Roman"/>
          <w:b/>
          <w:sz w:val="24"/>
          <w:szCs w:val="24"/>
        </w:rPr>
        <w:t xml:space="preserve"> AND</w:t>
      </w:r>
      <w:r w:rsidRPr="004D03C7">
        <w:rPr>
          <w:rFonts w:ascii="Times New Roman" w:eastAsia="Calibri" w:hAnsi="Times New Roman" w:cs="Times New Roman"/>
          <w:sz w:val="24"/>
          <w:szCs w:val="24"/>
        </w:rPr>
        <w:t xml:space="preserve"> </w:t>
      </w:r>
      <w:proofErr w:type="gramStart"/>
      <w:r w:rsidRPr="004D03C7">
        <w:rPr>
          <w:rFonts w:ascii="Times New Roman" w:eastAsia="Calibri" w:hAnsi="Times New Roman" w:cs="Times New Roman"/>
          <w:sz w:val="24"/>
          <w:szCs w:val="24"/>
        </w:rPr>
        <w:t>What</w:t>
      </w:r>
      <w:proofErr w:type="gramEnd"/>
      <w:r w:rsidRPr="004D03C7">
        <w:rPr>
          <w:rFonts w:ascii="Times New Roman" w:eastAsia="Calibri" w:hAnsi="Times New Roman" w:cs="Times New Roman"/>
          <w:sz w:val="24"/>
          <w:szCs w:val="24"/>
        </w:rPr>
        <w:t xml:space="preserve"> personality characteristics of yours (provide at least three) do you believe may serve as a personal barriers and your role as a professional Clinical Mental Health counselor? (</w:t>
      </w:r>
      <w:proofErr w:type="gramStart"/>
      <w:r w:rsidRPr="004D03C7">
        <w:rPr>
          <w:rFonts w:ascii="Times New Roman" w:eastAsia="Calibri" w:hAnsi="Times New Roman" w:cs="Times New Roman"/>
          <w:sz w:val="24"/>
          <w:szCs w:val="24"/>
        </w:rPr>
        <w:t>do</w:t>
      </w:r>
      <w:proofErr w:type="gramEnd"/>
      <w:r w:rsidRPr="004D03C7">
        <w:rPr>
          <w:rFonts w:ascii="Times New Roman" w:eastAsia="Calibri" w:hAnsi="Times New Roman" w:cs="Times New Roman"/>
          <w:sz w:val="24"/>
          <w:szCs w:val="24"/>
        </w:rPr>
        <w:t xml:space="preserve"> not simply state the opposite of your responses to question for above)?</w:t>
      </w:r>
    </w:p>
    <w:p w14:paraId="3E1B5CB4" w14:textId="77777777" w:rsidR="004D03C7" w:rsidRPr="004D03C7" w:rsidRDefault="004D03C7" w:rsidP="004D03C7">
      <w:pPr>
        <w:spacing w:after="0" w:line="240" w:lineRule="auto"/>
        <w:rPr>
          <w:rFonts w:ascii="Times New Roman" w:eastAsia="Calibri" w:hAnsi="Times New Roman" w:cs="Times New Roman"/>
          <w:sz w:val="24"/>
          <w:szCs w:val="24"/>
        </w:rPr>
      </w:pPr>
    </w:p>
    <w:p w14:paraId="3AC0472C" w14:textId="77777777" w:rsidR="004D03C7" w:rsidRPr="004D03C7" w:rsidRDefault="004D03C7" w:rsidP="004D03C7">
      <w:pPr>
        <w:numPr>
          <w:ilvl w:val="0"/>
          <w:numId w:val="13"/>
        </w:numPr>
        <w:spacing w:after="0" w:line="240" w:lineRule="auto"/>
        <w:contextualSpacing/>
        <w:rPr>
          <w:rFonts w:ascii="Times New Roman" w:eastAsia="Calibri" w:hAnsi="Times New Roman" w:cs="Times New Roman"/>
          <w:b/>
          <w:sz w:val="24"/>
          <w:szCs w:val="24"/>
        </w:rPr>
      </w:pPr>
      <w:r w:rsidRPr="004D03C7">
        <w:rPr>
          <w:rFonts w:ascii="Times New Roman" w:eastAsia="Calibri" w:hAnsi="Times New Roman" w:cs="Times New Roman"/>
          <w:b/>
          <w:sz w:val="24"/>
          <w:szCs w:val="24"/>
        </w:rPr>
        <w:t>Important Counselor Behaviors:</w:t>
      </w:r>
    </w:p>
    <w:p w14:paraId="7D773E65" w14:textId="77777777" w:rsidR="004D03C7" w:rsidRPr="004D03C7" w:rsidRDefault="004D03C7" w:rsidP="004D03C7">
      <w:pPr>
        <w:spacing w:after="0" w:line="240" w:lineRule="auto"/>
        <w:ind w:left="720"/>
        <w:contextualSpacing/>
        <w:rPr>
          <w:rFonts w:ascii="Times New Roman" w:eastAsia="Calibri" w:hAnsi="Times New Roman" w:cs="Times New Roman"/>
          <w:sz w:val="24"/>
          <w:szCs w:val="24"/>
        </w:rPr>
      </w:pPr>
    </w:p>
    <w:p w14:paraId="62A1999B" w14:textId="77777777" w:rsidR="004D03C7" w:rsidRPr="004D03C7" w:rsidRDefault="004D03C7" w:rsidP="004D03C7">
      <w:pPr>
        <w:numPr>
          <w:ilvl w:val="1"/>
          <w:numId w:val="13"/>
        </w:numPr>
        <w:spacing w:after="0" w:line="240" w:lineRule="auto"/>
        <w:contextualSpacing/>
        <w:rPr>
          <w:rFonts w:ascii="Times New Roman" w:eastAsia="Calibri" w:hAnsi="Times New Roman" w:cs="Times New Roman"/>
          <w:sz w:val="24"/>
          <w:szCs w:val="24"/>
        </w:rPr>
      </w:pPr>
      <w:r w:rsidRPr="004D03C7">
        <w:rPr>
          <w:rFonts w:ascii="Times New Roman" w:eastAsia="Calibri" w:hAnsi="Times New Roman" w:cs="Times New Roman"/>
          <w:sz w:val="24"/>
          <w:szCs w:val="24"/>
        </w:rPr>
        <w:t xml:space="preserve">Based upon your beliefs, experiences, etc., what are the three most important things a counselor </w:t>
      </w:r>
      <w:r w:rsidRPr="004D03C7">
        <w:rPr>
          <w:rFonts w:ascii="Times New Roman" w:eastAsia="Calibri" w:hAnsi="Times New Roman" w:cs="Times New Roman"/>
          <w:sz w:val="24"/>
          <w:szCs w:val="24"/>
          <w:u w:val="single"/>
        </w:rPr>
        <w:t>does</w:t>
      </w:r>
      <w:r w:rsidRPr="004D03C7">
        <w:rPr>
          <w:rFonts w:ascii="Times New Roman" w:eastAsia="Calibri" w:hAnsi="Times New Roman" w:cs="Times New Roman"/>
          <w:sz w:val="24"/>
          <w:szCs w:val="24"/>
        </w:rPr>
        <w:t xml:space="preserve"> during a counseling session? </w:t>
      </w:r>
      <w:proofErr w:type="gramStart"/>
      <w:r w:rsidRPr="004D03C7">
        <w:rPr>
          <w:rFonts w:ascii="Times New Roman" w:eastAsia="Calibri" w:hAnsi="Times New Roman" w:cs="Times New Roman"/>
          <w:b/>
          <w:sz w:val="24"/>
          <w:szCs w:val="24"/>
        </w:rPr>
        <w:t>AND</w:t>
      </w:r>
      <w:r w:rsidRPr="004D03C7">
        <w:rPr>
          <w:rFonts w:ascii="Times New Roman" w:eastAsia="Calibri" w:hAnsi="Times New Roman" w:cs="Times New Roman"/>
          <w:sz w:val="24"/>
          <w:szCs w:val="24"/>
        </w:rPr>
        <w:t xml:space="preserve">  Based</w:t>
      </w:r>
      <w:proofErr w:type="gramEnd"/>
      <w:r w:rsidRPr="004D03C7">
        <w:rPr>
          <w:rFonts w:ascii="Times New Roman" w:eastAsia="Calibri" w:hAnsi="Times New Roman" w:cs="Times New Roman"/>
          <w:sz w:val="24"/>
          <w:szCs w:val="24"/>
        </w:rPr>
        <w:t xml:space="preserve"> upon your beliefs, experiences, etc., what are the three most important things a counselor </w:t>
      </w:r>
      <w:r w:rsidRPr="004D03C7">
        <w:rPr>
          <w:rFonts w:ascii="Times New Roman" w:eastAsia="Calibri" w:hAnsi="Times New Roman" w:cs="Times New Roman"/>
          <w:sz w:val="24"/>
          <w:szCs w:val="24"/>
          <w:u w:val="single"/>
        </w:rPr>
        <w:t>does not do</w:t>
      </w:r>
      <w:r w:rsidRPr="004D03C7">
        <w:rPr>
          <w:rFonts w:ascii="Times New Roman" w:eastAsia="Calibri" w:hAnsi="Times New Roman" w:cs="Times New Roman"/>
          <w:sz w:val="24"/>
          <w:szCs w:val="24"/>
        </w:rPr>
        <w:t xml:space="preserve"> during a counseling session (do not simply state the opposite of your responses to question for above)?</w:t>
      </w:r>
    </w:p>
    <w:p w14:paraId="6C8EC551" w14:textId="77777777" w:rsidR="004D03C7" w:rsidRPr="004D03C7" w:rsidRDefault="004D03C7" w:rsidP="004D03C7">
      <w:pPr>
        <w:spacing w:after="0" w:line="240" w:lineRule="auto"/>
        <w:rPr>
          <w:rFonts w:ascii="Times New Roman" w:eastAsia="Calibri" w:hAnsi="Times New Roman" w:cs="Times New Roman"/>
          <w:sz w:val="24"/>
          <w:szCs w:val="24"/>
        </w:rPr>
      </w:pPr>
    </w:p>
    <w:p w14:paraId="3C34B7DA" w14:textId="77777777" w:rsidR="004D03C7" w:rsidRPr="004D03C7" w:rsidRDefault="004D03C7" w:rsidP="004D03C7">
      <w:pPr>
        <w:numPr>
          <w:ilvl w:val="0"/>
          <w:numId w:val="14"/>
        </w:numPr>
        <w:spacing w:after="0" w:line="240" w:lineRule="auto"/>
        <w:contextualSpacing/>
        <w:rPr>
          <w:rFonts w:ascii="Times New Roman" w:eastAsia="Calibri" w:hAnsi="Times New Roman" w:cs="Times New Roman"/>
          <w:sz w:val="24"/>
          <w:szCs w:val="24"/>
        </w:rPr>
      </w:pPr>
      <w:r w:rsidRPr="004D03C7">
        <w:rPr>
          <w:rFonts w:ascii="Times New Roman" w:eastAsia="Calibri" w:hAnsi="Times New Roman" w:cs="Times New Roman"/>
          <w:b/>
          <w:sz w:val="24"/>
          <w:szCs w:val="24"/>
        </w:rPr>
        <w:t>Clients:</w:t>
      </w:r>
      <w:r w:rsidRPr="004D03C7">
        <w:rPr>
          <w:rFonts w:ascii="Times New Roman" w:eastAsia="Calibri" w:hAnsi="Times New Roman" w:cs="Times New Roman"/>
          <w:sz w:val="24"/>
          <w:szCs w:val="24"/>
        </w:rPr>
        <w:t xml:space="preserve"> </w:t>
      </w:r>
    </w:p>
    <w:p w14:paraId="4D7DF0C0" w14:textId="77777777" w:rsidR="004D03C7" w:rsidRPr="004D03C7" w:rsidRDefault="004D03C7" w:rsidP="004D03C7">
      <w:pPr>
        <w:numPr>
          <w:ilvl w:val="1"/>
          <w:numId w:val="14"/>
        </w:numPr>
        <w:spacing w:after="0" w:line="240" w:lineRule="auto"/>
        <w:contextualSpacing/>
        <w:rPr>
          <w:rFonts w:ascii="Times New Roman" w:eastAsia="Calibri" w:hAnsi="Times New Roman" w:cs="Times New Roman"/>
          <w:sz w:val="24"/>
          <w:szCs w:val="24"/>
        </w:rPr>
      </w:pPr>
      <w:r w:rsidRPr="004D03C7">
        <w:rPr>
          <w:rFonts w:ascii="Times New Roman" w:eastAsia="Calibri" w:hAnsi="Times New Roman" w:cs="Times New Roman"/>
          <w:sz w:val="24"/>
          <w:szCs w:val="24"/>
        </w:rPr>
        <w:t>With what kind of client do you think you will have the easiest time counseling? Explain.  With what kind of client do you think you will have the most difficult time counseling (do not simply state the opposite of your responses to question eight above)? How will you deal with this when that particular client comes walking through your door?</w:t>
      </w:r>
    </w:p>
    <w:p w14:paraId="7389C552" w14:textId="77777777" w:rsidR="004D03C7" w:rsidRPr="004D03C7" w:rsidRDefault="004D03C7" w:rsidP="004D03C7">
      <w:pPr>
        <w:spacing w:after="0" w:line="240" w:lineRule="auto"/>
        <w:rPr>
          <w:rFonts w:ascii="Times New Roman" w:eastAsia="Calibri" w:hAnsi="Times New Roman" w:cs="Times New Roman"/>
          <w:sz w:val="24"/>
          <w:szCs w:val="24"/>
        </w:rPr>
      </w:pPr>
    </w:p>
    <w:p w14:paraId="0763D740" w14:textId="77777777" w:rsidR="004D03C7" w:rsidRPr="004D03C7" w:rsidRDefault="004D03C7" w:rsidP="004D03C7">
      <w:pPr>
        <w:numPr>
          <w:ilvl w:val="0"/>
          <w:numId w:val="13"/>
        </w:numPr>
        <w:spacing w:after="0" w:line="240" w:lineRule="auto"/>
        <w:contextualSpacing/>
        <w:rPr>
          <w:rFonts w:ascii="Times New Roman" w:eastAsia="Calibri" w:hAnsi="Times New Roman" w:cs="Times New Roman"/>
          <w:b/>
          <w:sz w:val="24"/>
          <w:szCs w:val="24"/>
        </w:rPr>
      </w:pPr>
      <w:r w:rsidRPr="004D03C7">
        <w:rPr>
          <w:rFonts w:ascii="Times New Roman" w:eastAsia="Calibri" w:hAnsi="Times New Roman" w:cs="Times New Roman"/>
          <w:b/>
          <w:sz w:val="24"/>
          <w:szCs w:val="24"/>
        </w:rPr>
        <w:t xml:space="preserve">Counselors as Role Models: </w:t>
      </w:r>
    </w:p>
    <w:p w14:paraId="1C455A7D" w14:textId="77777777" w:rsidR="004D03C7" w:rsidRPr="004D03C7" w:rsidRDefault="004D03C7" w:rsidP="004D03C7">
      <w:pPr>
        <w:spacing w:after="0" w:line="240" w:lineRule="auto"/>
        <w:ind w:left="720"/>
        <w:contextualSpacing/>
        <w:rPr>
          <w:rFonts w:ascii="Times New Roman" w:eastAsia="Calibri" w:hAnsi="Times New Roman" w:cs="Times New Roman"/>
          <w:sz w:val="24"/>
          <w:szCs w:val="24"/>
        </w:rPr>
      </w:pPr>
    </w:p>
    <w:p w14:paraId="2BAD35A5" w14:textId="77777777" w:rsidR="004D03C7" w:rsidRPr="004D03C7" w:rsidRDefault="004D03C7" w:rsidP="004D03C7">
      <w:pPr>
        <w:numPr>
          <w:ilvl w:val="1"/>
          <w:numId w:val="13"/>
        </w:numPr>
        <w:spacing w:after="0" w:line="240" w:lineRule="auto"/>
        <w:contextualSpacing/>
        <w:rPr>
          <w:rFonts w:ascii="Times New Roman" w:eastAsia="Calibri" w:hAnsi="Times New Roman" w:cs="Times New Roman"/>
          <w:sz w:val="24"/>
          <w:szCs w:val="24"/>
        </w:rPr>
      </w:pPr>
      <w:r w:rsidRPr="004D03C7">
        <w:rPr>
          <w:rFonts w:ascii="Times New Roman" w:eastAsia="Calibri" w:hAnsi="Times New Roman" w:cs="Times New Roman"/>
          <w:sz w:val="24"/>
          <w:szCs w:val="24"/>
        </w:rPr>
        <w:t>Many counselors consider themselves to be role models in the community, even when they are not on the clock at their work setting. In which behaviors (list of five most important in your opinion) do you think counselor should expressly avoid engaging even when they have their civilian hats on?</w:t>
      </w:r>
    </w:p>
    <w:p w14:paraId="2EEFB251" w14:textId="77777777" w:rsidR="004D03C7" w:rsidRPr="004D03C7" w:rsidRDefault="004D03C7" w:rsidP="004D03C7">
      <w:pPr>
        <w:spacing w:after="0" w:line="240" w:lineRule="auto"/>
        <w:ind w:left="720"/>
        <w:contextualSpacing/>
        <w:rPr>
          <w:rFonts w:ascii="Times New Roman" w:eastAsia="Calibri" w:hAnsi="Times New Roman" w:cs="Times New Roman"/>
          <w:sz w:val="24"/>
          <w:szCs w:val="24"/>
        </w:rPr>
      </w:pPr>
    </w:p>
    <w:p w14:paraId="3C9889D2" w14:textId="77777777" w:rsidR="004D03C7" w:rsidRPr="004D03C7" w:rsidRDefault="004D03C7" w:rsidP="004D03C7">
      <w:pPr>
        <w:numPr>
          <w:ilvl w:val="0"/>
          <w:numId w:val="13"/>
        </w:numPr>
        <w:spacing w:after="0" w:line="240" w:lineRule="auto"/>
        <w:contextualSpacing/>
        <w:rPr>
          <w:rFonts w:ascii="Times New Roman" w:eastAsia="Calibri" w:hAnsi="Times New Roman" w:cs="Times New Roman"/>
          <w:sz w:val="24"/>
          <w:szCs w:val="24"/>
        </w:rPr>
      </w:pPr>
      <w:r w:rsidRPr="004D03C7">
        <w:rPr>
          <w:rFonts w:ascii="Times New Roman" w:eastAsia="Calibri" w:hAnsi="Times New Roman" w:cs="Times New Roman"/>
          <w:b/>
          <w:sz w:val="24"/>
          <w:szCs w:val="24"/>
        </w:rPr>
        <w:t>Challenges and Self-Care:</w:t>
      </w:r>
      <w:r w:rsidRPr="004D03C7">
        <w:rPr>
          <w:rFonts w:ascii="Times New Roman" w:eastAsia="Calibri" w:hAnsi="Times New Roman" w:cs="Times New Roman"/>
          <w:sz w:val="24"/>
          <w:szCs w:val="24"/>
        </w:rPr>
        <w:t xml:space="preserve"> </w:t>
      </w:r>
    </w:p>
    <w:p w14:paraId="42EC0033" w14:textId="77777777" w:rsidR="004D03C7" w:rsidRPr="004D03C7" w:rsidRDefault="004D03C7" w:rsidP="004D03C7">
      <w:pPr>
        <w:spacing w:after="0" w:line="240" w:lineRule="auto"/>
        <w:ind w:left="720"/>
        <w:contextualSpacing/>
        <w:rPr>
          <w:rFonts w:ascii="Times New Roman" w:eastAsia="Calibri" w:hAnsi="Times New Roman" w:cs="Times New Roman"/>
          <w:sz w:val="24"/>
          <w:szCs w:val="24"/>
        </w:rPr>
      </w:pPr>
    </w:p>
    <w:p w14:paraId="72D0863B" w14:textId="77777777" w:rsidR="004D03C7" w:rsidRPr="004D03C7" w:rsidRDefault="004D03C7" w:rsidP="004D03C7">
      <w:pPr>
        <w:numPr>
          <w:ilvl w:val="1"/>
          <w:numId w:val="13"/>
        </w:numPr>
        <w:spacing w:after="0" w:line="240" w:lineRule="auto"/>
        <w:contextualSpacing/>
        <w:rPr>
          <w:rFonts w:ascii="Times New Roman" w:eastAsia="Calibri" w:hAnsi="Times New Roman" w:cs="Times New Roman"/>
          <w:sz w:val="24"/>
          <w:szCs w:val="24"/>
        </w:rPr>
      </w:pPr>
      <w:r w:rsidRPr="004D03C7">
        <w:rPr>
          <w:rFonts w:ascii="Times New Roman" w:eastAsia="Calibri" w:hAnsi="Times New Roman" w:cs="Times New Roman"/>
          <w:sz w:val="24"/>
          <w:szCs w:val="24"/>
        </w:rPr>
        <w:t xml:space="preserve">What do you think will be the three biggest challenges for you in adjusting to the demands of a graduate degree program in counseling? </w:t>
      </w:r>
    </w:p>
    <w:p w14:paraId="44BA803E" w14:textId="77777777" w:rsidR="004D03C7" w:rsidRPr="004D03C7" w:rsidRDefault="004D03C7" w:rsidP="004D03C7">
      <w:pPr>
        <w:numPr>
          <w:ilvl w:val="1"/>
          <w:numId w:val="13"/>
        </w:numPr>
        <w:spacing w:after="0" w:line="240" w:lineRule="auto"/>
        <w:contextualSpacing/>
        <w:rPr>
          <w:rFonts w:ascii="Times New Roman" w:eastAsia="Calibri" w:hAnsi="Times New Roman" w:cs="Times New Roman"/>
          <w:sz w:val="24"/>
          <w:szCs w:val="24"/>
        </w:rPr>
      </w:pPr>
      <w:r w:rsidRPr="004D03C7">
        <w:rPr>
          <w:rFonts w:ascii="Times New Roman" w:eastAsia="Calibri" w:hAnsi="Times New Roman" w:cs="Times New Roman"/>
          <w:sz w:val="24"/>
          <w:szCs w:val="24"/>
        </w:rPr>
        <w:lastRenderedPageBreak/>
        <w:t>Self-care is a particularly important task of the professional counselor. How do you plan to take care of yourself and prevent professional burnout?</w:t>
      </w:r>
    </w:p>
    <w:p w14:paraId="41D69946" w14:textId="77777777" w:rsidR="004D03C7" w:rsidRPr="00276698" w:rsidRDefault="004D03C7" w:rsidP="00276698">
      <w:pPr>
        <w:ind w:firstLine="720"/>
        <w:rPr>
          <w:rFonts w:ascii="Times New Roman" w:eastAsia="Calibri" w:hAnsi="Times New Roman" w:cs="Times New Roman"/>
          <w:b/>
          <w:sz w:val="24"/>
          <w:szCs w:val="24"/>
        </w:rPr>
      </w:pPr>
      <w:r w:rsidRPr="00276698">
        <w:rPr>
          <w:rFonts w:ascii="Times New Roman" w:eastAsia="Calibri" w:hAnsi="Times New Roman" w:cs="Times New Roman"/>
          <w:b/>
          <w:sz w:val="24"/>
          <w:szCs w:val="24"/>
        </w:rPr>
        <w:t>Conclusion</w:t>
      </w:r>
    </w:p>
    <w:p w14:paraId="60C2E898" w14:textId="77777777" w:rsidR="004D03C7" w:rsidRPr="004D03C7" w:rsidRDefault="004D03C7" w:rsidP="004D03C7">
      <w:pPr>
        <w:spacing w:after="0" w:line="240" w:lineRule="auto"/>
        <w:rPr>
          <w:rFonts w:ascii="Times New Roman" w:eastAsia="Calibri" w:hAnsi="Times New Roman" w:cs="Times New Roman"/>
          <w:sz w:val="24"/>
          <w:szCs w:val="24"/>
        </w:rPr>
      </w:pPr>
    </w:p>
    <w:p w14:paraId="30620B14" w14:textId="77777777" w:rsidR="004D03C7" w:rsidRPr="004D03C7" w:rsidRDefault="004D03C7" w:rsidP="004D03C7">
      <w:pPr>
        <w:rPr>
          <w:rFonts w:ascii="Times New Roman" w:eastAsia="Calibri" w:hAnsi="Times New Roman" w:cs="Times New Roman"/>
          <w:b/>
          <w:sz w:val="24"/>
          <w:szCs w:val="24"/>
        </w:rPr>
      </w:pPr>
      <w:r w:rsidRPr="004D03C7">
        <w:rPr>
          <w:rFonts w:ascii="Times New Roman" w:eastAsia="Calibri" w:hAnsi="Times New Roman" w:cs="Times New Roman"/>
          <w:b/>
          <w:sz w:val="24"/>
          <w:szCs w:val="24"/>
        </w:rPr>
        <w:t xml:space="preserve">Use of headings on this assignment is required!  Use a separate heading for each of the numbered points, above.  Please include an introduction and a conclusion.  </w:t>
      </w:r>
    </w:p>
    <w:p w14:paraId="3C4FBB68" w14:textId="77777777" w:rsidR="009B2CCC" w:rsidRPr="004C36C5" w:rsidRDefault="009B2CCC" w:rsidP="009B2CC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i/>
          <w:sz w:val="24"/>
          <w:szCs w:val="24"/>
        </w:rPr>
      </w:pPr>
      <w:r w:rsidRPr="004C36C5">
        <w:rPr>
          <w:rFonts w:ascii="Times New Roman" w:eastAsia="Times New Roman" w:hAnsi="Times New Roman" w:cs="Times New Roman"/>
          <w:i/>
          <w:sz w:val="24"/>
          <w:szCs w:val="24"/>
        </w:rPr>
        <w:t xml:space="preserve">Submitting a rough draft of the paper is a requirement.  Failure to submit a rough draft will result in a reduction of 15 points on the final paper.  Students must submit their rough draft and final papers to the e-class </w:t>
      </w:r>
      <w:proofErr w:type="spellStart"/>
      <w:r w:rsidRPr="004C36C5">
        <w:rPr>
          <w:rFonts w:ascii="Times New Roman" w:eastAsia="Times New Roman" w:hAnsi="Times New Roman" w:cs="Times New Roman"/>
          <w:i/>
          <w:sz w:val="24"/>
          <w:szCs w:val="24"/>
        </w:rPr>
        <w:t>dropbox</w:t>
      </w:r>
      <w:proofErr w:type="spellEnd"/>
      <w:r w:rsidRPr="004C36C5">
        <w:rPr>
          <w:rFonts w:ascii="Times New Roman" w:eastAsia="Times New Roman" w:hAnsi="Times New Roman" w:cs="Times New Roman"/>
          <w:i/>
          <w:sz w:val="24"/>
          <w:szCs w:val="24"/>
        </w:rPr>
        <w:t xml:space="preserve"> so they can be reviewed through turnitin.com.   Students must also submit their papers in hard copy during class.  </w:t>
      </w:r>
    </w:p>
    <w:p w14:paraId="59D56703" w14:textId="77777777" w:rsidR="009B2CCC" w:rsidRPr="009B2CCC" w:rsidRDefault="009B2CCC" w:rsidP="009B2CCC">
      <w:pPr>
        <w:tabs>
          <w:tab w:val="left" w:pos="5040"/>
          <w:tab w:val="left" w:pos="6480"/>
        </w:tabs>
        <w:spacing w:after="120"/>
      </w:pPr>
    </w:p>
    <w:p w14:paraId="6ADDBCF2" w14:textId="77777777" w:rsidR="00CF5D7A" w:rsidRPr="00D51E1D" w:rsidRDefault="00CF5D7A" w:rsidP="00276698">
      <w:pPr>
        <w:pStyle w:val="ListParagraph"/>
        <w:numPr>
          <w:ilvl w:val="0"/>
          <w:numId w:val="8"/>
        </w:numPr>
      </w:pPr>
      <w:r w:rsidRPr="00D51E1D">
        <w:rPr>
          <w:b/>
        </w:rPr>
        <w:t>Presentation</w:t>
      </w:r>
      <w:r w:rsidR="00276698">
        <w:rPr>
          <w:b/>
        </w:rPr>
        <w:t>s</w:t>
      </w:r>
      <w:r w:rsidRPr="00D51E1D">
        <w:rPr>
          <w:b/>
        </w:rPr>
        <w:t>:</w:t>
      </w:r>
      <w:r w:rsidRPr="00D51E1D">
        <w:t xml:space="preserve"> </w:t>
      </w:r>
      <w:r w:rsidR="009B2CCC" w:rsidRPr="00D51E1D">
        <w:t xml:space="preserve">                                                              </w:t>
      </w:r>
      <w:r w:rsidR="00D75683">
        <w:t xml:space="preserve">                             </w:t>
      </w:r>
      <w:r w:rsidRPr="00D51E1D">
        <w:rPr>
          <w:b/>
        </w:rPr>
        <w:t>100 Points</w:t>
      </w:r>
      <w:r w:rsidR="00D75683">
        <w:rPr>
          <w:b/>
        </w:rPr>
        <w:t xml:space="preserve"> Each</w:t>
      </w:r>
    </w:p>
    <w:p w14:paraId="57A68E78" w14:textId="77777777" w:rsidR="009B2CCC" w:rsidRPr="00D51E1D" w:rsidRDefault="009B2CCC" w:rsidP="006D2BF6">
      <w:pPr>
        <w:spacing w:after="0" w:line="240" w:lineRule="auto"/>
        <w:rPr>
          <w:rFonts w:ascii="Times New Roman" w:eastAsia="Times New Roman" w:hAnsi="Times New Roman" w:cs="Times New Roman"/>
          <w:b/>
          <w:sz w:val="24"/>
          <w:szCs w:val="24"/>
        </w:rPr>
      </w:pPr>
    </w:p>
    <w:p w14:paraId="2BB4637E" w14:textId="77777777" w:rsidR="009B2CCC" w:rsidRPr="00D51E1D" w:rsidRDefault="004C36C5" w:rsidP="00D51E1D">
      <w:pPr>
        <w:tabs>
          <w:tab w:val="left" w:pos="1260"/>
          <w:tab w:val="left" w:pos="5040"/>
          <w:tab w:val="left" w:pos="6480"/>
        </w:tabs>
        <w:spacing w:after="120" w:line="240" w:lineRule="auto"/>
        <w:rPr>
          <w:rFonts w:ascii="Times New Roman" w:eastAsia="Times New Roman" w:hAnsi="Times New Roman" w:cs="Times New Roman"/>
          <w:sz w:val="24"/>
          <w:szCs w:val="24"/>
        </w:rPr>
      </w:pPr>
      <w:r w:rsidRPr="00D51E1D">
        <w:rPr>
          <w:rFonts w:ascii="Times New Roman" w:eastAsia="Times New Roman" w:hAnsi="Times New Roman" w:cs="Times New Roman"/>
          <w:b/>
          <w:sz w:val="24"/>
          <w:szCs w:val="24"/>
        </w:rPr>
        <w:t>Presentation</w:t>
      </w:r>
      <w:r w:rsidR="00276698">
        <w:rPr>
          <w:rFonts w:ascii="Times New Roman" w:eastAsia="Times New Roman" w:hAnsi="Times New Roman" w:cs="Times New Roman"/>
          <w:b/>
          <w:sz w:val="24"/>
          <w:szCs w:val="24"/>
        </w:rPr>
        <w:t>s</w:t>
      </w:r>
      <w:r w:rsidRPr="00D51E1D">
        <w:rPr>
          <w:rFonts w:ascii="Times New Roman" w:eastAsia="Times New Roman" w:hAnsi="Times New Roman" w:cs="Times New Roman"/>
          <w:b/>
          <w:sz w:val="24"/>
          <w:szCs w:val="24"/>
        </w:rPr>
        <w:t>:</w:t>
      </w:r>
      <w:r w:rsidRPr="00D51E1D">
        <w:rPr>
          <w:rFonts w:ascii="Times New Roman" w:eastAsia="Times New Roman" w:hAnsi="Times New Roman" w:cs="Times New Roman"/>
          <w:sz w:val="24"/>
          <w:szCs w:val="24"/>
        </w:rPr>
        <w:t xml:space="preserve"> Student</w:t>
      </w:r>
      <w:r w:rsidR="009E3212">
        <w:rPr>
          <w:rFonts w:ascii="Times New Roman" w:eastAsia="Times New Roman" w:hAnsi="Times New Roman" w:cs="Times New Roman"/>
          <w:sz w:val="24"/>
          <w:szCs w:val="24"/>
        </w:rPr>
        <w:t>s will be required to three 10</w:t>
      </w:r>
      <w:r w:rsidRPr="00D51E1D">
        <w:rPr>
          <w:rFonts w:ascii="Times New Roman" w:eastAsia="Times New Roman" w:hAnsi="Times New Roman" w:cs="Times New Roman"/>
          <w:sz w:val="24"/>
          <w:szCs w:val="24"/>
        </w:rPr>
        <w:t xml:space="preserve"> minute PowerPoint presentation</w:t>
      </w:r>
      <w:r w:rsidR="009E3212">
        <w:rPr>
          <w:rFonts w:ascii="Times New Roman" w:eastAsia="Times New Roman" w:hAnsi="Times New Roman" w:cs="Times New Roman"/>
          <w:sz w:val="24"/>
          <w:szCs w:val="24"/>
        </w:rPr>
        <w:t>s</w:t>
      </w:r>
      <w:r w:rsidRPr="00D51E1D">
        <w:rPr>
          <w:rFonts w:ascii="Times New Roman" w:eastAsia="Times New Roman" w:hAnsi="Times New Roman" w:cs="Times New Roman"/>
          <w:sz w:val="24"/>
          <w:szCs w:val="24"/>
        </w:rPr>
        <w:t xml:space="preserve"> on </w:t>
      </w:r>
      <w:r w:rsidR="00D51E1D" w:rsidRPr="00D51E1D">
        <w:rPr>
          <w:rFonts w:ascii="Times New Roman" w:eastAsia="Times New Roman" w:hAnsi="Times New Roman" w:cs="Times New Roman"/>
          <w:sz w:val="24"/>
          <w:szCs w:val="24"/>
        </w:rPr>
        <w:t>assigned</w:t>
      </w:r>
      <w:r w:rsidR="00165D7E">
        <w:rPr>
          <w:rFonts w:ascii="Times New Roman" w:eastAsia="Times New Roman" w:hAnsi="Times New Roman" w:cs="Times New Roman"/>
          <w:sz w:val="24"/>
          <w:szCs w:val="24"/>
        </w:rPr>
        <w:t>/approved</w:t>
      </w:r>
      <w:r w:rsidR="00D51E1D" w:rsidRPr="00D51E1D">
        <w:rPr>
          <w:rFonts w:ascii="Times New Roman" w:eastAsia="Times New Roman" w:hAnsi="Times New Roman" w:cs="Times New Roman"/>
          <w:sz w:val="24"/>
          <w:szCs w:val="24"/>
        </w:rPr>
        <w:t xml:space="preserve"> topic</w:t>
      </w:r>
      <w:r w:rsidR="009E3212">
        <w:rPr>
          <w:rFonts w:ascii="Times New Roman" w:eastAsia="Times New Roman" w:hAnsi="Times New Roman" w:cs="Times New Roman"/>
          <w:sz w:val="24"/>
          <w:szCs w:val="24"/>
        </w:rPr>
        <w:t>s</w:t>
      </w:r>
      <w:r w:rsidR="00D51E1D" w:rsidRPr="00D51E1D">
        <w:rPr>
          <w:rFonts w:ascii="Times New Roman" w:eastAsia="Times New Roman" w:hAnsi="Times New Roman" w:cs="Times New Roman"/>
          <w:sz w:val="24"/>
          <w:szCs w:val="24"/>
        </w:rPr>
        <w:t xml:space="preserve">.  </w:t>
      </w:r>
      <w:r w:rsidRPr="00D51E1D">
        <w:rPr>
          <w:rFonts w:ascii="Times New Roman" w:eastAsia="Times New Roman" w:hAnsi="Times New Roman" w:cs="Times New Roman"/>
          <w:sz w:val="24"/>
          <w:szCs w:val="24"/>
        </w:rPr>
        <w:t xml:space="preserve">References </w:t>
      </w:r>
      <w:r w:rsidRPr="00D51E1D">
        <w:rPr>
          <w:rFonts w:ascii="Times New Roman" w:eastAsia="Times New Roman" w:hAnsi="Times New Roman" w:cs="Times New Roman"/>
          <w:b/>
          <w:sz w:val="24"/>
          <w:szCs w:val="24"/>
          <w:u w:val="single"/>
        </w:rPr>
        <w:t>and</w:t>
      </w:r>
      <w:r w:rsidRPr="00D51E1D">
        <w:rPr>
          <w:rFonts w:ascii="Times New Roman" w:eastAsia="Times New Roman" w:hAnsi="Times New Roman" w:cs="Times New Roman"/>
          <w:sz w:val="24"/>
          <w:szCs w:val="24"/>
        </w:rPr>
        <w:t xml:space="preserve"> internal citations </w:t>
      </w:r>
      <w:r w:rsidRPr="00D51E1D">
        <w:rPr>
          <w:rFonts w:ascii="Times New Roman" w:eastAsia="Times New Roman" w:hAnsi="Times New Roman" w:cs="Times New Roman"/>
          <w:b/>
          <w:sz w:val="24"/>
          <w:szCs w:val="24"/>
        </w:rPr>
        <w:t>must</w:t>
      </w:r>
      <w:r w:rsidRPr="00D51E1D">
        <w:rPr>
          <w:rFonts w:ascii="Times New Roman" w:eastAsia="Times New Roman" w:hAnsi="Times New Roman" w:cs="Times New Roman"/>
          <w:sz w:val="24"/>
          <w:szCs w:val="24"/>
        </w:rPr>
        <w:t xml:space="preserve"> be included in the PowerPoint presentation</w:t>
      </w:r>
      <w:r w:rsidR="009E3212">
        <w:rPr>
          <w:rFonts w:ascii="Times New Roman" w:eastAsia="Times New Roman" w:hAnsi="Times New Roman" w:cs="Times New Roman"/>
          <w:sz w:val="24"/>
          <w:szCs w:val="24"/>
        </w:rPr>
        <w:t>s</w:t>
      </w:r>
      <w:r w:rsidRPr="00D51E1D">
        <w:rPr>
          <w:rFonts w:ascii="Times New Roman" w:eastAsia="Times New Roman" w:hAnsi="Times New Roman" w:cs="Times New Roman"/>
          <w:sz w:val="24"/>
          <w:szCs w:val="24"/>
        </w:rPr>
        <w:t xml:space="preserve">. Topics must be approved by the instructor. </w:t>
      </w:r>
      <w:r w:rsidRPr="00D51E1D">
        <w:rPr>
          <w:rFonts w:ascii="Times New Roman" w:eastAsia="Times New Roman" w:hAnsi="Times New Roman" w:cs="Times New Roman"/>
          <w:i/>
          <w:sz w:val="24"/>
          <w:szCs w:val="24"/>
        </w:rPr>
        <w:t xml:space="preserve">Do not include videos, please.  </w:t>
      </w:r>
    </w:p>
    <w:p w14:paraId="4259A0B4" w14:textId="77777777" w:rsidR="009B2CCC" w:rsidRPr="00D51E1D" w:rsidRDefault="00D51E1D" w:rsidP="004C36C5">
      <w:pPr>
        <w:numPr>
          <w:ilvl w:val="0"/>
          <w:numId w:val="7"/>
        </w:numPr>
        <w:tabs>
          <w:tab w:val="left" w:pos="1260"/>
          <w:tab w:val="left" w:pos="5040"/>
          <w:tab w:val="left" w:pos="6480"/>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w:t>
      </w:r>
      <w:r w:rsidR="004C36C5" w:rsidRPr="00D51E1D">
        <w:rPr>
          <w:rFonts w:ascii="Times New Roman" w:eastAsia="Times New Roman" w:hAnsi="Times New Roman" w:cs="Times New Roman"/>
          <w:sz w:val="24"/>
          <w:szCs w:val="24"/>
        </w:rPr>
        <w:t xml:space="preserve"> will</w:t>
      </w:r>
      <w:r>
        <w:rPr>
          <w:rFonts w:ascii="Times New Roman" w:eastAsia="Times New Roman" w:hAnsi="Times New Roman" w:cs="Times New Roman"/>
          <w:sz w:val="24"/>
          <w:szCs w:val="24"/>
        </w:rPr>
        <w:t xml:space="preserve"> be graded on whether or not they</w:t>
      </w:r>
      <w:r w:rsidR="004C36C5" w:rsidRPr="00D51E1D">
        <w:rPr>
          <w:rFonts w:ascii="Times New Roman" w:eastAsia="Times New Roman" w:hAnsi="Times New Roman" w:cs="Times New Roman"/>
          <w:sz w:val="24"/>
          <w:szCs w:val="24"/>
        </w:rPr>
        <w:t xml:space="preserve"> included the required content (listed </w:t>
      </w:r>
      <w:r w:rsidRPr="00D51E1D">
        <w:rPr>
          <w:rFonts w:ascii="Times New Roman" w:eastAsia="Times New Roman" w:hAnsi="Times New Roman" w:cs="Times New Roman"/>
          <w:sz w:val="24"/>
          <w:szCs w:val="24"/>
        </w:rPr>
        <w:t>in the detailed handout provided by the instructor</w:t>
      </w:r>
      <w:r>
        <w:rPr>
          <w:rFonts w:ascii="Times New Roman" w:eastAsia="Times New Roman" w:hAnsi="Times New Roman" w:cs="Times New Roman"/>
          <w:sz w:val="24"/>
          <w:szCs w:val="24"/>
        </w:rPr>
        <w:t>) and on whether or not they</w:t>
      </w:r>
      <w:r w:rsidR="004C36C5" w:rsidRPr="00D51E1D">
        <w:rPr>
          <w:rFonts w:ascii="Times New Roman" w:eastAsia="Times New Roman" w:hAnsi="Times New Roman" w:cs="Times New Roman"/>
          <w:sz w:val="24"/>
          <w:szCs w:val="24"/>
        </w:rPr>
        <w:t xml:space="preserve"> presented for the appropriate amount of time.  </w:t>
      </w:r>
    </w:p>
    <w:p w14:paraId="0377019F" w14:textId="77777777" w:rsidR="009B2CCC" w:rsidRPr="00D51E1D" w:rsidRDefault="009B2CCC" w:rsidP="009B2CCC">
      <w:pPr>
        <w:pStyle w:val="ListParagraph"/>
        <w:numPr>
          <w:ilvl w:val="0"/>
          <w:numId w:val="7"/>
        </w:numPr>
      </w:pPr>
      <w:r w:rsidRPr="00D51E1D">
        <w:t xml:space="preserve">Points will be deducted for presentations that go over or under the time frame specified by more than two minutes.    </w:t>
      </w:r>
    </w:p>
    <w:p w14:paraId="0785D747" w14:textId="77777777" w:rsidR="00D51E1D" w:rsidRPr="00D51E1D" w:rsidRDefault="00D51E1D" w:rsidP="00D51E1D">
      <w:pPr>
        <w:pStyle w:val="ListParagraph"/>
      </w:pPr>
    </w:p>
    <w:p w14:paraId="34A08035" w14:textId="77777777" w:rsidR="00D51E1D" w:rsidRPr="00D51E1D" w:rsidRDefault="00D51E1D" w:rsidP="00D51E1D">
      <w:pPr>
        <w:numPr>
          <w:ilvl w:val="0"/>
          <w:numId w:val="7"/>
        </w:numPr>
        <w:tabs>
          <w:tab w:val="left" w:pos="1260"/>
          <w:tab w:val="left" w:pos="5040"/>
          <w:tab w:val="left" w:pos="6480"/>
        </w:tabs>
        <w:spacing w:after="120" w:line="240" w:lineRule="auto"/>
        <w:rPr>
          <w:rFonts w:ascii="Times New Roman" w:eastAsia="Times New Roman" w:hAnsi="Times New Roman" w:cs="Times New Roman"/>
          <w:sz w:val="24"/>
          <w:szCs w:val="24"/>
        </w:rPr>
      </w:pPr>
      <w:r w:rsidRPr="00D51E1D">
        <w:rPr>
          <w:rFonts w:ascii="Times New Roman" w:eastAsia="Times New Roman" w:hAnsi="Times New Roman" w:cs="Times New Roman"/>
          <w:i/>
          <w:sz w:val="24"/>
          <w:szCs w:val="24"/>
        </w:rPr>
        <w:t xml:space="preserve">Students must </w:t>
      </w:r>
      <w:r w:rsidR="00486EF6">
        <w:rPr>
          <w:rFonts w:ascii="Times New Roman" w:eastAsia="Times New Roman" w:hAnsi="Times New Roman" w:cs="Times New Roman"/>
          <w:i/>
          <w:sz w:val="24"/>
          <w:szCs w:val="24"/>
        </w:rPr>
        <w:t>upload</w:t>
      </w:r>
      <w:r w:rsidRPr="00D51E1D">
        <w:rPr>
          <w:rFonts w:ascii="Times New Roman" w:eastAsia="Times New Roman" w:hAnsi="Times New Roman" w:cs="Times New Roman"/>
          <w:i/>
          <w:sz w:val="24"/>
          <w:szCs w:val="24"/>
        </w:rPr>
        <w:t xml:space="preserve"> their presentations to the e-class website </w:t>
      </w:r>
      <w:proofErr w:type="spellStart"/>
      <w:r w:rsidR="00486EF6">
        <w:rPr>
          <w:rFonts w:ascii="Times New Roman" w:eastAsia="Times New Roman" w:hAnsi="Times New Roman" w:cs="Times New Roman"/>
          <w:i/>
          <w:sz w:val="24"/>
          <w:szCs w:val="24"/>
        </w:rPr>
        <w:t>dropbox</w:t>
      </w:r>
      <w:proofErr w:type="spellEnd"/>
      <w:r w:rsidR="00486EF6">
        <w:rPr>
          <w:rFonts w:ascii="Times New Roman" w:eastAsia="Times New Roman" w:hAnsi="Times New Roman" w:cs="Times New Roman"/>
          <w:i/>
          <w:sz w:val="24"/>
          <w:szCs w:val="24"/>
        </w:rPr>
        <w:t xml:space="preserve"> </w:t>
      </w:r>
      <w:r w:rsidR="008C6B7C">
        <w:rPr>
          <w:rFonts w:ascii="Times New Roman" w:eastAsia="Times New Roman" w:hAnsi="Times New Roman" w:cs="Times New Roman"/>
          <w:i/>
          <w:sz w:val="24"/>
          <w:szCs w:val="24"/>
        </w:rPr>
        <w:t xml:space="preserve">24 hours </w:t>
      </w:r>
      <w:r w:rsidRPr="00D51E1D">
        <w:rPr>
          <w:rFonts w:ascii="Times New Roman" w:eastAsia="Times New Roman" w:hAnsi="Times New Roman" w:cs="Times New Roman"/>
          <w:i/>
          <w:sz w:val="24"/>
          <w:szCs w:val="24"/>
        </w:rPr>
        <w:t>before the presentation is presented.</w:t>
      </w:r>
      <w:r w:rsidRPr="00D51E1D">
        <w:rPr>
          <w:rFonts w:ascii="Times New Roman" w:eastAsia="Times New Roman" w:hAnsi="Times New Roman" w:cs="Times New Roman"/>
          <w:sz w:val="24"/>
          <w:szCs w:val="24"/>
        </w:rPr>
        <w:t xml:space="preserve">  </w:t>
      </w:r>
    </w:p>
    <w:p w14:paraId="0C633AB0" w14:textId="77777777" w:rsidR="009B2CCC" w:rsidRDefault="009B2CCC" w:rsidP="009B2CCC">
      <w:pPr>
        <w:pStyle w:val="ListParagraph"/>
        <w:numPr>
          <w:ilvl w:val="0"/>
          <w:numId w:val="7"/>
        </w:numPr>
      </w:pPr>
      <w:r w:rsidRPr="009B2CCC">
        <w:t xml:space="preserve">Arrangements to miss a scheduled presentation must be made with the instructor </w:t>
      </w:r>
      <w:r w:rsidRPr="009B2CCC">
        <w:rPr>
          <w:b/>
          <w:u w:val="single"/>
        </w:rPr>
        <w:t>prior</w:t>
      </w:r>
      <w:r w:rsidRPr="009B2CCC">
        <w:t xml:space="preserve"> to the assigned presentation date.   Late presentations will be deducted </w:t>
      </w:r>
      <w:r w:rsidRPr="009B2CCC">
        <w:rPr>
          <w:b/>
        </w:rPr>
        <w:t>five</w:t>
      </w:r>
      <w:r w:rsidRPr="009B2CCC">
        <w:t xml:space="preserve"> points per calendar day, and must be made up within one week.</w:t>
      </w:r>
    </w:p>
    <w:p w14:paraId="55CF25B6" w14:textId="77777777" w:rsidR="009E3212" w:rsidRDefault="009E3212" w:rsidP="009E3212">
      <w:pPr>
        <w:pStyle w:val="ListParagraph"/>
      </w:pPr>
    </w:p>
    <w:p w14:paraId="06E6A4AB" w14:textId="77777777" w:rsidR="009E3212" w:rsidRDefault="009E3212" w:rsidP="009B2CCC">
      <w:pPr>
        <w:pStyle w:val="ListParagraph"/>
        <w:numPr>
          <w:ilvl w:val="0"/>
          <w:numId w:val="7"/>
        </w:numPr>
      </w:pPr>
      <w:r>
        <w:t xml:space="preserve">Presentations will consist of </w:t>
      </w:r>
    </w:p>
    <w:p w14:paraId="5947D6A9" w14:textId="77777777" w:rsidR="004D270B" w:rsidRDefault="004D270B" w:rsidP="004D270B">
      <w:pPr>
        <w:pStyle w:val="ListParagraph"/>
        <w:ind w:left="1440"/>
        <w:rPr>
          <w:b/>
        </w:rPr>
      </w:pPr>
    </w:p>
    <w:p w14:paraId="3403077C" w14:textId="77777777" w:rsidR="009E3212" w:rsidRPr="00ED2A0C" w:rsidRDefault="00ED2A0C" w:rsidP="009E3212">
      <w:pPr>
        <w:pStyle w:val="ListParagraph"/>
        <w:numPr>
          <w:ilvl w:val="1"/>
          <w:numId w:val="7"/>
        </w:numPr>
        <w:rPr>
          <w:b/>
        </w:rPr>
      </w:pPr>
      <w:r w:rsidRPr="00ED2A0C">
        <w:rPr>
          <w:b/>
        </w:rPr>
        <w:t xml:space="preserve">A </w:t>
      </w:r>
      <w:r w:rsidR="009E3212" w:rsidRPr="00ED2A0C">
        <w:rPr>
          <w:b/>
        </w:rPr>
        <w:t>counseling related licensure or certification</w:t>
      </w:r>
    </w:p>
    <w:p w14:paraId="7342DDB6" w14:textId="77777777" w:rsidR="00AE4C78" w:rsidRPr="00AE4C78" w:rsidRDefault="00AE4C78" w:rsidP="00AE4C78">
      <w:pPr>
        <w:ind w:left="1440"/>
        <w:rPr>
          <w:rFonts w:ascii="Times New Roman" w:hAnsi="Times New Roman" w:cs="Times New Roman"/>
        </w:rPr>
      </w:pPr>
      <w:r w:rsidRPr="00AE4C78">
        <w:rPr>
          <w:rFonts w:ascii="Times New Roman" w:hAnsi="Times New Roman" w:cs="Times New Roman"/>
        </w:rPr>
        <w:t xml:space="preserve">The following information should be included (as evidenced by clear headings that include the following): </w:t>
      </w:r>
    </w:p>
    <w:p w14:paraId="67407BC3" w14:textId="77777777" w:rsidR="00AE4C78" w:rsidRDefault="00486EF6" w:rsidP="00AE4C78">
      <w:pPr>
        <w:pStyle w:val="ListParagraph"/>
        <w:numPr>
          <w:ilvl w:val="2"/>
          <w:numId w:val="7"/>
        </w:numPr>
        <w:spacing w:after="200" w:line="276" w:lineRule="auto"/>
      </w:pPr>
      <w:r>
        <w:t>w</w:t>
      </w:r>
      <w:r w:rsidR="00AE4C78">
        <w:t>eb address for information about the certification</w:t>
      </w:r>
    </w:p>
    <w:p w14:paraId="2FD8D05E" w14:textId="77777777" w:rsidR="00AE4C78" w:rsidRDefault="00486EF6" w:rsidP="00AE4C78">
      <w:pPr>
        <w:pStyle w:val="ListParagraph"/>
        <w:numPr>
          <w:ilvl w:val="2"/>
          <w:numId w:val="7"/>
        </w:numPr>
        <w:spacing w:after="200" w:line="276" w:lineRule="auto"/>
      </w:pPr>
      <w:r>
        <w:t>w</w:t>
      </w:r>
      <w:r w:rsidR="00AE4C78">
        <w:t>ho the certification is offered by/through</w:t>
      </w:r>
    </w:p>
    <w:p w14:paraId="2BBE6889" w14:textId="77777777" w:rsidR="00AE4C78" w:rsidRDefault="00AE4C78" w:rsidP="00AE4C78">
      <w:pPr>
        <w:pStyle w:val="ListParagraph"/>
        <w:numPr>
          <w:ilvl w:val="2"/>
          <w:numId w:val="7"/>
        </w:numPr>
        <w:spacing w:after="200" w:line="276" w:lineRule="auto"/>
      </w:pPr>
      <w:r>
        <w:t>the benefits of certification are</w:t>
      </w:r>
    </w:p>
    <w:p w14:paraId="42BD2710" w14:textId="77777777" w:rsidR="00AE4C78" w:rsidRDefault="00AE4C78" w:rsidP="00AE4C78">
      <w:pPr>
        <w:pStyle w:val="ListParagraph"/>
        <w:numPr>
          <w:ilvl w:val="2"/>
          <w:numId w:val="7"/>
        </w:numPr>
        <w:spacing w:after="200" w:line="276" w:lineRule="auto"/>
      </w:pPr>
      <w:r>
        <w:t>the requirements to obtain the certification</w:t>
      </w:r>
    </w:p>
    <w:p w14:paraId="6D905BBD" w14:textId="77777777" w:rsidR="00AE4C78" w:rsidRDefault="00AE4C78" w:rsidP="00AE4C78">
      <w:pPr>
        <w:pStyle w:val="ListParagraph"/>
        <w:numPr>
          <w:ilvl w:val="2"/>
          <w:numId w:val="7"/>
        </w:numPr>
        <w:spacing w:after="200" w:line="276" w:lineRule="auto"/>
      </w:pPr>
      <w:r>
        <w:t>the requirements to keep or renew the certification</w:t>
      </w:r>
    </w:p>
    <w:p w14:paraId="561C5413" w14:textId="77777777" w:rsidR="00AE4C78" w:rsidRDefault="00AE4C78" w:rsidP="00AE4C78">
      <w:pPr>
        <w:pStyle w:val="ListParagraph"/>
        <w:numPr>
          <w:ilvl w:val="2"/>
          <w:numId w:val="7"/>
        </w:numPr>
        <w:spacing w:after="200" w:line="276" w:lineRule="auto"/>
      </w:pPr>
      <w:r>
        <w:t>email address and phone number for further information</w:t>
      </w:r>
    </w:p>
    <w:p w14:paraId="17D244D5" w14:textId="77777777" w:rsidR="00AE4C78" w:rsidRDefault="00AE4C78" w:rsidP="00AE4C78">
      <w:pPr>
        <w:pStyle w:val="ListParagraph"/>
        <w:ind w:left="1440"/>
      </w:pPr>
    </w:p>
    <w:p w14:paraId="78A75061" w14:textId="77777777" w:rsidR="004D03C7" w:rsidRDefault="004D03C7" w:rsidP="00AE4C78">
      <w:pPr>
        <w:pStyle w:val="ListParagraph"/>
        <w:ind w:left="1440"/>
      </w:pPr>
    </w:p>
    <w:p w14:paraId="45C39180" w14:textId="77777777" w:rsidR="00276698" w:rsidRDefault="00276698" w:rsidP="00AE4C78">
      <w:pPr>
        <w:pStyle w:val="ListParagraph"/>
        <w:ind w:left="1440"/>
      </w:pPr>
    </w:p>
    <w:p w14:paraId="7AB1A381" w14:textId="77777777" w:rsidR="009E3212" w:rsidRPr="00ED2A0C" w:rsidRDefault="009E3212" w:rsidP="009E3212">
      <w:pPr>
        <w:pStyle w:val="ListParagraph"/>
        <w:numPr>
          <w:ilvl w:val="1"/>
          <w:numId w:val="7"/>
        </w:numPr>
        <w:rPr>
          <w:b/>
        </w:rPr>
      </w:pPr>
      <w:r w:rsidRPr="00ED2A0C">
        <w:rPr>
          <w:b/>
        </w:rPr>
        <w:t>A specific division of ACA</w:t>
      </w:r>
    </w:p>
    <w:p w14:paraId="0BDA7B0F" w14:textId="77777777" w:rsidR="00AE4C78" w:rsidRPr="00AE4C78" w:rsidRDefault="00AE4C78" w:rsidP="00AE4C78">
      <w:pPr>
        <w:ind w:left="1440"/>
        <w:rPr>
          <w:rFonts w:ascii="Times New Roman" w:hAnsi="Times New Roman" w:cs="Times New Roman"/>
        </w:rPr>
      </w:pPr>
      <w:r w:rsidRPr="00AE4C78">
        <w:rPr>
          <w:rFonts w:ascii="Times New Roman" w:hAnsi="Times New Roman" w:cs="Times New Roman"/>
        </w:rPr>
        <w:t xml:space="preserve">The following information should be included (as evidenced by clear headings that include the following): </w:t>
      </w:r>
    </w:p>
    <w:p w14:paraId="57AFB734" w14:textId="77777777" w:rsidR="00AE4C78" w:rsidRDefault="00AE4C78" w:rsidP="00AE4C78">
      <w:pPr>
        <w:pStyle w:val="ListParagraph"/>
        <w:numPr>
          <w:ilvl w:val="2"/>
          <w:numId w:val="7"/>
        </w:numPr>
        <w:spacing w:after="200" w:line="276" w:lineRule="auto"/>
      </w:pPr>
      <w:r>
        <w:t>Name of the ACA Division</w:t>
      </w:r>
    </w:p>
    <w:p w14:paraId="0B142E0B" w14:textId="77777777" w:rsidR="00AE4C78" w:rsidRDefault="00AE4C78" w:rsidP="00AE4C78">
      <w:pPr>
        <w:pStyle w:val="ListParagraph"/>
        <w:numPr>
          <w:ilvl w:val="2"/>
          <w:numId w:val="7"/>
        </w:numPr>
        <w:spacing w:after="200" w:line="276" w:lineRule="auto"/>
      </w:pPr>
      <w:r>
        <w:t>Web address for information about the division</w:t>
      </w:r>
    </w:p>
    <w:p w14:paraId="203721E8" w14:textId="77777777" w:rsidR="00AE4C78" w:rsidRDefault="00AE4C78" w:rsidP="00AE4C78">
      <w:pPr>
        <w:pStyle w:val="ListParagraph"/>
        <w:numPr>
          <w:ilvl w:val="2"/>
          <w:numId w:val="7"/>
        </w:numPr>
        <w:spacing w:after="200" w:line="276" w:lineRule="auto"/>
      </w:pPr>
      <w:r>
        <w:t>Description of the division</w:t>
      </w:r>
    </w:p>
    <w:p w14:paraId="7E1C86D0" w14:textId="77777777" w:rsidR="00AE4C78" w:rsidRDefault="00AE4C78" w:rsidP="00AE4C78">
      <w:pPr>
        <w:pStyle w:val="ListParagraph"/>
        <w:numPr>
          <w:ilvl w:val="2"/>
          <w:numId w:val="7"/>
        </w:numPr>
        <w:spacing w:after="200" w:line="276" w:lineRule="auto"/>
      </w:pPr>
      <w:r>
        <w:t>Activities of the of division</w:t>
      </w:r>
    </w:p>
    <w:p w14:paraId="276CC8FC" w14:textId="77777777" w:rsidR="00AE4C78" w:rsidRDefault="00AE4C78" w:rsidP="00AE4C78">
      <w:pPr>
        <w:pStyle w:val="ListParagraph"/>
        <w:numPr>
          <w:ilvl w:val="2"/>
          <w:numId w:val="7"/>
        </w:numPr>
        <w:spacing w:after="200" w:line="276" w:lineRule="auto"/>
      </w:pPr>
      <w:r>
        <w:t>Benefits of joining the division</w:t>
      </w:r>
    </w:p>
    <w:p w14:paraId="136722EC" w14:textId="77777777" w:rsidR="00AE4C78" w:rsidRDefault="00AE4C78" w:rsidP="00AE4C78">
      <w:pPr>
        <w:pStyle w:val="ListParagraph"/>
        <w:numPr>
          <w:ilvl w:val="2"/>
          <w:numId w:val="7"/>
        </w:numPr>
        <w:spacing w:after="200" w:line="276" w:lineRule="auto"/>
      </w:pPr>
      <w:r>
        <w:t>How to join the division</w:t>
      </w:r>
    </w:p>
    <w:p w14:paraId="76B37420" w14:textId="77777777" w:rsidR="00AE4C78" w:rsidRDefault="00AE4C78" w:rsidP="00AE4C78">
      <w:pPr>
        <w:pStyle w:val="ListParagraph"/>
        <w:numPr>
          <w:ilvl w:val="2"/>
          <w:numId w:val="7"/>
        </w:numPr>
        <w:spacing w:after="200" w:line="276" w:lineRule="auto"/>
      </w:pPr>
      <w:r>
        <w:t>Information about a similar state division</w:t>
      </w:r>
    </w:p>
    <w:p w14:paraId="5D7AD8E6" w14:textId="77777777" w:rsidR="00AE4C78" w:rsidRDefault="00AE4C78" w:rsidP="00AE4C78">
      <w:pPr>
        <w:pStyle w:val="ListParagraph"/>
        <w:numPr>
          <w:ilvl w:val="2"/>
          <w:numId w:val="7"/>
        </w:numPr>
        <w:spacing w:after="200" w:line="276" w:lineRule="auto"/>
      </w:pPr>
      <w:r>
        <w:t>email address and phone number for further information</w:t>
      </w:r>
    </w:p>
    <w:p w14:paraId="4CDFD156" w14:textId="77777777" w:rsidR="00AE4C78" w:rsidRDefault="00AE4C78" w:rsidP="00AE4C78">
      <w:pPr>
        <w:pStyle w:val="ListParagraph"/>
        <w:ind w:left="1440"/>
      </w:pPr>
    </w:p>
    <w:p w14:paraId="416EABA8" w14:textId="77777777" w:rsidR="009E3212" w:rsidRDefault="009E3212" w:rsidP="009E3212">
      <w:pPr>
        <w:pStyle w:val="ListParagraph"/>
        <w:numPr>
          <w:ilvl w:val="1"/>
          <w:numId w:val="7"/>
        </w:numPr>
        <w:rPr>
          <w:b/>
        </w:rPr>
      </w:pPr>
      <w:r w:rsidRPr="00ED2A0C">
        <w:rPr>
          <w:b/>
        </w:rPr>
        <w:t xml:space="preserve">A site visit </w:t>
      </w:r>
    </w:p>
    <w:p w14:paraId="4DBC1696" w14:textId="77777777" w:rsidR="00276698" w:rsidRDefault="00276698" w:rsidP="00276698">
      <w:pPr>
        <w:ind w:left="1440"/>
        <w:rPr>
          <w:rFonts w:ascii="Times New Roman" w:hAnsi="Times New Roman" w:cs="Times New Roman"/>
          <w:sz w:val="24"/>
          <w:szCs w:val="24"/>
        </w:rPr>
      </w:pPr>
      <w:r w:rsidRPr="00276698">
        <w:rPr>
          <w:rFonts w:ascii="Times New Roman" w:hAnsi="Times New Roman" w:cs="Times New Roman"/>
          <w:sz w:val="24"/>
          <w:szCs w:val="24"/>
        </w:rPr>
        <w:t xml:space="preserve">The following information should be included (as evidenced by clear headings that include the following): </w:t>
      </w:r>
    </w:p>
    <w:p w14:paraId="43BB4811" w14:textId="77777777" w:rsidR="00276698" w:rsidRPr="00276698" w:rsidRDefault="00276698" w:rsidP="00276698">
      <w:pPr>
        <w:pStyle w:val="ListParagraph"/>
        <w:numPr>
          <w:ilvl w:val="0"/>
          <w:numId w:val="16"/>
        </w:numPr>
      </w:pPr>
      <w:r w:rsidRPr="00276698">
        <w:t>Name of site</w:t>
      </w:r>
    </w:p>
    <w:p w14:paraId="02C88A46" w14:textId="77777777" w:rsidR="00276698" w:rsidRPr="00276698" w:rsidRDefault="00276698" w:rsidP="00276698">
      <w:pPr>
        <w:pStyle w:val="ListParagraph"/>
        <w:numPr>
          <w:ilvl w:val="0"/>
          <w:numId w:val="16"/>
        </w:numPr>
      </w:pPr>
      <w:r w:rsidRPr="00276698">
        <w:t>Address and phone number of site</w:t>
      </w:r>
    </w:p>
    <w:p w14:paraId="626D4797" w14:textId="77777777" w:rsidR="00276698" w:rsidRPr="00276698" w:rsidRDefault="00276698" w:rsidP="00276698">
      <w:pPr>
        <w:pStyle w:val="ListParagraph"/>
        <w:numPr>
          <w:ilvl w:val="0"/>
          <w:numId w:val="16"/>
        </w:numPr>
      </w:pPr>
      <w:r w:rsidRPr="00276698">
        <w:t>Population served at site</w:t>
      </w:r>
    </w:p>
    <w:p w14:paraId="1560537D" w14:textId="77777777" w:rsidR="00276698" w:rsidRPr="00276698" w:rsidRDefault="00276698" w:rsidP="00276698">
      <w:pPr>
        <w:pStyle w:val="ListParagraph"/>
        <w:numPr>
          <w:ilvl w:val="0"/>
          <w:numId w:val="16"/>
        </w:numPr>
      </w:pPr>
      <w:r w:rsidRPr="00276698">
        <w:t>Counseling services provided at site</w:t>
      </w:r>
    </w:p>
    <w:p w14:paraId="2B6F8E8B" w14:textId="77777777" w:rsidR="00276698" w:rsidRPr="00276698" w:rsidRDefault="00276698" w:rsidP="00276698">
      <w:pPr>
        <w:pStyle w:val="ListParagraph"/>
        <w:numPr>
          <w:ilvl w:val="0"/>
          <w:numId w:val="16"/>
        </w:numPr>
      </w:pPr>
      <w:r w:rsidRPr="00276698">
        <w:t>Funding sources</w:t>
      </w:r>
    </w:p>
    <w:p w14:paraId="71BC43CF" w14:textId="77777777" w:rsidR="00276698" w:rsidRDefault="00276698" w:rsidP="00276698">
      <w:pPr>
        <w:pStyle w:val="ListParagraph"/>
        <w:numPr>
          <w:ilvl w:val="0"/>
          <w:numId w:val="16"/>
        </w:numPr>
      </w:pPr>
      <w:r w:rsidRPr="00276698">
        <w:t>Referral sources</w:t>
      </w:r>
    </w:p>
    <w:p w14:paraId="5E8249D1" w14:textId="77777777" w:rsidR="00D84EE2" w:rsidRDefault="00D84EE2" w:rsidP="00276698">
      <w:pPr>
        <w:pStyle w:val="ListParagraph"/>
        <w:numPr>
          <w:ilvl w:val="0"/>
          <w:numId w:val="16"/>
        </w:numPr>
      </w:pPr>
      <w:r>
        <w:t>Number of counselors employed at site (and their education levels)</w:t>
      </w:r>
    </w:p>
    <w:p w14:paraId="4756CD3D" w14:textId="77777777" w:rsidR="00276698" w:rsidRPr="00276698" w:rsidRDefault="00276698" w:rsidP="00276698">
      <w:pPr>
        <w:pStyle w:val="ListParagraph"/>
        <w:numPr>
          <w:ilvl w:val="0"/>
          <w:numId w:val="16"/>
        </w:numPr>
      </w:pPr>
      <w:r>
        <w:t>Willingness to take practicum/internship students</w:t>
      </w:r>
    </w:p>
    <w:p w14:paraId="680C6FBB" w14:textId="77777777" w:rsidR="00D84EE2" w:rsidRDefault="00D84EE2" w:rsidP="00276698">
      <w:pPr>
        <w:pStyle w:val="ListParagraph"/>
        <w:ind w:left="1440"/>
        <w:rPr>
          <w:b/>
        </w:rPr>
      </w:pPr>
    </w:p>
    <w:p w14:paraId="6375975D" w14:textId="37054784" w:rsidR="00DE70BB" w:rsidRPr="00DE70BB" w:rsidRDefault="00D84EE2" w:rsidP="00DE70BB">
      <w:pPr>
        <w:pStyle w:val="ListParagraph"/>
        <w:numPr>
          <w:ilvl w:val="0"/>
          <w:numId w:val="8"/>
        </w:numPr>
        <w:rPr>
          <w:b/>
        </w:rPr>
      </w:pPr>
      <w:r w:rsidRPr="00DE70BB">
        <w:rPr>
          <w:b/>
          <w:u w:val="single"/>
        </w:rPr>
        <w:t>Interview:</w:t>
      </w:r>
      <w:r w:rsidRPr="00DE70BB">
        <w:rPr>
          <w:b/>
        </w:rPr>
        <w:t xml:space="preserve">  </w:t>
      </w:r>
      <w:r w:rsidR="00486EF6" w:rsidRPr="00DE70BB">
        <w:t xml:space="preserve">You </w:t>
      </w:r>
      <w:r w:rsidR="00DE70BB">
        <w:t>will conduct an</w:t>
      </w:r>
      <w:r w:rsidRPr="00DE70BB">
        <w:t xml:space="preserve"> interview </w:t>
      </w:r>
      <w:r w:rsidR="00DE70BB">
        <w:t>with a professional counselor.  This can be a phone interview.</w:t>
      </w:r>
      <w:r w:rsidR="00DE70BB">
        <w:rPr>
          <w:b/>
        </w:rPr>
        <w:t xml:space="preserve"> You will need to start this process early in the quarter! </w:t>
      </w:r>
      <w:r w:rsidR="00DE70BB" w:rsidRPr="00DE70BB">
        <w:t>You will be provided with a list of questions and we will discuss the interviews in class.</w:t>
      </w:r>
      <w:r w:rsidR="00DE70BB">
        <w:rPr>
          <w:b/>
        </w:rPr>
        <w:t xml:space="preserve"> </w:t>
      </w:r>
      <w:r w:rsidR="00DE70BB" w:rsidRPr="00DE70BB">
        <w:t>You may try to interview someone with the certification that you choose to present on.</w:t>
      </w:r>
      <w:r w:rsidR="00DE70BB">
        <w:rPr>
          <w:b/>
        </w:rPr>
        <w:t xml:space="preserve"> </w:t>
      </w:r>
    </w:p>
    <w:p w14:paraId="1B7255D7" w14:textId="77777777" w:rsidR="00DE70BB" w:rsidRPr="00DE70BB" w:rsidRDefault="00DE70BB" w:rsidP="00DE70BB">
      <w:pPr>
        <w:pStyle w:val="ListParagraph"/>
        <w:rPr>
          <w:b/>
        </w:rPr>
      </w:pPr>
    </w:p>
    <w:p w14:paraId="41209EA1" w14:textId="77777777" w:rsidR="00DE70BB" w:rsidRDefault="00DE70BB" w:rsidP="00DE70BB">
      <w:pPr>
        <w:pStyle w:val="ListParagraph"/>
        <w:rPr>
          <w:b/>
        </w:rPr>
      </w:pPr>
    </w:p>
    <w:p w14:paraId="70792AEE" w14:textId="77777777" w:rsidR="004D270B" w:rsidRDefault="00596013" w:rsidP="009B2CCC">
      <w:pPr>
        <w:rPr>
          <w:rFonts w:ascii="Times New Roman" w:hAnsi="Times New Roman" w:cs="Times New Roman"/>
          <w:b/>
          <w:sz w:val="24"/>
          <w:szCs w:val="24"/>
        </w:rPr>
      </w:pPr>
      <w:r>
        <w:rPr>
          <w:rFonts w:ascii="Times New Roman" w:hAnsi="Times New Roman" w:cs="Times New Roman"/>
          <w:b/>
          <w:sz w:val="24"/>
          <w:szCs w:val="24"/>
        </w:rPr>
        <w:t xml:space="preserve">Students are expected to be present at the start of class and ready to present. All student presentations will begin at 8:30 am.  If a student is late on their presentation day, 10 points will be deducted from the presentation.  </w:t>
      </w:r>
    </w:p>
    <w:p w14:paraId="7370DAE7" w14:textId="77777777" w:rsidR="00276698" w:rsidRDefault="00276698" w:rsidP="00D84EE2">
      <w:pPr>
        <w:pStyle w:val="ListParagraph"/>
        <w:numPr>
          <w:ilvl w:val="0"/>
          <w:numId w:val="8"/>
        </w:numPr>
      </w:pPr>
      <w:r w:rsidRPr="00D84EE2">
        <w:rPr>
          <w:b/>
        </w:rPr>
        <w:t>Extra Credit:</w:t>
      </w:r>
      <w:r w:rsidRPr="00D84EE2">
        <w:t xml:space="preserve"> Extra credit is provided for submitting 250-500 word book/movie/</w:t>
      </w:r>
      <w:proofErr w:type="spellStart"/>
      <w:r w:rsidRPr="00D84EE2">
        <w:t>tv</w:t>
      </w:r>
      <w:proofErr w:type="spellEnd"/>
      <w:r w:rsidRPr="00D84EE2">
        <w:t xml:space="preserve"> show/song reviews that discuss how the material can be used in counseling and can be submitted to CSI</w:t>
      </w:r>
      <w:r w:rsidR="00486EF6">
        <w:t>’s Counselor’s Corner</w:t>
      </w:r>
      <w:r w:rsidRPr="00D84EE2">
        <w:t xml:space="preserve">.  Extra credit is also provided for joining the counseling listserv through Kent State University, CESNET.  </w:t>
      </w:r>
    </w:p>
    <w:p w14:paraId="1B3E9CE0" w14:textId="77777777" w:rsidR="00DE70BB" w:rsidRPr="00D84EE2" w:rsidRDefault="00DE70BB" w:rsidP="00DE70BB">
      <w:pPr>
        <w:pStyle w:val="ListParagraph"/>
      </w:pPr>
    </w:p>
    <w:p w14:paraId="4B8AC63B" w14:textId="3099E6F9" w:rsidR="009B2CCC" w:rsidRPr="009B2CCC" w:rsidRDefault="00DE70BB" w:rsidP="009B2CCC">
      <w:pPr>
        <w:rPr>
          <w:rFonts w:ascii="Times New Roman" w:hAnsi="Times New Roman" w:cs="Times New Roman"/>
          <w:b/>
          <w:sz w:val="24"/>
          <w:szCs w:val="24"/>
        </w:rPr>
      </w:pPr>
      <w:r>
        <w:rPr>
          <w:rFonts w:ascii="Times New Roman" w:hAnsi="Times New Roman" w:cs="Times New Roman"/>
          <w:b/>
          <w:sz w:val="24"/>
          <w:szCs w:val="24"/>
        </w:rPr>
        <w:t>Total Points for Course: 11</w:t>
      </w:r>
      <w:r w:rsidR="009B2CCC" w:rsidRPr="009B2CCC">
        <w:rPr>
          <w:rFonts w:ascii="Times New Roman" w:hAnsi="Times New Roman" w:cs="Times New Roman"/>
          <w:b/>
          <w:sz w:val="24"/>
          <w:szCs w:val="24"/>
        </w:rPr>
        <w:t>00 points</w:t>
      </w:r>
    </w:p>
    <w:p w14:paraId="25E39815" w14:textId="77777777" w:rsidR="00AE0F46" w:rsidRDefault="00AE0F46" w:rsidP="004C36C5">
      <w:pPr>
        <w:spacing w:after="0" w:line="240" w:lineRule="auto"/>
        <w:rPr>
          <w:rFonts w:ascii="Times New Roman" w:eastAsia="Times New Roman" w:hAnsi="Times New Roman" w:cs="Times New Roman"/>
          <w:b/>
          <w:bCs/>
          <w:sz w:val="24"/>
          <w:szCs w:val="24"/>
        </w:rPr>
      </w:pPr>
    </w:p>
    <w:p w14:paraId="274E1E85" w14:textId="77777777" w:rsidR="004C36C5" w:rsidRPr="004C36C5" w:rsidRDefault="004C36C5" w:rsidP="004C36C5">
      <w:pPr>
        <w:spacing w:after="0" w:line="240" w:lineRule="auto"/>
        <w:rPr>
          <w:rFonts w:ascii="Times New Roman" w:eastAsia="Times New Roman" w:hAnsi="Times New Roman" w:cs="Times New Roman"/>
          <w:sz w:val="24"/>
          <w:szCs w:val="24"/>
        </w:rPr>
      </w:pPr>
      <w:r w:rsidRPr="004C36C5">
        <w:rPr>
          <w:rFonts w:ascii="Times New Roman" w:eastAsia="Times New Roman" w:hAnsi="Times New Roman" w:cs="Times New Roman"/>
          <w:b/>
          <w:bCs/>
          <w:sz w:val="24"/>
          <w:szCs w:val="24"/>
        </w:rPr>
        <w:lastRenderedPageBreak/>
        <w:t>GRADING CRITERIA:</w:t>
      </w:r>
    </w:p>
    <w:p w14:paraId="7AF59354" w14:textId="51D3095D" w:rsidR="004C36C5" w:rsidRPr="004C36C5" w:rsidRDefault="00DE70BB" w:rsidP="004C36C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The class is graded based on 11</w:t>
      </w:r>
      <w:r w:rsidR="004C36C5" w:rsidRPr="004C36C5">
        <w:rPr>
          <w:rFonts w:ascii="Times New Roman" w:eastAsia="Times New Roman" w:hAnsi="Times New Roman" w:cs="Times New Roman"/>
          <w:i/>
          <w:iCs/>
          <w:sz w:val="24"/>
          <w:szCs w:val="24"/>
        </w:rPr>
        <w:t xml:space="preserve">00 points, as outlined below. Please see me if you have questions about your grade at any time. </w:t>
      </w:r>
    </w:p>
    <w:tbl>
      <w:tblPr>
        <w:tblStyle w:val="TableGrid1"/>
        <w:tblW w:w="0" w:type="auto"/>
        <w:tblLook w:val="04A0" w:firstRow="1" w:lastRow="0" w:firstColumn="1" w:lastColumn="0" w:noHBand="0" w:noVBand="1"/>
      </w:tblPr>
      <w:tblGrid>
        <w:gridCol w:w="4293"/>
        <w:gridCol w:w="4563"/>
      </w:tblGrid>
      <w:tr w:rsidR="004C36C5" w:rsidRPr="004C36C5" w14:paraId="7B48B9CA" w14:textId="77777777" w:rsidTr="00E66BEE">
        <w:tc>
          <w:tcPr>
            <w:tcW w:w="4293" w:type="dxa"/>
          </w:tcPr>
          <w:p w14:paraId="3A21F481" w14:textId="77777777" w:rsidR="004C36C5" w:rsidRPr="004C36C5" w:rsidRDefault="004C36C5" w:rsidP="004C36C5">
            <w:pPr>
              <w:spacing w:before="120" w:after="120"/>
              <w:rPr>
                <w:sz w:val="24"/>
                <w:szCs w:val="24"/>
              </w:rPr>
            </w:pPr>
            <w:r w:rsidRPr="004C36C5">
              <w:rPr>
                <w:sz w:val="24"/>
                <w:szCs w:val="24"/>
              </w:rPr>
              <w:t xml:space="preserve">Midterm Exam </w:t>
            </w:r>
          </w:p>
        </w:tc>
        <w:tc>
          <w:tcPr>
            <w:tcW w:w="4563" w:type="dxa"/>
          </w:tcPr>
          <w:p w14:paraId="43ADBD6C" w14:textId="77777777" w:rsidR="004C36C5" w:rsidRPr="004C36C5" w:rsidRDefault="00836F75" w:rsidP="004C36C5">
            <w:pPr>
              <w:spacing w:before="120" w:after="120"/>
              <w:rPr>
                <w:sz w:val="24"/>
                <w:szCs w:val="24"/>
              </w:rPr>
            </w:pPr>
            <w:r>
              <w:rPr>
                <w:sz w:val="24"/>
                <w:szCs w:val="24"/>
              </w:rPr>
              <w:t>2</w:t>
            </w:r>
            <w:r w:rsidR="004C36C5" w:rsidRPr="004C36C5">
              <w:rPr>
                <w:sz w:val="24"/>
                <w:szCs w:val="24"/>
              </w:rPr>
              <w:t xml:space="preserve">00 points </w:t>
            </w:r>
          </w:p>
        </w:tc>
      </w:tr>
      <w:tr w:rsidR="004C36C5" w:rsidRPr="004C36C5" w14:paraId="0717B2BB" w14:textId="77777777" w:rsidTr="00E66BEE">
        <w:tc>
          <w:tcPr>
            <w:tcW w:w="4293" w:type="dxa"/>
          </w:tcPr>
          <w:p w14:paraId="300C6741" w14:textId="77777777" w:rsidR="004C36C5" w:rsidRPr="004C36C5" w:rsidRDefault="004C36C5" w:rsidP="004C36C5">
            <w:pPr>
              <w:spacing w:before="120" w:after="120"/>
              <w:rPr>
                <w:sz w:val="24"/>
                <w:szCs w:val="24"/>
              </w:rPr>
            </w:pPr>
            <w:r w:rsidRPr="004C36C5">
              <w:rPr>
                <w:sz w:val="24"/>
                <w:szCs w:val="24"/>
              </w:rPr>
              <w:t xml:space="preserve">Final Exam </w:t>
            </w:r>
          </w:p>
        </w:tc>
        <w:tc>
          <w:tcPr>
            <w:tcW w:w="4563" w:type="dxa"/>
          </w:tcPr>
          <w:p w14:paraId="66E1FF9A" w14:textId="77777777" w:rsidR="004C36C5" w:rsidRPr="004C36C5" w:rsidRDefault="00836F75" w:rsidP="004C36C5">
            <w:pPr>
              <w:spacing w:before="120" w:after="120"/>
              <w:rPr>
                <w:sz w:val="24"/>
                <w:szCs w:val="24"/>
              </w:rPr>
            </w:pPr>
            <w:r>
              <w:rPr>
                <w:sz w:val="24"/>
                <w:szCs w:val="24"/>
              </w:rPr>
              <w:t>2</w:t>
            </w:r>
            <w:r w:rsidR="004C36C5" w:rsidRPr="004C36C5">
              <w:rPr>
                <w:sz w:val="24"/>
                <w:szCs w:val="24"/>
              </w:rPr>
              <w:t xml:space="preserve">00 points </w:t>
            </w:r>
          </w:p>
        </w:tc>
      </w:tr>
      <w:tr w:rsidR="004C36C5" w:rsidRPr="004C36C5" w14:paraId="7A750360" w14:textId="77777777" w:rsidTr="00E66BEE">
        <w:tc>
          <w:tcPr>
            <w:tcW w:w="4293" w:type="dxa"/>
          </w:tcPr>
          <w:p w14:paraId="3330661C" w14:textId="77777777" w:rsidR="004C36C5" w:rsidRPr="004C36C5" w:rsidRDefault="004C36C5" w:rsidP="004C36C5">
            <w:pPr>
              <w:spacing w:before="120" w:after="120"/>
              <w:rPr>
                <w:sz w:val="24"/>
                <w:szCs w:val="24"/>
              </w:rPr>
            </w:pPr>
            <w:r w:rsidRPr="004C36C5">
              <w:rPr>
                <w:sz w:val="24"/>
                <w:szCs w:val="24"/>
              </w:rPr>
              <w:t xml:space="preserve">Paper </w:t>
            </w:r>
          </w:p>
        </w:tc>
        <w:tc>
          <w:tcPr>
            <w:tcW w:w="4563" w:type="dxa"/>
          </w:tcPr>
          <w:p w14:paraId="62CA0029" w14:textId="77777777" w:rsidR="004C36C5" w:rsidRPr="004C36C5" w:rsidRDefault="00836F75" w:rsidP="004C36C5">
            <w:pPr>
              <w:spacing w:before="120" w:after="120"/>
              <w:rPr>
                <w:sz w:val="24"/>
                <w:szCs w:val="24"/>
              </w:rPr>
            </w:pPr>
            <w:r>
              <w:rPr>
                <w:sz w:val="24"/>
                <w:szCs w:val="24"/>
              </w:rPr>
              <w:t>2</w:t>
            </w:r>
            <w:r w:rsidR="004C36C5" w:rsidRPr="004C36C5">
              <w:rPr>
                <w:sz w:val="24"/>
                <w:szCs w:val="24"/>
              </w:rPr>
              <w:t xml:space="preserve">00 points </w:t>
            </w:r>
          </w:p>
        </w:tc>
      </w:tr>
      <w:tr w:rsidR="004C36C5" w:rsidRPr="004C36C5" w14:paraId="32E881EB" w14:textId="77777777" w:rsidTr="00E66BEE">
        <w:tc>
          <w:tcPr>
            <w:tcW w:w="4293" w:type="dxa"/>
          </w:tcPr>
          <w:p w14:paraId="760F7BF3" w14:textId="77777777" w:rsidR="004C36C5" w:rsidRPr="004C36C5" w:rsidRDefault="004C36C5" w:rsidP="004C36C5">
            <w:pPr>
              <w:spacing w:before="120" w:after="120"/>
              <w:rPr>
                <w:sz w:val="24"/>
                <w:szCs w:val="24"/>
              </w:rPr>
            </w:pPr>
            <w:r w:rsidRPr="004C36C5">
              <w:rPr>
                <w:sz w:val="24"/>
                <w:szCs w:val="24"/>
              </w:rPr>
              <w:t>Presentation</w:t>
            </w:r>
            <w:r w:rsidR="00486EF6">
              <w:rPr>
                <w:sz w:val="24"/>
                <w:szCs w:val="24"/>
              </w:rPr>
              <w:t xml:space="preserve"> #1</w:t>
            </w:r>
          </w:p>
        </w:tc>
        <w:tc>
          <w:tcPr>
            <w:tcW w:w="4563" w:type="dxa"/>
          </w:tcPr>
          <w:p w14:paraId="4B12FFB4" w14:textId="77777777" w:rsidR="004C36C5" w:rsidRPr="004C36C5" w:rsidRDefault="00486EF6" w:rsidP="004C36C5">
            <w:pPr>
              <w:spacing w:before="120" w:after="120"/>
              <w:rPr>
                <w:sz w:val="24"/>
                <w:szCs w:val="24"/>
              </w:rPr>
            </w:pPr>
            <w:r>
              <w:rPr>
                <w:sz w:val="24"/>
                <w:szCs w:val="24"/>
              </w:rPr>
              <w:t>100 points</w:t>
            </w:r>
          </w:p>
        </w:tc>
      </w:tr>
      <w:tr w:rsidR="00486EF6" w:rsidRPr="004C36C5" w14:paraId="2A378263" w14:textId="77777777" w:rsidTr="00E66BEE">
        <w:tc>
          <w:tcPr>
            <w:tcW w:w="4293" w:type="dxa"/>
          </w:tcPr>
          <w:p w14:paraId="1CCCF2EF" w14:textId="77777777" w:rsidR="00486EF6" w:rsidRPr="004C36C5" w:rsidRDefault="00486EF6" w:rsidP="00486EF6">
            <w:pPr>
              <w:spacing w:before="120" w:after="120"/>
              <w:rPr>
                <w:sz w:val="24"/>
                <w:szCs w:val="24"/>
              </w:rPr>
            </w:pPr>
            <w:r w:rsidRPr="004C36C5">
              <w:rPr>
                <w:sz w:val="24"/>
                <w:szCs w:val="24"/>
              </w:rPr>
              <w:t>Presentation</w:t>
            </w:r>
            <w:r>
              <w:rPr>
                <w:sz w:val="24"/>
                <w:szCs w:val="24"/>
              </w:rPr>
              <w:t xml:space="preserve"> #2</w:t>
            </w:r>
          </w:p>
        </w:tc>
        <w:tc>
          <w:tcPr>
            <w:tcW w:w="4563" w:type="dxa"/>
          </w:tcPr>
          <w:p w14:paraId="7D907723" w14:textId="77777777" w:rsidR="00486EF6" w:rsidRDefault="00486EF6" w:rsidP="004C36C5">
            <w:pPr>
              <w:spacing w:before="120" w:after="120"/>
              <w:rPr>
                <w:sz w:val="24"/>
                <w:szCs w:val="24"/>
              </w:rPr>
            </w:pPr>
            <w:r>
              <w:rPr>
                <w:sz w:val="24"/>
                <w:szCs w:val="24"/>
              </w:rPr>
              <w:t>100 points</w:t>
            </w:r>
          </w:p>
        </w:tc>
      </w:tr>
      <w:tr w:rsidR="00486EF6" w:rsidRPr="004C36C5" w14:paraId="75E29C1A" w14:textId="77777777" w:rsidTr="00E66BEE">
        <w:tc>
          <w:tcPr>
            <w:tcW w:w="4293" w:type="dxa"/>
          </w:tcPr>
          <w:p w14:paraId="2E91CF6E" w14:textId="77777777" w:rsidR="00486EF6" w:rsidRPr="004C36C5" w:rsidRDefault="00486EF6" w:rsidP="00486EF6">
            <w:pPr>
              <w:spacing w:before="120" w:after="120"/>
              <w:rPr>
                <w:sz w:val="24"/>
                <w:szCs w:val="24"/>
              </w:rPr>
            </w:pPr>
            <w:r w:rsidRPr="004C36C5">
              <w:rPr>
                <w:sz w:val="24"/>
                <w:szCs w:val="24"/>
              </w:rPr>
              <w:t>Presentation</w:t>
            </w:r>
            <w:r>
              <w:rPr>
                <w:sz w:val="24"/>
                <w:szCs w:val="24"/>
              </w:rPr>
              <w:t xml:space="preserve"> #3</w:t>
            </w:r>
          </w:p>
        </w:tc>
        <w:tc>
          <w:tcPr>
            <w:tcW w:w="4563" w:type="dxa"/>
          </w:tcPr>
          <w:p w14:paraId="2ACF8308" w14:textId="77777777" w:rsidR="00486EF6" w:rsidRDefault="00486EF6" w:rsidP="004C36C5">
            <w:pPr>
              <w:spacing w:before="120" w:after="120"/>
              <w:rPr>
                <w:sz w:val="24"/>
                <w:szCs w:val="24"/>
              </w:rPr>
            </w:pPr>
            <w:r>
              <w:rPr>
                <w:sz w:val="24"/>
                <w:szCs w:val="24"/>
              </w:rPr>
              <w:t>100 points</w:t>
            </w:r>
          </w:p>
        </w:tc>
      </w:tr>
      <w:tr w:rsidR="00486EF6" w:rsidRPr="004C36C5" w14:paraId="4D8CB1A6" w14:textId="77777777" w:rsidTr="00E66BEE">
        <w:tc>
          <w:tcPr>
            <w:tcW w:w="4293" w:type="dxa"/>
          </w:tcPr>
          <w:p w14:paraId="4D5FF1E3" w14:textId="77777777" w:rsidR="00486EF6" w:rsidRDefault="00486EF6" w:rsidP="004C36C5">
            <w:pPr>
              <w:spacing w:before="120" w:after="120"/>
              <w:rPr>
                <w:sz w:val="24"/>
                <w:szCs w:val="24"/>
              </w:rPr>
            </w:pPr>
            <w:r w:rsidRPr="004C36C5">
              <w:rPr>
                <w:sz w:val="24"/>
                <w:szCs w:val="24"/>
              </w:rPr>
              <w:t>Participation</w:t>
            </w:r>
          </w:p>
          <w:p w14:paraId="118B7541" w14:textId="74CF702C" w:rsidR="00DE70BB" w:rsidRPr="004C36C5" w:rsidRDefault="00DE70BB" w:rsidP="004C36C5">
            <w:pPr>
              <w:spacing w:before="120" w:after="120"/>
              <w:rPr>
                <w:sz w:val="24"/>
                <w:szCs w:val="24"/>
              </w:rPr>
            </w:pPr>
            <w:r>
              <w:rPr>
                <w:sz w:val="24"/>
                <w:szCs w:val="24"/>
              </w:rPr>
              <w:t>Interview</w:t>
            </w:r>
          </w:p>
        </w:tc>
        <w:tc>
          <w:tcPr>
            <w:tcW w:w="4563" w:type="dxa"/>
          </w:tcPr>
          <w:p w14:paraId="550F389A" w14:textId="77777777" w:rsidR="00486EF6" w:rsidRDefault="00486EF6" w:rsidP="004C36C5">
            <w:pPr>
              <w:spacing w:before="120" w:after="120"/>
              <w:rPr>
                <w:sz w:val="24"/>
                <w:szCs w:val="24"/>
              </w:rPr>
            </w:pPr>
            <w:r w:rsidRPr="004C36C5">
              <w:rPr>
                <w:sz w:val="24"/>
                <w:szCs w:val="24"/>
              </w:rPr>
              <w:t>100 points</w:t>
            </w:r>
          </w:p>
          <w:p w14:paraId="2E1DEFFE" w14:textId="43FB4616" w:rsidR="00DE70BB" w:rsidRPr="004C36C5" w:rsidRDefault="00DE70BB" w:rsidP="004C36C5">
            <w:pPr>
              <w:spacing w:before="120" w:after="120"/>
              <w:rPr>
                <w:sz w:val="24"/>
                <w:szCs w:val="24"/>
              </w:rPr>
            </w:pPr>
            <w:r>
              <w:rPr>
                <w:sz w:val="24"/>
                <w:szCs w:val="24"/>
              </w:rPr>
              <w:t>100 points</w:t>
            </w:r>
          </w:p>
        </w:tc>
      </w:tr>
      <w:tr w:rsidR="00486EF6" w:rsidRPr="004C36C5" w14:paraId="0FF6A626" w14:textId="77777777" w:rsidTr="00E66BEE">
        <w:tc>
          <w:tcPr>
            <w:tcW w:w="4293" w:type="dxa"/>
          </w:tcPr>
          <w:p w14:paraId="298806FF" w14:textId="77777777" w:rsidR="00486EF6" w:rsidRPr="004C36C5" w:rsidRDefault="00486EF6" w:rsidP="004C36C5">
            <w:pPr>
              <w:spacing w:before="120" w:after="120"/>
              <w:rPr>
                <w:b/>
                <w:sz w:val="24"/>
                <w:szCs w:val="24"/>
              </w:rPr>
            </w:pPr>
            <w:r w:rsidRPr="004C36C5">
              <w:rPr>
                <w:b/>
                <w:sz w:val="24"/>
                <w:szCs w:val="24"/>
              </w:rPr>
              <w:t xml:space="preserve">Total Points Possible  </w:t>
            </w:r>
          </w:p>
        </w:tc>
        <w:tc>
          <w:tcPr>
            <w:tcW w:w="4563" w:type="dxa"/>
          </w:tcPr>
          <w:p w14:paraId="6281285F" w14:textId="6FB46440" w:rsidR="00486EF6" w:rsidRPr="004C36C5" w:rsidRDefault="00DE70BB" w:rsidP="004C36C5">
            <w:pPr>
              <w:spacing w:before="120" w:after="120"/>
              <w:rPr>
                <w:b/>
                <w:sz w:val="24"/>
                <w:szCs w:val="24"/>
              </w:rPr>
            </w:pPr>
            <w:r>
              <w:rPr>
                <w:b/>
                <w:sz w:val="24"/>
                <w:szCs w:val="24"/>
              </w:rPr>
              <w:t>11</w:t>
            </w:r>
            <w:r w:rsidR="00486EF6" w:rsidRPr="004C36C5">
              <w:rPr>
                <w:b/>
                <w:sz w:val="24"/>
                <w:szCs w:val="24"/>
              </w:rPr>
              <w:t>00 points</w:t>
            </w:r>
          </w:p>
        </w:tc>
      </w:tr>
    </w:tbl>
    <w:p w14:paraId="0450A6EC" w14:textId="77777777" w:rsidR="00E327DF" w:rsidRPr="006D2BF6" w:rsidRDefault="00E327DF" w:rsidP="00E327DF">
      <w:pPr>
        <w:spacing w:after="0" w:line="240" w:lineRule="auto"/>
        <w:rPr>
          <w:rFonts w:ascii="Times New Roman" w:eastAsia="Times New Roman" w:hAnsi="Times New Roman" w:cs="Times New Roman"/>
          <w:b/>
          <w:sz w:val="24"/>
          <w:szCs w:val="24"/>
        </w:rPr>
      </w:pPr>
    </w:p>
    <w:p w14:paraId="2520582B" w14:textId="77777777" w:rsidR="00165D7E" w:rsidRDefault="00165D7E" w:rsidP="004C36C5">
      <w:pPr>
        <w:spacing w:after="0" w:line="240" w:lineRule="auto"/>
        <w:rPr>
          <w:rFonts w:ascii="Times New Roman" w:eastAsia="Times New Roman" w:hAnsi="Times New Roman" w:cs="Times New Roman"/>
          <w:b/>
          <w:bCs/>
          <w:sz w:val="24"/>
          <w:szCs w:val="24"/>
          <w:u w:val="single"/>
        </w:rPr>
      </w:pPr>
    </w:p>
    <w:p w14:paraId="64E33872" w14:textId="77777777" w:rsidR="004C36C5" w:rsidRPr="004C36C5" w:rsidRDefault="004C36C5" w:rsidP="004C36C5">
      <w:pPr>
        <w:spacing w:after="0" w:line="240" w:lineRule="auto"/>
        <w:rPr>
          <w:rFonts w:ascii="Times New Roman" w:eastAsia="Times New Roman" w:hAnsi="Times New Roman" w:cs="Times New Roman"/>
          <w:sz w:val="24"/>
          <w:szCs w:val="24"/>
        </w:rPr>
      </w:pPr>
      <w:r w:rsidRPr="004C36C5">
        <w:rPr>
          <w:rFonts w:ascii="Times New Roman" w:eastAsia="Times New Roman" w:hAnsi="Times New Roman" w:cs="Times New Roman"/>
          <w:b/>
          <w:bCs/>
          <w:sz w:val="24"/>
          <w:szCs w:val="24"/>
          <w:u w:val="single"/>
        </w:rPr>
        <w:t>Grading policy:</w:t>
      </w:r>
      <w:r w:rsidRPr="004C36C5">
        <w:rPr>
          <w:rFonts w:ascii="Times New Roman" w:eastAsia="Times New Roman" w:hAnsi="Times New Roman" w:cs="Times New Roman"/>
          <w:b/>
          <w:bCs/>
          <w:sz w:val="24"/>
          <w:szCs w:val="24"/>
        </w:rPr>
        <w:t xml:space="preserve"> </w:t>
      </w:r>
    </w:p>
    <w:p w14:paraId="7BF94A8C" w14:textId="77777777" w:rsidR="009B2CCC" w:rsidRPr="009B2CCC" w:rsidRDefault="009B2CCC" w:rsidP="009B2CCC">
      <w:pPr>
        <w:rPr>
          <w:rFonts w:ascii="Times New Roman" w:hAnsi="Times New Roman" w:cs="Times New Roman"/>
          <w:color w:val="000000"/>
          <w:sz w:val="24"/>
          <w:szCs w:val="24"/>
        </w:rPr>
      </w:pPr>
      <w:r w:rsidRPr="009B2CCC">
        <w:rPr>
          <w:rFonts w:ascii="Times New Roman" w:hAnsi="Times New Roman" w:cs="Times New Roman"/>
          <w:sz w:val="24"/>
          <w:szCs w:val="24"/>
        </w:rPr>
        <w:t xml:space="preserve">Grades will be based on how well you complete the course requirements and understand the concepts discussed in class and read in the textbooks. Papers turned in after the due date will be accepted for up to one week, however, for every calendar day the assignment is late, 5 points will be taken off. The exams must be taken on the assigned date, unless prior arrangements have been made with the instructor. Late exams will also be deducted five points per calendar day, and can only be made up within one week of the exam.  Arrangements to miss a scheduled presentation must be made with the instructor </w:t>
      </w:r>
      <w:r w:rsidRPr="009B2CCC">
        <w:rPr>
          <w:rFonts w:ascii="Times New Roman" w:hAnsi="Times New Roman" w:cs="Times New Roman"/>
          <w:b/>
          <w:sz w:val="24"/>
          <w:szCs w:val="24"/>
          <w:u w:val="single"/>
        </w:rPr>
        <w:t>prior</w:t>
      </w:r>
      <w:r w:rsidRPr="009B2CCC">
        <w:rPr>
          <w:rFonts w:ascii="Times New Roman" w:hAnsi="Times New Roman" w:cs="Times New Roman"/>
          <w:sz w:val="24"/>
          <w:szCs w:val="24"/>
        </w:rPr>
        <w:t xml:space="preserve"> to the assigned presentation date.   Late presentations will be deducted five points per calendar day, and also must be made up within one week.    </w:t>
      </w:r>
    </w:p>
    <w:p w14:paraId="25ADD499" w14:textId="77777777" w:rsidR="00E327DF" w:rsidRPr="006D2BF6" w:rsidRDefault="00E327DF" w:rsidP="00E327DF">
      <w:pPr>
        <w:keepNext/>
        <w:autoSpaceDE w:val="0"/>
        <w:autoSpaceDN w:val="0"/>
        <w:adjustRightInd w:val="0"/>
        <w:spacing w:after="0" w:line="240" w:lineRule="auto"/>
        <w:outlineLvl w:val="0"/>
        <w:rPr>
          <w:rFonts w:ascii="Times New Roman" w:eastAsia="Times New Roman" w:hAnsi="Times New Roman" w:cs="Times New Roman"/>
          <w:color w:val="FF0000"/>
          <w:sz w:val="24"/>
          <w:szCs w:val="24"/>
        </w:rPr>
      </w:pPr>
      <w:r w:rsidRPr="006D2BF6">
        <w:rPr>
          <w:rFonts w:ascii="Times New Roman" w:eastAsia="Times New Roman" w:hAnsi="Times New Roman" w:cs="Times New Roman"/>
          <w:b/>
          <w:bCs/>
          <w:sz w:val="24"/>
          <w:szCs w:val="24"/>
          <w:u w:val="single"/>
        </w:rPr>
        <w:t>Grading scale:</w:t>
      </w:r>
      <w:r w:rsidRPr="006D2BF6">
        <w:rPr>
          <w:rFonts w:ascii="Times New Roman" w:eastAsia="Times New Roman" w:hAnsi="Times New Roman" w:cs="Times New Roman"/>
          <w:sz w:val="24"/>
          <w:szCs w:val="24"/>
        </w:rPr>
        <w:t xml:space="preserve"> </w:t>
      </w:r>
    </w:p>
    <w:p w14:paraId="18C1AF40" w14:textId="77777777" w:rsidR="00E327DF" w:rsidRPr="006D2BF6" w:rsidRDefault="00E327DF" w:rsidP="00E327DF">
      <w:pPr>
        <w:spacing w:after="0" w:line="240" w:lineRule="auto"/>
        <w:rPr>
          <w:rFonts w:ascii="Times New Roman" w:eastAsia="Times New Roman" w:hAnsi="Times New Roman" w:cs="Times New Roman"/>
          <w:sz w:val="24"/>
          <w:szCs w:val="24"/>
        </w:rPr>
      </w:pPr>
      <w:r w:rsidRPr="006D2BF6">
        <w:rPr>
          <w:rFonts w:ascii="Times New Roman" w:eastAsia="Times New Roman" w:hAnsi="Times New Roman" w:cs="Times New Roman"/>
          <w:sz w:val="24"/>
          <w:szCs w:val="24"/>
        </w:rPr>
        <w:t>A</w:t>
      </w:r>
      <w:r w:rsidRPr="006D2BF6">
        <w:rPr>
          <w:rFonts w:ascii="Times New Roman" w:eastAsia="Times New Roman" w:hAnsi="Times New Roman" w:cs="Times New Roman"/>
          <w:sz w:val="24"/>
          <w:szCs w:val="24"/>
        </w:rPr>
        <w:tab/>
        <w:t>90-100%</w:t>
      </w:r>
      <w:r w:rsidRPr="006D2BF6">
        <w:rPr>
          <w:rFonts w:ascii="Times New Roman" w:eastAsia="Times New Roman" w:hAnsi="Times New Roman" w:cs="Times New Roman"/>
          <w:sz w:val="24"/>
          <w:szCs w:val="24"/>
        </w:rPr>
        <w:tab/>
      </w:r>
    </w:p>
    <w:p w14:paraId="596CF088" w14:textId="77777777" w:rsidR="00E327DF" w:rsidRPr="006D2BF6" w:rsidRDefault="00E327DF" w:rsidP="00E327DF">
      <w:pPr>
        <w:spacing w:after="0" w:line="240" w:lineRule="auto"/>
        <w:rPr>
          <w:rFonts w:ascii="Times New Roman" w:eastAsia="Times New Roman" w:hAnsi="Times New Roman" w:cs="Times New Roman"/>
          <w:sz w:val="24"/>
          <w:szCs w:val="24"/>
        </w:rPr>
      </w:pPr>
      <w:r w:rsidRPr="006D2BF6">
        <w:rPr>
          <w:rFonts w:ascii="Times New Roman" w:eastAsia="Times New Roman" w:hAnsi="Times New Roman" w:cs="Times New Roman"/>
          <w:sz w:val="24"/>
          <w:szCs w:val="24"/>
        </w:rPr>
        <w:t>B</w:t>
      </w:r>
      <w:r w:rsidRPr="006D2BF6">
        <w:rPr>
          <w:rFonts w:ascii="Times New Roman" w:eastAsia="Times New Roman" w:hAnsi="Times New Roman" w:cs="Times New Roman"/>
          <w:sz w:val="24"/>
          <w:szCs w:val="24"/>
        </w:rPr>
        <w:tab/>
        <w:t>80-89</w:t>
      </w:r>
      <w:r w:rsidRPr="006D2BF6">
        <w:rPr>
          <w:rFonts w:ascii="Times New Roman" w:eastAsia="Times New Roman" w:hAnsi="Times New Roman" w:cs="Times New Roman"/>
          <w:sz w:val="24"/>
          <w:szCs w:val="24"/>
        </w:rPr>
        <w:tab/>
      </w:r>
      <w:r w:rsidRPr="006D2BF6">
        <w:rPr>
          <w:rFonts w:ascii="Times New Roman" w:eastAsia="Times New Roman" w:hAnsi="Times New Roman" w:cs="Times New Roman"/>
          <w:sz w:val="24"/>
          <w:szCs w:val="24"/>
        </w:rPr>
        <w:tab/>
      </w:r>
    </w:p>
    <w:p w14:paraId="435479C8" w14:textId="77777777" w:rsidR="00E327DF" w:rsidRPr="006D2BF6" w:rsidRDefault="00E327DF" w:rsidP="00E327DF">
      <w:pPr>
        <w:spacing w:after="0" w:line="240" w:lineRule="auto"/>
        <w:rPr>
          <w:rFonts w:ascii="Times New Roman" w:eastAsia="Times New Roman" w:hAnsi="Times New Roman" w:cs="Times New Roman"/>
          <w:sz w:val="24"/>
          <w:szCs w:val="24"/>
        </w:rPr>
      </w:pPr>
      <w:r w:rsidRPr="006D2BF6">
        <w:rPr>
          <w:rFonts w:ascii="Times New Roman" w:eastAsia="Times New Roman" w:hAnsi="Times New Roman" w:cs="Times New Roman"/>
          <w:sz w:val="24"/>
          <w:szCs w:val="24"/>
        </w:rPr>
        <w:t>C</w:t>
      </w:r>
      <w:r w:rsidRPr="006D2BF6">
        <w:rPr>
          <w:rFonts w:ascii="Times New Roman" w:eastAsia="Times New Roman" w:hAnsi="Times New Roman" w:cs="Times New Roman"/>
          <w:sz w:val="24"/>
          <w:szCs w:val="24"/>
        </w:rPr>
        <w:tab/>
        <w:t>70-79</w:t>
      </w:r>
      <w:r w:rsidRPr="006D2BF6">
        <w:rPr>
          <w:rFonts w:ascii="Times New Roman" w:eastAsia="Times New Roman" w:hAnsi="Times New Roman" w:cs="Times New Roman"/>
          <w:sz w:val="24"/>
          <w:szCs w:val="24"/>
        </w:rPr>
        <w:tab/>
      </w:r>
      <w:r w:rsidRPr="006D2BF6">
        <w:rPr>
          <w:rFonts w:ascii="Times New Roman" w:eastAsia="Times New Roman" w:hAnsi="Times New Roman" w:cs="Times New Roman"/>
          <w:sz w:val="24"/>
          <w:szCs w:val="24"/>
        </w:rPr>
        <w:tab/>
      </w:r>
    </w:p>
    <w:p w14:paraId="1AD0C879" w14:textId="77777777" w:rsidR="00E327DF" w:rsidRPr="006D2BF6" w:rsidRDefault="00E327DF" w:rsidP="00E327DF">
      <w:pPr>
        <w:spacing w:after="0" w:line="240" w:lineRule="auto"/>
        <w:rPr>
          <w:rFonts w:ascii="Times New Roman" w:eastAsia="Times New Roman" w:hAnsi="Times New Roman" w:cs="Times New Roman"/>
          <w:sz w:val="24"/>
          <w:szCs w:val="24"/>
        </w:rPr>
      </w:pPr>
      <w:r w:rsidRPr="006D2BF6">
        <w:rPr>
          <w:rFonts w:ascii="Times New Roman" w:eastAsia="Times New Roman" w:hAnsi="Times New Roman" w:cs="Times New Roman"/>
          <w:sz w:val="24"/>
          <w:szCs w:val="24"/>
        </w:rPr>
        <w:t>F</w:t>
      </w:r>
      <w:r w:rsidRPr="006D2BF6">
        <w:rPr>
          <w:rFonts w:ascii="Times New Roman" w:eastAsia="Times New Roman" w:hAnsi="Times New Roman" w:cs="Times New Roman"/>
          <w:sz w:val="24"/>
          <w:szCs w:val="24"/>
        </w:rPr>
        <w:tab/>
        <w:t>&lt;70</w:t>
      </w:r>
    </w:p>
    <w:p w14:paraId="56A78320" w14:textId="77777777" w:rsidR="006D2BF6" w:rsidRDefault="006D2BF6" w:rsidP="00E327DF">
      <w:pPr>
        <w:spacing w:after="0" w:line="240" w:lineRule="auto"/>
        <w:rPr>
          <w:rFonts w:ascii="Times New Roman" w:eastAsia="Times New Roman" w:hAnsi="Times New Roman" w:cs="Times New Roman"/>
          <w:b/>
          <w:bCs/>
          <w:color w:val="000000"/>
          <w:sz w:val="24"/>
          <w:szCs w:val="24"/>
          <w:u w:val="single"/>
        </w:rPr>
      </w:pPr>
    </w:p>
    <w:p w14:paraId="735E532A" w14:textId="77777777" w:rsidR="004C36C5" w:rsidRPr="004C36C5" w:rsidRDefault="004C36C5" w:rsidP="004C36C5">
      <w:pPr>
        <w:autoSpaceDE w:val="0"/>
        <w:autoSpaceDN w:val="0"/>
        <w:spacing w:after="122" w:line="240" w:lineRule="auto"/>
        <w:rPr>
          <w:rFonts w:ascii="Times New Roman" w:eastAsia="Times New Roman" w:hAnsi="Times New Roman" w:cs="Times New Roman"/>
          <w:sz w:val="24"/>
          <w:szCs w:val="24"/>
        </w:rPr>
      </w:pPr>
      <w:r w:rsidRPr="004C36C5">
        <w:rPr>
          <w:rFonts w:ascii="Times New Roman" w:eastAsia="Times New Roman" w:hAnsi="Times New Roman" w:cs="Times New Roman"/>
          <w:b/>
          <w:bCs/>
          <w:sz w:val="24"/>
          <w:szCs w:val="24"/>
        </w:rPr>
        <w:t xml:space="preserve">Disability Services: </w:t>
      </w:r>
    </w:p>
    <w:p w14:paraId="04A96BB8" w14:textId="77777777" w:rsidR="004C36C5" w:rsidRPr="004C36C5" w:rsidRDefault="004C36C5" w:rsidP="004C36C5">
      <w:pPr>
        <w:spacing w:after="0" w:line="240" w:lineRule="auto"/>
        <w:rPr>
          <w:rFonts w:ascii="Times New Roman" w:eastAsia="Times New Roman" w:hAnsi="Times New Roman" w:cs="Times New Roman"/>
          <w:sz w:val="24"/>
          <w:szCs w:val="24"/>
        </w:rPr>
      </w:pPr>
      <w:r w:rsidRPr="004C36C5">
        <w:rPr>
          <w:rFonts w:ascii="Times New Roman" w:eastAsia="Times New Roman" w:hAnsi="Times New Roman" w:cs="Times New Roman"/>
          <w:b/>
          <w:bCs/>
          <w:sz w:val="24"/>
          <w:szCs w:val="24"/>
          <w:u w:val="single"/>
        </w:rPr>
        <w:t>ADA Information:</w:t>
      </w:r>
    </w:p>
    <w:p w14:paraId="72963640" w14:textId="77777777" w:rsidR="004C36C5" w:rsidRPr="004C36C5" w:rsidRDefault="004C36C5" w:rsidP="004C36C5">
      <w:pPr>
        <w:spacing w:after="0" w:line="240" w:lineRule="auto"/>
        <w:rPr>
          <w:rFonts w:ascii="Times New Roman" w:eastAsia="Times New Roman" w:hAnsi="Times New Roman" w:cs="Times New Roman"/>
          <w:sz w:val="24"/>
          <w:szCs w:val="24"/>
        </w:rPr>
      </w:pPr>
      <w:r w:rsidRPr="004C36C5">
        <w:rPr>
          <w:rFonts w:ascii="Times New Roman" w:eastAsia="Times New Roman" w:hAnsi="Times New Roman" w:cs="Times New Roman"/>
          <w:sz w:val="24"/>
          <w:szCs w:val="24"/>
        </w:rPr>
        <w:t xml:space="preserve">It is the policy of the South University to make reasonable accommodations for qualified students with disabilities, in accordance with the Americans with Disabilities Act (ADA). If a student with disabilities needs accommodations to complete the instructor’s course requirements, the student must notify the Dean of Student Affairs. Procedure for documenting student </w:t>
      </w:r>
      <w:r w:rsidRPr="004C36C5">
        <w:rPr>
          <w:rFonts w:ascii="Times New Roman" w:eastAsia="Times New Roman" w:hAnsi="Times New Roman" w:cs="Times New Roman"/>
          <w:sz w:val="24"/>
          <w:szCs w:val="24"/>
        </w:rPr>
        <w:lastRenderedPageBreak/>
        <w:t xml:space="preserve">disability and the development of reasonable accommodation will be provided to students upon request. </w:t>
      </w:r>
    </w:p>
    <w:p w14:paraId="07AC2F3D" w14:textId="77777777" w:rsidR="004C36C5" w:rsidRPr="004C36C5" w:rsidRDefault="004C36C5" w:rsidP="004C36C5">
      <w:pPr>
        <w:spacing w:after="0" w:line="240" w:lineRule="auto"/>
        <w:rPr>
          <w:rFonts w:ascii="Times New Roman" w:eastAsia="Times New Roman" w:hAnsi="Times New Roman" w:cs="Times New Roman"/>
          <w:sz w:val="24"/>
          <w:szCs w:val="24"/>
        </w:rPr>
      </w:pPr>
      <w:r w:rsidRPr="004C36C5">
        <w:rPr>
          <w:rFonts w:ascii="Times New Roman" w:eastAsia="Times New Roman" w:hAnsi="Times New Roman" w:cs="Times New Roman"/>
          <w:sz w:val="24"/>
          <w:szCs w:val="24"/>
        </w:rPr>
        <w:t>If you have a disability-related need for accommodations in this class, contact the Dean of Student Affairs at 757-493-6941</w:t>
      </w:r>
      <w:r w:rsidRPr="004C36C5">
        <w:rPr>
          <w:rFonts w:ascii="Times New Roman" w:eastAsia="Times New Roman" w:hAnsi="Times New Roman" w:cs="Times New Roman"/>
          <w:vanish/>
          <w:sz w:val="24"/>
          <w:szCs w:val="24"/>
        </w:rPr>
        <w:t xml:space="preserve"> begin_of_the_skype_highlighting</w:t>
      </w:r>
      <w:r w:rsidRPr="004C36C5">
        <w:rPr>
          <w:rFonts w:ascii="Times New Roman" w:eastAsia="Times New Roman" w:hAnsi="Times New Roman" w:cs="Times New Roman"/>
          <w:sz w:val="24"/>
          <w:szCs w:val="24"/>
        </w:rPr>
        <w:t xml:space="preserve"> or jtallmadge@southuniversity.edu.</w:t>
      </w:r>
    </w:p>
    <w:p w14:paraId="739CDF8B" w14:textId="77777777" w:rsidR="00E327DF" w:rsidRPr="006D2BF6" w:rsidRDefault="00E327DF" w:rsidP="00E327DF">
      <w:pPr>
        <w:spacing w:after="0" w:line="240" w:lineRule="auto"/>
        <w:rPr>
          <w:rFonts w:ascii="Times New Roman" w:eastAsia="Times New Roman" w:hAnsi="Times New Roman" w:cs="Times New Roman"/>
          <w:color w:val="000000"/>
          <w:sz w:val="24"/>
          <w:szCs w:val="24"/>
        </w:rPr>
      </w:pPr>
    </w:p>
    <w:p w14:paraId="6438D406" w14:textId="77777777" w:rsidR="00E327DF" w:rsidRPr="006D2BF6" w:rsidRDefault="00E327DF" w:rsidP="00E327DF">
      <w:pPr>
        <w:spacing w:after="0" w:line="240" w:lineRule="auto"/>
        <w:rPr>
          <w:rFonts w:ascii="Times New Roman" w:eastAsia="Times New Roman" w:hAnsi="Times New Roman" w:cs="Times New Roman"/>
          <w:sz w:val="24"/>
          <w:szCs w:val="24"/>
        </w:rPr>
      </w:pPr>
      <w:r w:rsidRPr="006D2BF6">
        <w:rPr>
          <w:rFonts w:ascii="Times New Roman" w:eastAsia="Times New Roman" w:hAnsi="Times New Roman" w:cs="Times New Roman"/>
          <w:b/>
          <w:sz w:val="24"/>
          <w:szCs w:val="24"/>
        </w:rPr>
        <w:t>South University Policies in Brief</w:t>
      </w:r>
      <w:r w:rsidRPr="006D2BF6">
        <w:rPr>
          <w:rFonts w:ascii="Times New Roman" w:eastAsia="Times New Roman" w:hAnsi="Times New Roman" w:cs="Times New Roman"/>
          <w:sz w:val="24"/>
          <w:szCs w:val="24"/>
        </w:rPr>
        <w:t>: South University has built its reputation by consistently providing quality education with high standards and the classroom environment must be conducive to quality learning. Respect, proper etiquette, appropriate attire, and academic integrity must help shape and support learning so that each student becomes part of a vital learning community that is comfortable, engaging and supportive. Towards these goals, a few University policies regarding the classroom are listed here. For further elaboration on any of these topics, be sure to consult the Student Handbook.</w:t>
      </w:r>
    </w:p>
    <w:p w14:paraId="732AE62F" w14:textId="77777777" w:rsidR="00E327DF" w:rsidRPr="006D2BF6" w:rsidRDefault="00E327DF" w:rsidP="00E327DF">
      <w:pPr>
        <w:spacing w:after="0" w:line="240" w:lineRule="auto"/>
        <w:rPr>
          <w:rFonts w:ascii="Times New Roman" w:eastAsia="Times New Roman" w:hAnsi="Times New Roman" w:cs="Times New Roman"/>
          <w:color w:val="000000"/>
          <w:sz w:val="24"/>
          <w:szCs w:val="24"/>
        </w:rPr>
      </w:pPr>
    </w:p>
    <w:p w14:paraId="4FCD8A84" w14:textId="77777777" w:rsidR="00E327DF" w:rsidRPr="006D2BF6" w:rsidRDefault="00E327DF" w:rsidP="00E327DF">
      <w:pPr>
        <w:widowControl w:val="0"/>
        <w:autoSpaceDE w:val="0"/>
        <w:autoSpaceDN w:val="0"/>
        <w:adjustRightInd w:val="0"/>
        <w:spacing w:after="122" w:line="300" w:lineRule="atLeast"/>
        <w:rPr>
          <w:rFonts w:ascii="Times New Roman" w:eastAsia="Times New Roman" w:hAnsi="Times New Roman" w:cs="Times New Roman"/>
          <w:sz w:val="24"/>
          <w:szCs w:val="24"/>
        </w:rPr>
      </w:pPr>
      <w:r w:rsidRPr="006D2BF6">
        <w:rPr>
          <w:rFonts w:ascii="Times New Roman" w:eastAsia="Times New Roman" w:hAnsi="Times New Roman" w:cs="Times New Roman"/>
          <w:b/>
          <w:bCs/>
          <w:sz w:val="24"/>
          <w:szCs w:val="24"/>
        </w:rPr>
        <w:t xml:space="preserve">Dress: </w:t>
      </w:r>
      <w:r w:rsidRPr="006D2BF6">
        <w:rPr>
          <w:rFonts w:ascii="Times New Roman" w:eastAsia="Times New Roman" w:hAnsi="Times New Roman" w:cs="Times New Roman"/>
          <w:sz w:val="24"/>
          <w:szCs w:val="24"/>
        </w:rPr>
        <w:t xml:space="preserve">South University seeks to properly prepare students for the general business and professional community. Students in allied health majors have specific dress requirements which are defined by their departments. If a student is improperly dressed, he/she will not be permitted to attend class or use University facilities. Inappropriately revealing and/or improper dress includes but is not limited to: sagging and low-rise pants, low-cut necklines, and bare midriffs. Hats may not be worn on campus. </w:t>
      </w:r>
    </w:p>
    <w:p w14:paraId="1B47C418" w14:textId="77777777" w:rsidR="00E327DF" w:rsidRPr="006D2BF6" w:rsidRDefault="00E327DF" w:rsidP="00E327DF">
      <w:pPr>
        <w:widowControl w:val="0"/>
        <w:autoSpaceDE w:val="0"/>
        <w:autoSpaceDN w:val="0"/>
        <w:adjustRightInd w:val="0"/>
        <w:spacing w:after="172" w:line="298" w:lineRule="atLeast"/>
        <w:ind w:left="725"/>
        <w:rPr>
          <w:rFonts w:ascii="Times New Roman" w:eastAsia="Times New Roman" w:hAnsi="Times New Roman" w:cs="Times New Roman"/>
          <w:sz w:val="24"/>
          <w:szCs w:val="24"/>
        </w:rPr>
      </w:pPr>
      <w:r w:rsidRPr="006D2BF6">
        <w:rPr>
          <w:rFonts w:ascii="Times New Roman" w:eastAsia="Times New Roman" w:hAnsi="Times New Roman" w:cs="Times New Roman"/>
          <w:sz w:val="24"/>
          <w:szCs w:val="24"/>
        </w:rPr>
        <w:t xml:space="preserve">Dress for success </w:t>
      </w:r>
    </w:p>
    <w:p w14:paraId="2B3A93E7" w14:textId="77777777" w:rsidR="00E327DF" w:rsidRPr="006D2BF6" w:rsidRDefault="00E327DF" w:rsidP="00E327DF">
      <w:pPr>
        <w:widowControl w:val="0"/>
        <w:numPr>
          <w:ilvl w:val="0"/>
          <w:numId w:val="2"/>
        </w:numPr>
        <w:autoSpaceDE w:val="0"/>
        <w:autoSpaceDN w:val="0"/>
        <w:adjustRightInd w:val="0"/>
        <w:spacing w:after="122" w:line="240" w:lineRule="auto"/>
        <w:rPr>
          <w:rFonts w:ascii="Times New Roman" w:eastAsia="Times New Roman" w:hAnsi="Times New Roman" w:cs="Times New Roman"/>
          <w:sz w:val="24"/>
          <w:szCs w:val="24"/>
        </w:rPr>
      </w:pPr>
      <w:r w:rsidRPr="006D2BF6">
        <w:rPr>
          <w:rFonts w:ascii="Times New Roman" w:eastAsia="Times New Roman" w:hAnsi="Times New Roman" w:cs="Times New Roman"/>
          <w:sz w:val="24"/>
          <w:szCs w:val="24"/>
        </w:rPr>
        <w:t xml:space="preserve">Always be ready for an interview </w:t>
      </w:r>
    </w:p>
    <w:p w14:paraId="0148CDD4" w14:textId="77777777" w:rsidR="00E327DF" w:rsidRPr="006D2BF6" w:rsidRDefault="00E327DF" w:rsidP="00E327DF">
      <w:pPr>
        <w:widowControl w:val="0"/>
        <w:numPr>
          <w:ilvl w:val="0"/>
          <w:numId w:val="2"/>
        </w:numPr>
        <w:autoSpaceDE w:val="0"/>
        <w:autoSpaceDN w:val="0"/>
        <w:adjustRightInd w:val="0"/>
        <w:spacing w:after="122" w:line="240" w:lineRule="auto"/>
        <w:rPr>
          <w:rFonts w:ascii="Times New Roman" w:eastAsia="Times New Roman" w:hAnsi="Times New Roman" w:cs="Times New Roman"/>
          <w:sz w:val="24"/>
          <w:szCs w:val="24"/>
        </w:rPr>
      </w:pPr>
      <w:r w:rsidRPr="006D2BF6">
        <w:rPr>
          <w:rFonts w:ascii="Times New Roman" w:eastAsia="Times New Roman" w:hAnsi="Times New Roman" w:cs="Times New Roman"/>
          <w:sz w:val="24"/>
          <w:szCs w:val="24"/>
        </w:rPr>
        <w:t xml:space="preserve">No jeans that are worn out, have holes or are low cut, no sweatpants or pajama bottoms on campus  </w:t>
      </w:r>
    </w:p>
    <w:p w14:paraId="610CE760" w14:textId="77777777" w:rsidR="00E327DF" w:rsidRPr="006D2BF6" w:rsidRDefault="00E327DF" w:rsidP="00E327DF">
      <w:pPr>
        <w:widowControl w:val="0"/>
        <w:numPr>
          <w:ilvl w:val="0"/>
          <w:numId w:val="2"/>
        </w:numPr>
        <w:autoSpaceDE w:val="0"/>
        <w:autoSpaceDN w:val="0"/>
        <w:adjustRightInd w:val="0"/>
        <w:spacing w:after="122" w:line="240" w:lineRule="auto"/>
        <w:ind w:left="1740" w:hanging="300"/>
        <w:rPr>
          <w:rFonts w:ascii="Times New Roman" w:eastAsia="Times New Roman" w:hAnsi="Times New Roman" w:cs="Times New Roman"/>
          <w:sz w:val="24"/>
          <w:szCs w:val="24"/>
        </w:rPr>
      </w:pPr>
      <w:r w:rsidRPr="006D2BF6">
        <w:rPr>
          <w:rFonts w:ascii="Times New Roman" w:eastAsia="Times New Roman" w:hAnsi="Times New Roman" w:cs="Times New Roman"/>
          <w:sz w:val="24"/>
          <w:szCs w:val="24"/>
        </w:rPr>
        <w:t xml:space="preserve"> No tank tops or other clothing that is immodest </w:t>
      </w:r>
    </w:p>
    <w:p w14:paraId="471531E8" w14:textId="77777777" w:rsidR="00E327DF" w:rsidRPr="006D2BF6" w:rsidRDefault="00E327DF" w:rsidP="00E327DF">
      <w:pPr>
        <w:widowControl w:val="0"/>
        <w:autoSpaceDE w:val="0"/>
        <w:autoSpaceDN w:val="0"/>
        <w:adjustRightInd w:val="0"/>
        <w:spacing w:after="122" w:line="298" w:lineRule="atLeast"/>
        <w:ind w:right="852"/>
        <w:rPr>
          <w:rFonts w:ascii="Times New Roman" w:eastAsia="Times New Roman" w:hAnsi="Times New Roman" w:cs="Times New Roman"/>
          <w:sz w:val="24"/>
          <w:szCs w:val="24"/>
        </w:rPr>
      </w:pPr>
      <w:r w:rsidRPr="006D2BF6">
        <w:rPr>
          <w:rFonts w:ascii="Times New Roman" w:eastAsia="Times New Roman" w:hAnsi="Times New Roman" w:cs="Times New Roman"/>
          <w:b/>
          <w:bCs/>
          <w:sz w:val="24"/>
          <w:szCs w:val="24"/>
        </w:rPr>
        <w:t xml:space="preserve">Noise: </w:t>
      </w:r>
      <w:r w:rsidRPr="006D2BF6">
        <w:rPr>
          <w:rFonts w:ascii="Times New Roman" w:eastAsia="Times New Roman" w:hAnsi="Times New Roman" w:cs="Times New Roman"/>
          <w:sz w:val="24"/>
          <w:szCs w:val="24"/>
        </w:rPr>
        <w:t xml:space="preserve">In order to maintain an environment conducive to study, students are prohibited from activating noise making devices such as radios, cellular phones, beepers, and alarm watches while in any South University building. </w:t>
      </w:r>
    </w:p>
    <w:p w14:paraId="13286308" w14:textId="77777777" w:rsidR="00E327DF" w:rsidRPr="006D2BF6" w:rsidRDefault="00E327DF" w:rsidP="00E327DF">
      <w:pPr>
        <w:spacing w:after="0" w:line="240" w:lineRule="auto"/>
        <w:rPr>
          <w:rFonts w:ascii="Times New Roman" w:eastAsia="Times New Roman" w:hAnsi="Times New Roman" w:cs="Times New Roman"/>
          <w:sz w:val="24"/>
          <w:szCs w:val="24"/>
        </w:rPr>
      </w:pPr>
      <w:r w:rsidRPr="006D2BF6">
        <w:rPr>
          <w:rFonts w:ascii="Times New Roman" w:eastAsia="Times New Roman" w:hAnsi="Times New Roman" w:cs="Times New Roman"/>
          <w:b/>
          <w:bCs/>
          <w:sz w:val="24"/>
          <w:szCs w:val="24"/>
        </w:rPr>
        <w:t xml:space="preserve">Offensive Conduct: </w:t>
      </w:r>
      <w:r w:rsidRPr="006D2BF6">
        <w:rPr>
          <w:rFonts w:ascii="Times New Roman" w:eastAsia="Times New Roman" w:hAnsi="Times New Roman" w:cs="Times New Roman"/>
          <w:sz w:val="24"/>
          <w:szCs w:val="24"/>
        </w:rPr>
        <w:t xml:space="preserve">Lewd, indecent, or offensive conduct is prohibited in the classroom and on campus. This includes but is not limited to verbal profanity, disrespectful comments, tasteless jokes, obscene gestures, inappropriate clothing, materials, or electronic content brought onto the premises or the classroom by any student or guest deemed to be lewd, indecent or offensive as determined by faculty and/or school officials. </w:t>
      </w:r>
    </w:p>
    <w:p w14:paraId="0F6BE3E7" w14:textId="77777777" w:rsidR="00E327DF" w:rsidRPr="006D2BF6" w:rsidRDefault="00E327DF" w:rsidP="00E327DF">
      <w:pPr>
        <w:widowControl w:val="0"/>
        <w:autoSpaceDE w:val="0"/>
        <w:autoSpaceDN w:val="0"/>
        <w:adjustRightInd w:val="0"/>
        <w:spacing w:after="122" w:line="240" w:lineRule="auto"/>
        <w:rPr>
          <w:rFonts w:ascii="Times New Roman" w:eastAsia="Times New Roman" w:hAnsi="Times New Roman" w:cs="Times New Roman"/>
          <w:b/>
          <w:bCs/>
          <w:sz w:val="24"/>
          <w:szCs w:val="24"/>
        </w:rPr>
      </w:pPr>
    </w:p>
    <w:p w14:paraId="3912DF06" w14:textId="77777777" w:rsidR="00E327DF" w:rsidRPr="006D2BF6" w:rsidRDefault="00E327DF" w:rsidP="00E327DF">
      <w:pPr>
        <w:widowControl w:val="0"/>
        <w:autoSpaceDE w:val="0"/>
        <w:autoSpaceDN w:val="0"/>
        <w:adjustRightInd w:val="0"/>
        <w:spacing w:after="122" w:line="240" w:lineRule="auto"/>
        <w:rPr>
          <w:rFonts w:ascii="Times New Roman" w:eastAsia="Times New Roman" w:hAnsi="Times New Roman" w:cs="Times New Roman"/>
          <w:b/>
          <w:bCs/>
          <w:iCs/>
          <w:sz w:val="24"/>
          <w:szCs w:val="24"/>
          <w:u w:val="single"/>
        </w:rPr>
      </w:pPr>
      <w:r w:rsidRPr="006D2BF6">
        <w:rPr>
          <w:rFonts w:ascii="Times New Roman" w:eastAsia="Times New Roman" w:hAnsi="Times New Roman" w:cs="Times New Roman"/>
          <w:b/>
          <w:bCs/>
          <w:sz w:val="24"/>
          <w:szCs w:val="24"/>
        </w:rPr>
        <w:t xml:space="preserve">Food and Drink in Classrooms: </w:t>
      </w:r>
      <w:r w:rsidRPr="006D2BF6">
        <w:rPr>
          <w:rFonts w:ascii="Times New Roman" w:eastAsia="Times New Roman" w:hAnsi="Times New Roman" w:cs="Times New Roman"/>
          <w:sz w:val="24"/>
          <w:szCs w:val="24"/>
        </w:rPr>
        <w:t>Only water in clear, plastic, re</w:t>
      </w:r>
      <w:r w:rsidR="00E66BEE">
        <w:rPr>
          <w:rFonts w:ascii="Times New Roman" w:eastAsia="Times New Roman" w:hAnsi="Times New Roman" w:cs="Times New Roman"/>
          <w:sz w:val="24"/>
          <w:szCs w:val="24"/>
        </w:rPr>
        <w:t>-</w:t>
      </w:r>
      <w:r w:rsidRPr="006D2BF6">
        <w:rPr>
          <w:rFonts w:ascii="Times New Roman" w:eastAsia="Times New Roman" w:hAnsi="Times New Roman" w:cs="Times New Roman"/>
          <w:sz w:val="24"/>
          <w:szCs w:val="24"/>
        </w:rPr>
        <w:t xml:space="preserve">sealable bottles may be consumed in classrooms, hallways or laboratories. No other food or drink items are allowed in the classrooms. </w:t>
      </w:r>
    </w:p>
    <w:p w14:paraId="2402B54F" w14:textId="77777777" w:rsidR="00E327DF" w:rsidRPr="006D2BF6" w:rsidRDefault="00E327DF" w:rsidP="00E327DF">
      <w:pPr>
        <w:keepNext/>
        <w:spacing w:after="0" w:line="240" w:lineRule="auto"/>
        <w:outlineLvl w:val="0"/>
        <w:rPr>
          <w:rFonts w:ascii="Times New Roman" w:eastAsia="Arial Unicode MS" w:hAnsi="Times New Roman" w:cs="Times New Roman"/>
          <w:b/>
          <w:bCs/>
          <w:caps/>
          <w:sz w:val="24"/>
          <w:szCs w:val="24"/>
          <w:u w:val="single"/>
        </w:rPr>
      </w:pPr>
      <w:r w:rsidRPr="006D2BF6">
        <w:rPr>
          <w:rFonts w:ascii="Times New Roman" w:eastAsia="Times New Roman" w:hAnsi="Times New Roman" w:cs="Times New Roman"/>
          <w:b/>
          <w:bCs/>
          <w:caps/>
          <w:color w:val="000000"/>
          <w:sz w:val="24"/>
          <w:szCs w:val="24"/>
          <w:u w:val="single"/>
        </w:rPr>
        <w:t>Academic Dishonesty/Plagiarism:</w:t>
      </w:r>
    </w:p>
    <w:p w14:paraId="16F26028" w14:textId="77777777" w:rsidR="00E327DF" w:rsidRDefault="00E327DF" w:rsidP="00E327DF">
      <w:pPr>
        <w:spacing w:after="0" w:line="240" w:lineRule="auto"/>
        <w:rPr>
          <w:rFonts w:ascii="Times New Roman" w:eastAsia="Times New Roman" w:hAnsi="Times New Roman" w:cs="Times New Roman"/>
          <w:iCs/>
          <w:color w:val="000000"/>
          <w:sz w:val="24"/>
          <w:szCs w:val="24"/>
        </w:rPr>
      </w:pPr>
      <w:r w:rsidRPr="004C36C5">
        <w:rPr>
          <w:rFonts w:ascii="Times New Roman" w:eastAsia="Times New Roman" w:hAnsi="Times New Roman" w:cs="Times New Roman"/>
          <w:iCs/>
          <w:color w:val="000000"/>
          <w:sz w:val="24"/>
          <w:szCs w:val="24"/>
        </w:rPr>
        <w:t>South University seeks to foster a spirit of honesty and integrity.  Any work submitted by a student must represent original work produced by that</w:t>
      </w:r>
      <w:r w:rsidRPr="004C36C5">
        <w:rPr>
          <w:rFonts w:ascii="Times New Roman" w:eastAsia="Times New Roman" w:hAnsi="Times New Roman" w:cs="Times New Roman"/>
          <w:color w:val="000000"/>
          <w:sz w:val="24"/>
          <w:szCs w:val="24"/>
        </w:rPr>
        <w:t xml:space="preserve"> </w:t>
      </w:r>
      <w:r w:rsidRPr="004C36C5">
        <w:rPr>
          <w:rFonts w:ascii="Times New Roman" w:eastAsia="Times New Roman" w:hAnsi="Times New Roman" w:cs="Times New Roman"/>
          <w:iCs/>
          <w:color w:val="000000"/>
          <w:sz w:val="24"/>
          <w:szCs w:val="24"/>
        </w:rPr>
        <w:t>student, and all work must be submitted using the Publication Manual of the Ameri</w:t>
      </w:r>
      <w:r w:rsidR="00CF5D7A" w:rsidRPr="004C36C5">
        <w:rPr>
          <w:rFonts w:ascii="Times New Roman" w:eastAsia="Times New Roman" w:hAnsi="Times New Roman" w:cs="Times New Roman"/>
          <w:iCs/>
          <w:color w:val="000000"/>
          <w:sz w:val="24"/>
          <w:szCs w:val="24"/>
        </w:rPr>
        <w:t>can Psychological Association, 6</w:t>
      </w:r>
      <w:r w:rsidRPr="004C36C5">
        <w:rPr>
          <w:rFonts w:ascii="Times New Roman" w:eastAsia="Times New Roman" w:hAnsi="Times New Roman" w:cs="Times New Roman"/>
          <w:iCs/>
          <w:color w:val="000000"/>
          <w:sz w:val="24"/>
          <w:szCs w:val="24"/>
        </w:rPr>
        <w:t>th Edition (201</w:t>
      </w:r>
      <w:r w:rsidR="00CF5D7A" w:rsidRPr="004C36C5">
        <w:rPr>
          <w:rFonts w:ascii="Times New Roman" w:eastAsia="Times New Roman" w:hAnsi="Times New Roman" w:cs="Times New Roman"/>
          <w:iCs/>
          <w:color w:val="000000"/>
          <w:sz w:val="24"/>
          <w:szCs w:val="24"/>
        </w:rPr>
        <w:t>0</w:t>
      </w:r>
      <w:r w:rsidRPr="004C36C5">
        <w:rPr>
          <w:rFonts w:ascii="Times New Roman" w:eastAsia="Times New Roman" w:hAnsi="Times New Roman" w:cs="Times New Roman"/>
          <w:iCs/>
          <w:color w:val="000000"/>
          <w:sz w:val="24"/>
          <w:szCs w:val="24"/>
        </w:rPr>
        <w:t>). Washington DC: American Psychological Association (APA) format.  Please refer to Appendix A in the Publication Manual of the Ameri</w:t>
      </w:r>
      <w:r w:rsidR="00CF5D7A" w:rsidRPr="004C36C5">
        <w:rPr>
          <w:rFonts w:ascii="Times New Roman" w:eastAsia="Times New Roman" w:hAnsi="Times New Roman" w:cs="Times New Roman"/>
          <w:iCs/>
          <w:color w:val="000000"/>
          <w:sz w:val="24"/>
          <w:szCs w:val="24"/>
        </w:rPr>
        <w:t>can Psychological Association, 6</w:t>
      </w:r>
      <w:r w:rsidR="0083443B">
        <w:rPr>
          <w:rFonts w:ascii="Times New Roman" w:eastAsia="Times New Roman" w:hAnsi="Times New Roman" w:cs="Times New Roman"/>
          <w:iCs/>
          <w:color w:val="000000"/>
          <w:sz w:val="24"/>
          <w:szCs w:val="24"/>
        </w:rPr>
        <w:t>th Edition </w:t>
      </w:r>
      <w:r w:rsidRPr="004C36C5">
        <w:rPr>
          <w:rFonts w:ascii="Times New Roman" w:eastAsia="Times New Roman" w:hAnsi="Times New Roman" w:cs="Times New Roman"/>
          <w:iCs/>
          <w:color w:val="000000"/>
          <w:sz w:val="24"/>
          <w:szCs w:val="24"/>
        </w:rPr>
        <w:t xml:space="preserve">for thesis </w:t>
      </w:r>
      <w:r w:rsidRPr="004C36C5">
        <w:rPr>
          <w:rFonts w:ascii="Times New Roman" w:eastAsia="Times New Roman" w:hAnsi="Times New Roman" w:cs="Times New Roman"/>
          <w:iCs/>
          <w:color w:val="000000"/>
          <w:sz w:val="24"/>
          <w:szCs w:val="24"/>
        </w:rPr>
        <w:lastRenderedPageBreak/>
        <w:t xml:space="preserve">and paper format.  Students are required to purchase this manual and to become familiar with its content. </w:t>
      </w:r>
    </w:p>
    <w:p w14:paraId="6B5FAACE" w14:textId="77777777" w:rsidR="004C36C5" w:rsidRPr="004C36C5" w:rsidRDefault="004C36C5" w:rsidP="00E327DF">
      <w:pPr>
        <w:spacing w:after="0" w:line="240" w:lineRule="auto"/>
        <w:rPr>
          <w:rFonts w:ascii="Times New Roman" w:eastAsia="Times New Roman" w:hAnsi="Times New Roman" w:cs="Times New Roman"/>
          <w:sz w:val="24"/>
          <w:szCs w:val="24"/>
        </w:rPr>
      </w:pPr>
    </w:p>
    <w:p w14:paraId="50289D97" w14:textId="77777777" w:rsidR="00E327DF" w:rsidRPr="004C36C5" w:rsidRDefault="00E327DF" w:rsidP="00E327DF">
      <w:pPr>
        <w:spacing w:after="0" w:line="240" w:lineRule="auto"/>
        <w:rPr>
          <w:rFonts w:ascii="Times New Roman" w:eastAsia="Times New Roman" w:hAnsi="Times New Roman" w:cs="Times New Roman"/>
          <w:iCs/>
          <w:sz w:val="24"/>
          <w:szCs w:val="24"/>
        </w:rPr>
      </w:pPr>
      <w:r w:rsidRPr="004C36C5">
        <w:rPr>
          <w:rFonts w:ascii="Times New Roman" w:eastAsia="Times New Roman" w:hAnsi="Times New Roman" w:cs="Times New Roman"/>
          <w:iCs/>
          <w:color w:val="000000"/>
          <w:sz w:val="24"/>
          <w:szCs w:val="24"/>
        </w:rPr>
        <w:t>Any source used by a student must be documented through normal scholarly references and citations, and the extent to which any sources have been used must be apparent to the reader.  The University further considers resubmission of a work produced for one course in a subsequent course or the submission of work done partially or entirely by another to be academic dishonesty.  It is the student's responsibility to seek clarification from the course instructor about how much help may be received in completing an assignment or exam or project and what sources may be used.  Students found guilty of academic dishonesty or plagiarism shall be subject to disciplinary action up to and including dismissal from the University.</w:t>
      </w:r>
    </w:p>
    <w:p w14:paraId="41329454" w14:textId="77777777" w:rsidR="00E327DF" w:rsidRPr="004C36C5" w:rsidRDefault="00E327DF" w:rsidP="00E327DF">
      <w:pPr>
        <w:spacing w:after="0" w:line="240" w:lineRule="auto"/>
        <w:rPr>
          <w:rFonts w:ascii="Times New Roman" w:eastAsia="Times New Roman" w:hAnsi="Times New Roman" w:cs="Times New Roman"/>
          <w:iCs/>
          <w:color w:val="000000"/>
          <w:sz w:val="24"/>
          <w:szCs w:val="24"/>
        </w:rPr>
      </w:pPr>
    </w:p>
    <w:p w14:paraId="4C7138A0" w14:textId="77777777" w:rsidR="00E327DF" w:rsidRPr="004C36C5" w:rsidRDefault="00E327DF" w:rsidP="00E327DF">
      <w:pPr>
        <w:spacing w:after="0" w:line="240" w:lineRule="auto"/>
        <w:rPr>
          <w:rFonts w:ascii="Times New Roman" w:eastAsia="Times New Roman" w:hAnsi="Times New Roman" w:cs="Times New Roman"/>
          <w:b/>
          <w:iCs/>
          <w:color w:val="000000"/>
          <w:sz w:val="24"/>
          <w:szCs w:val="24"/>
        </w:rPr>
      </w:pPr>
      <w:r w:rsidRPr="004C36C5">
        <w:rPr>
          <w:rFonts w:ascii="Times New Roman" w:eastAsia="Times New Roman" w:hAnsi="Times New Roman" w:cs="Times New Roman"/>
          <w:b/>
          <w:iCs/>
          <w:color w:val="000000"/>
          <w:sz w:val="24"/>
          <w:szCs w:val="24"/>
        </w:rPr>
        <w:t xml:space="preserve">If you are unsure what constitutes plagiarism, visit the following web site: </w:t>
      </w:r>
      <w:r w:rsidR="002C4E95">
        <w:fldChar w:fldCharType="begin"/>
      </w:r>
      <w:r w:rsidR="002C4E95">
        <w:instrText xml:space="preserve"> HYPERLINK "http://64.4.53.250/cgi-bin/linkrd?_lang=EN&amp;lah=097ed6a11978ce8448c05afebd9db910&amp;lat=1088174726&amp;hm___action=http%3a%2f%2fwww%2eturnitin%2ecom%2fresearch_site%2fe_home%2ehtml" \t "_blank" \o "http://www.turnitin.com/research_site/e_home.html" </w:instrText>
      </w:r>
      <w:r w:rsidR="002C4E95">
        <w:fldChar w:fldCharType="separate"/>
      </w:r>
      <w:r w:rsidRPr="004C36C5">
        <w:rPr>
          <w:rFonts w:ascii="Times New Roman" w:eastAsia="Times New Roman" w:hAnsi="Times New Roman" w:cs="Times New Roman"/>
          <w:b/>
          <w:iCs/>
          <w:color w:val="000099"/>
          <w:sz w:val="24"/>
          <w:szCs w:val="24"/>
        </w:rPr>
        <w:t xml:space="preserve">http://www.turnitin.com/research_site/e_home.html. </w:t>
      </w:r>
      <w:r w:rsidR="002C4E95">
        <w:rPr>
          <w:rFonts w:ascii="Times New Roman" w:eastAsia="Times New Roman" w:hAnsi="Times New Roman" w:cs="Times New Roman"/>
          <w:b/>
          <w:iCs/>
          <w:color w:val="000099"/>
          <w:sz w:val="24"/>
          <w:szCs w:val="24"/>
        </w:rPr>
        <w:fldChar w:fldCharType="end"/>
      </w:r>
      <w:r w:rsidRPr="004C36C5">
        <w:rPr>
          <w:rFonts w:ascii="Times New Roman" w:eastAsia="Times New Roman" w:hAnsi="Times New Roman" w:cs="Times New Roman"/>
          <w:b/>
          <w:iCs/>
          <w:color w:val="000000"/>
          <w:sz w:val="24"/>
          <w:szCs w:val="24"/>
        </w:rPr>
        <w:t xml:space="preserve"> South University routinely submits student papers to Turnitin.com for Originality Reports.  Papers submitted to </w:t>
      </w:r>
      <w:proofErr w:type="spellStart"/>
      <w:r w:rsidRPr="004C36C5">
        <w:rPr>
          <w:rFonts w:ascii="Times New Roman" w:eastAsia="Times New Roman" w:hAnsi="Times New Roman" w:cs="Times New Roman"/>
          <w:b/>
          <w:iCs/>
          <w:color w:val="000000"/>
          <w:sz w:val="24"/>
          <w:szCs w:val="24"/>
        </w:rPr>
        <w:t>Turnitin</w:t>
      </w:r>
      <w:proofErr w:type="spellEnd"/>
      <w:r w:rsidRPr="004C36C5">
        <w:rPr>
          <w:rFonts w:ascii="Times New Roman" w:eastAsia="Times New Roman" w:hAnsi="Times New Roman" w:cs="Times New Roman"/>
          <w:b/>
          <w:iCs/>
          <w:color w:val="000000"/>
          <w:sz w:val="24"/>
          <w:szCs w:val="24"/>
        </w:rPr>
        <w:t xml:space="preserve"> are checked against published works, content on the Internet, and every other paper submitted to </w:t>
      </w:r>
      <w:proofErr w:type="spellStart"/>
      <w:r w:rsidRPr="004C36C5">
        <w:rPr>
          <w:rFonts w:ascii="Times New Roman" w:eastAsia="Times New Roman" w:hAnsi="Times New Roman" w:cs="Times New Roman"/>
          <w:b/>
          <w:iCs/>
          <w:color w:val="000000"/>
          <w:sz w:val="24"/>
          <w:szCs w:val="24"/>
        </w:rPr>
        <w:t>Turnitin</w:t>
      </w:r>
      <w:proofErr w:type="spellEnd"/>
      <w:r w:rsidRPr="004C36C5">
        <w:rPr>
          <w:rFonts w:ascii="Times New Roman" w:eastAsia="Times New Roman" w:hAnsi="Times New Roman" w:cs="Times New Roman"/>
          <w:b/>
          <w:iCs/>
          <w:color w:val="000000"/>
          <w:sz w:val="24"/>
          <w:szCs w:val="24"/>
        </w:rPr>
        <w:t>. Please consult the South University Catalog for further information regarding academic dishonesty and plagiarism.</w:t>
      </w:r>
    </w:p>
    <w:p w14:paraId="2E96315C" w14:textId="77777777" w:rsidR="00165D7E" w:rsidRDefault="00165D7E" w:rsidP="00E327DF">
      <w:pPr>
        <w:adjustRightInd w:val="0"/>
        <w:spacing w:after="0" w:line="240" w:lineRule="auto"/>
        <w:rPr>
          <w:rFonts w:ascii="Times New Roman" w:eastAsia="Times New Roman" w:hAnsi="Times New Roman" w:cs="Times New Roman"/>
          <w:b/>
          <w:bCs/>
          <w:sz w:val="24"/>
          <w:szCs w:val="24"/>
          <w:u w:val="single"/>
        </w:rPr>
      </w:pPr>
    </w:p>
    <w:p w14:paraId="52F06B17" w14:textId="77777777" w:rsidR="00E327DF" w:rsidRPr="006D2BF6" w:rsidRDefault="00E327DF" w:rsidP="00E327DF">
      <w:pPr>
        <w:adjustRightInd w:val="0"/>
        <w:spacing w:after="0" w:line="240" w:lineRule="auto"/>
        <w:rPr>
          <w:rFonts w:ascii="Times New Roman" w:eastAsia="Times New Roman" w:hAnsi="Times New Roman" w:cs="Times New Roman"/>
          <w:b/>
          <w:bCs/>
          <w:sz w:val="24"/>
          <w:szCs w:val="24"/>
          <w:u w:val="single"/>
        </w:rPr>
      </w:pPr>
      <w:r w:rsidRPr="006D2BF6">
        <w:rPr>
          <w:rFonts w:ascii="Times New Roman" w:eastAsia="Times New Roman" w:hAnsi="Times New Roman" w:cs="Times New Roman"/>
          <w:b/>
          <w:bCs/>
          <w:sz w:val="24"/>
          <w:szCs w:val="24"/>
          <w:u w:val="single"/>
        </w:rPr>
        <w:t>ADDITIONAL INFORMATION:</w:t>
      </w:r>
    </w:p>
    <w:p w14:paraId="6C4934EF" w14:textId="77777777" w:rsidR="00FA7FBB" w:rsidRDefault="00FA7FBB" w:rsidP="00E327DF">
      <w:pPr>
        <w:adjustRightInd w:val="0"/>
        <w:spacing w:after="0" w:line="240" w:lineRule="auto"/>
        <w:rPr>
          <w:rFonts w:ascii="Times New Roman" w:eastAsia="Times New Roman" w:hAnsi="Times New Roman" w:cs="Times New Roman"/>
          <w:b/>
          <w:bCs/>
          <w:sz w:val="24"/>
          <w:szCs w:val="24"/>
        </w:rPr>
      </w:pPr>
    </w:p>
    <w:p w14:paraId="4F809E06" w14:textId="77777777" w:rsidR="00FA7FBB" w:rsidRPr="009B2CCC" w:rsidRDefault="00FA7FBB" w:rsidP="009B2CCC">
      <w:pPr>
        <w:pStyle w:val="ListParagraph"/>
        <w:numPr>
          <w:ilvl w:val="0"/>
          <w:numId w:val="10"/>
        </w:numPr>
        <w:adjustRightInd w:val="0"/>
        <w:rPr>
          <w:b/>
          <w:bCs/>
        </w:rPr>
      </w:pPr>
      <w:r w:rsidRPr="009B2CCC">
        <w:rPr>
          <w:b/>
          <w:bCs/>
        </w:rPr>
        <w:t xml:space="preserve">Please e-mail the instructor if you will be absent from class, and explain when you expect to return to class. </w:t>
      </w:r>
    </w:p>
    <w:p w14:paraId="143B26EC" w14:textId="77777777" w:rsidR="00FA7FBB" w:rsidRDefault="00FA7FBB" w:rsidP="00E327DF">
      <w:pPr>
        <w:adjustRightInd w:val="0"/>
        <w:spacing w:after="0" w:line="240" w:lineRule="auto"/>
        <w:rPr>
          <w:rFonts w:ascii="Times New Roman" w:eastAsia="Times New Roman" w:hAnsi="Times New Roman" w:cs="Times New Roman"/>
          <w:b/>
          <w:bCs/>
          <w:sz w:val="24"/>
          <w:szCs w:val="24"/>
        </w:rPr>
      </w:pPr>
    </w:p>
    <w:p w14:paraId="3C50DDF0" w14:textId="77777777" w:rsidR="009B2CCC" w:rsidRPr="009B2CCC" w:rsidRDefault="009B2CCC" w:rsidP="009B2CCC">
      <w:pPr>
        <w:pStyle w:val="ListParagraph"/>
        <w:numPr>
          <w:ilvl w:val="0"/>
          <w:numId w:val="10"/>
        </w:numPr>
        <w:adjustRightInd w:val="0"/>
        <w:rPr>
          <w:bCs/>
        </w:rPr>
      </w:pPr>
      <w:r w:rsidRPr="009B2CCC">
        <w:rPr>
          <w:bCs/>
        </w:rPr>
        <w:t xml:space="preserve">Please display the same respect you would want others to show you.  Please put cell phones on </w:t>
      </w:r>
      <w:r w:rsidRPr="009B2CCC">
        <w:rPr>
          <w:b/>
          <w:bCs/>
        </w:rPr>
        <w:t>silent</w:t>
      </w:r>
      <w:r w:rsidRPr="009B2CCC">
        <w:rPr>
          <w:bCs/>
        </w:rPr>
        <w:t xml:space="preserve">. If you are expecting an important phone call please let me know, and place your phone on vibrate.  Please be respectful of yourselves, your fellow students, the instructor, and the university as a whole.  </w:t>
      </w:r>
    </w:p>
    <w:p w14:paraId="055F0E7E" w14:textId="77777777" w:rsidR="009B2CCC" w:rsidRDefault="009B2CCC" w:rsidP="00E327DF">
      <w:pPr>
        <w:adjustRightInd w:val="0"/>
        <w:spacing w:after="0" w:line="240" w:lineRule="auto"/>
        <w:rPr>
          <w:rFonts w:ascii="Times New Roman" w:hAnsi="Times New Roman" w:cs="Times New Roman"/>
          <w:bCs/>
          <w:sz w:val="24"/>
          <w:szCs w:val="24"/>
        </w:rPr>
      </w:pPr>
    </w:p>
    <w:p w14:paraId="2ABBA422" w14:textId="77777777" w:rsidR="00FA7FBB" w:rsidRPr="009B2CCC" w:rsidRDefault="009B2CCC" w:rsidP="009B2CCC">
      <w:pPr>
        <w:pStyle w:val="ListParagraph"/>
        <w:numPr>
          <w:ilvl w:val="0"/>
          <w:numId w:val="10"/>
        </w:numPr>
        <w:adjustRightInd w:val="0"/>
        <w:rPr>
          <w:b/>
          <w:bCs/>
        </w:rPr>
      </w:pPr>
      <w:r>
        <w:rPr>
          <w:b/>
          <w:bCs/>
        </w:rPr>
        <w:t xml:space="preserve">Students are expected to </w:t>
      </w:r>
      <w:r w:rsidR="00E327DF" w:rsidRPr="009B2CCC">
        <w:rPr>
          <w:b/>
          <w:bCs/>
        </w:rPr>
        <w:t xml:space="preserve">check the e-companion site each week for announcements.  </w:t>
      </w:r>
    </w:p>
    <w:p w14:paraId="7B947434" w14:textId="77777777" w:rsidR="00FA7FBB" w:rsidRDefault="00FA7FBB" w:rsidP="00E327DF">
      <w:pPr>
        <w:adjustRightInd w:val="0"/>
        <w:spacing w:after="0" w:line="240" w:lineRule="auto"/>
        <w:rPr>
          <w:rFonts w:ascii="Times New Roman" w:eastAsia="Times New Roman" w:hAnsi="Times New Roman" w:cs="Times New Roman"/>
          <w:b/>
          <w:bCs/>
          <w:sz w:val="24"/>
          <w:szCs w:val="24"/>
        </w:rPr>
      </w:pPr>
    </w:p>
    <w:p w14:paraId="093AF684" w14:textId="77777777" w:rsidR="009B2CCC" w:rsidRPr="009B2CCC" w:rsidRDefault="009B2CCC" w:rsidP="009B2CCC">
      <w:pPr>
        <w:pStyle w:val="ListParagraph"/>
        <w:numPr>
          <w:ilvl w:val="0"/>
          <w:numId w:val="10"/>
        </w:numPr>
        <w:adjustRightInd w:val="0"/>
        <w:rPr>
          <w:b/>
          <w:bCs/>
        </w:rPr>
      </w:pPr>
      <w:r>
        <w:rPr>
          <w:b/>
          <w:bCs/>
        </w:rPr>
        <w:t xml:space="preserve">Students are expected to </w:t>
      </w:r>
      <w:r w:rsidR="00E327DF" w:rsidRPr="009B2CCC">
        <w:rPr>
          <w:b/>
          <w:bCs/>
        </w:rPr>
        <w:t>check your South University email each week, between classes.</w:t>
      </w:r>
    </w:p>
    <w:p w14:paraId="360FD0BD" w14:textId="77777777" w:rsidR="009B2CCC" w:rsidRDefault="009B2CCC" w:rsidP="00E327DF">
      <w:pPr>
        <w:adjustRightInd w:val="0"/>
        <w:spacing w:after="0" w:line="240" w:lineRule="auto"/>
        <w:rPr>
          <w:rFonts w:ascii="Times New Roman" w:eastAsia="Times New Roman" w:hAnsi="Times New Roman" w:cs="Times New Roman"/>
          <w:b/>
          <w:bCs/>
          <w:sz w:val="24"/>
          <w:szCs w:val="24"/>
        </w:rPr>
      </w:pPr>
    </w:p>
    <w:p w14:paraId="17C7B1A3" w14:textId="77777777" w:rsidR="009B2CCC" w:rsidRPr="009B2CCC" w:rsidRDefault="009B2CCC" w:rsidP="009B2CCC">
      <w:pPr>
        <w:pStyle w:val="ListParagraph"/>
        <w:numPr>
          <w:ilvl w:val="0"/>
          <w:numId w:val="10"/>
        </w:numPr>
      </w:pPr>
      <w:r w:rsidRPr="009B2CCC">
        <w:rPr>
          <w:b/>
          <w:u w:val="single"/>
        </w:rPr>
        <w:t>Extra help:</w:t>
      </w:r>
      <w:r w:rsidRPr="009B2CCC">
        <w:t xml:space="preserve"> If you would like individual assistance with preparing your paper or presentation</w:t>
      </w:r>
      <w:r w:rsidR="00596013">
        <w:t>s</w:t>
      </w:r>
      <w:r w:rsidRPr="009B2CCC">
        <w:t>, please make an appointment to see the instructor</w:t>
      </w:r>
      <w:r w:rsidR="00165D7E">
        <w:t xml:space="preserve"> for extra help</w:t>
      </w:r>
      <w:r w:rsidRPr="009B2CCC">
        <w:t xml:space="preserve">.  </w:t>
      </w:r>
    </w:p>
    <w:p w14:paraId="62F67EEC" w14:textId="77777777" w:rsidR="009B2CCC" w:rsidRDefault="009B2CCC" w:rsidP="00E327DF">
      <w:pPr>
        <w:adjustRightInd w:val="0"/>
        <w:spacing w:after="0" w:line="240" w:lineRule="auto"/>
        <w:rPr>
          <w:rFonts w:ascii="Times New Roman" w:eastAsia="Times New Roman" w:hAnsi="Times New Roman" w:cs="Times New Roman"/>
          <w:b/>
          <w:bCs/>
          <w:sz w:val="24"/>
          <w:szCs w:val="24"/>
        </w:rPr>
      </w:pPr>
    </w:p>
    <w:p w14:paraId="2570133B" w14:textId="77777777" w:rsidR="00E327DF" w:rsidRPr="00CF5D7A" w:rsidRDefault="00E327DF" w:rsidP="00E327DF">
      <w:pPr>
        <w:adjustRightInd w:val="0"/>
        <w:spacing w:after="0" w:line="240" w:lineRule="auto"/>
        <w:rPr>
          <w:rFonts w:ascii="Times New Roman" w:eastAsia="Times New Roman" w:hAnsi="Times New Roman" w:cs="Times New Roman"/>
          <w:b/>
          <w:bCs/>
          <w:sz w:val="24"/>
          <w:szCs w:val="24"/>
        </w:rPr>
      </w:pPr>
      <w:r w:rsidRPr="00CF5D7A">
        <w:rPr>
          <w:rFonts w:ascii="Times New Roman" w:eastAsia="Times New Roman" w:hAnsi="Times New Roman" w:cs="Times New Roman"/>
          <w:b/>
          <w:bCs/>
          <w:sz w:val="24"/>
          <w:szCs w:val="24"/>
        </w:rPr>
        <w:t xml:space="preserve">  </w:t>
      </w:r>
    </w:p>
    <w:p w14:paraId="579E7CB3" w14:textId="77777777" w:rsidR="009B2CCC" w:rsidRDefault="00E327DF" w:rsidP="00E66BEE">
      <w:pPr>
        <w:adjustRightInd w:val="0"/>
        <w:spacing w:after="0" w:line="240" w:lineRule="auto"/>
        <w:rPr>
          <w:rFonts w:ascii="Times New Roman" w:eastAsia="Times New Roman" w:hAnsi="Times New Roman" w:cs="Times New Roman"/>
          <w:sz w:val="24"/>
          <w:szCs w:val="24"/>
        </w:rPr>
      </w:pPr>
      <w:r w:rsidRPr="006D2BF6">
        <w:rPr>
          <w:rFonts w:ascii="Times New Roman" w:eastAsia="Times New Roman" w:hAnsi="Times New Roman" w:cs="Times New Roman"/>
          <w:sz w:val="24"/>
          <w:szCs w:val="24"/>
        </w:rPr>
        <w:t> </w:t>
      </w:r>
      <w:r w:rsidR="00E66BEE">
        <w:rPr>
          <w:rFonts w:ascii="Times New Roman" w:eastAsia="Times New Roman" w:hAnsi="Times New Roman" w:cs="Times New Roman"/>
          <w:sz w:val="24"/>
          <w:szCs w:val="24"/>
        </w:rPr>
        <w:tab/>
      </w:r>
      <w:r w:rsidR="00E66BEE">
        <w:rPr>
          <w:rFonts w:ascii="Times New Roman" w:eastAsia="Times New Roman" w:hAnsi="Times New Roman" w:cs="Times New Roman"/>
          <w:sz w:val="24"/>
          <w:szCs w:val="24"/>
        </w:rPr>
        <w:tab/>
      </w:r>
      <w:r w:rsidR="00E66BEE">
        <w:rPr>
          <w:rFonts w:ascii="Times New Roman" w:eastAsia="Times New Roman" w:hAnsi="Times New Roman" w:cs="Times New Roman"/>
          <w:sz w:val="24"/>
          <w:szCs w:val="24"/>
        </w:rPr>
        <w:tab/>
      </w:r>
    </w:p>
    <w:p w14:paraId="7622B6B1" w14:textId="77777777" w:rsidR="004D03C7" w:rsidRDefault="004D03C7" w:rsidP="00E66BEE">
      <w:pPr>
        <w:adjustRightInd w:val="0"/>
        <w:spacing w:after="0" w:line="240" w:lineRule="auto"/>
        <w:rPr>
          <w:rFonts w:ascii="Times New Roman" w:eastAsia="Times New Roman" w:hAnsi="Times New Roman" w:cs="Times New Roman"/>
          <w:sz w:val="24"/>
          <w:szCs w:val="24"/>
        </w:rPr>
      </w:pPr>
    </w:p>
    <w:p w14:paraId="2CC79212" w14:textId="77777777" w:rsidR="004D03C7" w:rsidRDefault="004D03C7" w:rsidP="00E66BEE">
      <w:pPr>
        <w:adjustRightInd w:val="0"/>
        <w:spacing w:after="0" w:line="240" w:lineRule="auto"/>
        <w:rPr>
          <w:rFonts w:ascii="Times New Roman" w:eastAsia="Times New Roman" w:hAnsi="Times New Roman" w:cs="Times New Roman"/>
          <w:sz w:val="24"/>
          <w:szCs w:val="24"/>
        </w:rPr>
      </w:pPr>
    </w:p>
    <w:p w14:paraId="7F3B9A6C" w14:textId="77777777" w:rsidR="004D03C7" w:rsidRDefault="004D03C7" w:rsidP="00E66BEE">
      <w:pPr>
        <w:adjustRightInd w:val="0"/>
        <w:spacing w:after="0" w:line="240" w:lineRule="auto"/>
        <w:rPr>
          <w:rFonts w:ascii="Times New Roman" w:eastAsia="Times New Roman" w:hAnsi="Times New Roman" w:cs="Times New Roman"/>
          <w:sz w:val="24"/>
          <w:szCs w:val="24"/>
        </w:rPr>
      </w:pPr>
    </w:p>
    <w:p w14:paraId="2CA011EE" w14:textId="77777777" w:rsidR="004D03C7" w:rsidRDefault="004D03C7" w:rsidP="00E66BEE">
      <w:pPr>
        <w:adjustRightInd w:val="0"/>
        <w:spacing w:after="0" w:line="240" w:lineRule="auto"/>
        <w:rPr>
          <w:rFonts w:ascii="Times New Roman" w:eastAsia="Times New Roman" w:hAnsi="Times New Roman" w:cs="Times New Roman"/>
          <w:sz w:val="24"/>
          <w:szCs w:val="24"/>
        </w:rPr>
      </w:pPr>
    </w:p>
    <w:p w14:paraId="13DC9222" w14:textId="77777777" w:rsidR="004D03C7" w:rsidRDefault="004D03C7" w:rsidP="00E66BEE">
      <w:pPr>
        <w:adjustRightInd w:val="0"/>
        <w:spacing w:after="0" w:line="240" w:lineRule="auto"/>
        <w:rPr>
          <w:rFonts w:ascii="Times New Roman" w:eastAsia="Times New Roman" w:hAnsi="Times New Roman" w:cs="Times New Roman"/>
          <w:sz w:val="24"/>
          <w:szCs w:val="24"/>
        </w:rPr>
      </w:pPr>
    </w:p>
    <w:p w14:paraId="0FDEDE73" w14:textId="77777777" w:rsidR="004D03C7" w:rsidRDefault="004D03C7" w:rsidP="00E66BEE">
      <w:pPr>
        <w:adjustRightInd w:val="0"/>
        <w:spacing w:after="0" w:line="240" w:lineRule="auto"/>
        <w:rPr>
          <w:rFonts w:ascii="Times New Roman" w:eastAsia="Times New Roman" w:hAnsi="Times New Roman" w:cs="Times New Roman"/>
          <w:sz w:val="24"/>
          <w:szCs w:val="24"/>
        </w:rPr>
      </w:pPr>
    </w:p>
    <w:p w14:paraId="1167D445"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5747028D"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5A39D0DC"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770E6880"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7ECBFBDE"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728A8023"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4662AEBC"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52D62B0D"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7D3E79DF"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60D64C48"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18395221"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6A108C02"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17D828A2"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5A9B84A6"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1B3CBE2E"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0458B771"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5A821D86"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4CB395B7"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208366DF"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6C0E473C"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7ACFBAE9"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0E426F10"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25AB7A60"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3E828C3E"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314AF86C"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24290F2B"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5637A67B"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2FFAAFED"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3F3BD883" w14:textId="77777777" w:rsidR="00B2333D" w:rsidRDefault="00B2333D" w:rsidP="00E66BEE">
      <w:pPr>
        <w:adjustRightInd w:val="0"/>
        <w:spacing w:after="0" w:line="240" w:lineRule="auto"/>
        <w:rPr>
          <w:rFonts w:ascii="Times New Roman" w:eastAsia="Times New Roman" w:hAnsi="Times New Roman" w:cs="Times New Roman"/>
          <w:sz w:val="24"/>
          <w:szCs w:val="24"/>
        </w:rPr>
      </w:pPr>
    </w:p>
    <w:p w14:paraId="4C14FC9D" w14:textId="77777777" w:rsidR="00DE70BB" w:rsidRDefault="00DE70BB" w:rsidP="009B2CCC">
      <w:pPr>
        <w:adjustRightInd w:val="0"/>
        <w:spacing w:after="0" w:line="240" w:lineRule="auto"/>
        <w:ind w:left="1440" w:firstLine="720"/>
        <w:rPr>
          <w:rFonts w:ascii="Times New Roman" w:eastAsia="Times New Roman" w:hAnsi="Times New Roman" w:cs="Times New Roman"/>
          <w:b/>
          <w:bCs/>
          <w:sz w:val="24"/>
          <w:szCs w:val="24"/>
        </w:rPr>
      </w:pPr>
    </w:p>
    <w:p w14:paraId="740888D0" w14:textId="77777777" w:rsidR="00E327DF" w:rsidRDefault="00E327DF" w:rsidP="009B2CCC">
      <w:pPr>
        <w:adjustRightInd w:val="0"/>
        <w:spacing w:after="0" w:line="240" w:lineRule="auto"/>
        <w:ind w:left="1440" w:firstLine="720"/>
        <w:rPr>
          <w:rFonts w:ascii="Times New Roman" w:eastAsia="Times New Roman" w:hAnsi="Times New Roman" w:cs="Times New Roman"/>
          <w:b/>
          <w:bCs/>
          <w:sz w:val="24"/>
          <w:szCs w:val="24"/>
        </w:rPr>
      </w:pPr>
      <w:r w:rsidRPr="006D2BF6">
        <w:rPr>
          <w:rFonts w:ascii="Times New Roman" w:eastAsia="Times New Roman" w:hAnsi="Times New Roman" w:cs="Times New Roman"/>
          <w:b/>
          <w:bCs/>
          <w:sz w:val="24"/>
          <w:szCs w:val="24"/>
        </w:rPr>
        <w:t>CLASS SCHEDULE AND ASSIGNMENTS</w:t>
      </w:r>
    </w:p>
    <w:p w14:paraId="067585C2" w14:textId="77777777" w:rsidR="00954E09" w:rsidRDefault="00954E09" w:rsidP="009B2CCC">
      <w:pPr>
        <w:adjustRightInd w:val="0"/>
        <w:spacing w:after="0" w:line="240" w:lineRule="auto"/>
        <w:ind w:left="1440" w:firstLine="720"/>
        <w:rPr>
          <w:rFonts w:ascii="Times New Roman" w:eastAsia="Times New Roman" w:hAnsi="Times New Roman" w:cs="Times New Roman"/>
          <w:b/>
          <w:bCs/>
          <w:sz w:val="24"/>
          <w:szCs w:val="24"/>
        </w:rPr>
      </w:pPr>
    </w:p>
    <w:p w14:paraId="6599100F" w14:textId="77777777" w:rsidR="006D2BF6" w:rsidRPr="006D2BF6" w:rsidRDefault="00954E09" w:rsidP="00954E09">
      <w:pPr>
        <w:autoSpaceDE w:val="0"/>
        <w:autoSpaceDN w:val="0"/>
        <w:adjustRightInd w:val="0"/>
        <w:spacing w:before="28"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Class Date           </w:t>
      </w:r>
      <w:r>
        <w:rPr>
          <w:rFonts w:ascii="Times New Roman" w:eastAsia="Times New Roman" w:hAnsi="Times New Roman" w:cs="Times New Roman"/>
          <w:b/>
          <w:bCs/>
          <w:sz w:val="24"/>
          <w:szCs w:val="24"/>
        </w:rPr>
        <w:tab/>
        <w:t xml:space="preserve">          Topics/Class Activities</w:t>
      </w:r>
      <w:r>
        <w:rPr>
          <w:rFonts w:ascii="Times New Roman" w:eastAsia="Times New Roman" w:hAnsi="Times New Roman" w:cs="Times New Roman"/>
          <w:b/>
          <w:bCs/>
          <w:sz w:val="24"/>
          <w:szCs w:val="24"/>
        </w:rPr>
        <w:tab/>
        <w:t xml:space="preserve">          Assignments</w:t>
      </w:r>
    </w:p>
    <w:tbl>
      <w:tblPr>
        <w:tblStyle w:val="TableGrid"/>
        <w:tblW w:w="0" w:type="auto"/>
        <w:tblLook w:val="04A0" w:firstRow="1" w:lastRow="0" w:firstColumn="1" w:lastColumn="0" w:noHBand="0" w:noVBand="1"/>
      </w:tblPr>
      <w:tblGrid>
        <w:gridCol w:w="3192"/>
        <w:gridCol w:w="3192"/>
        <w:gridCol w:w="3192"/>
      </w:tblGrid>
      <w:tr w:rsidR="001F578E" w:rsidRPr="006D2BF6" w14:paraId="2004D993" w14:textId="77777777" w:rsidTr="00836F75">
        <w:trPr>
          <w:trHeight w:val="3878"/>
        </w:trPr>
        <w:tc>
          <w:tcPr>
            <w:tcW w:w="3192" w:type="dxa"/>
          </w:tcPr>
          <w:p w14:paraId="3C09EC36" w14:textId="77777777" w:rsidR="00836F75" w:rsidRDefault="00836F75" w:rsidP="00E327DF">
            <w:pPr>
              <w:rPr>
                <w:rFonts w:ascii="Times New Roman" w:hAnsi="Times New Roman" w:cs="Times New Roman"/>
                <w:sz w:val="24"/>
                <w:szCs w:val="24"/>
              </w:rPr>
            </w:pPr>
          </w:p>
          <w:p w14:paraId="63B7A882" w14:textId="77777777" w:rsidR="001F578E" w:rsidRPr="006D2BF6"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 xml:space="preserve">Class One: </w:t>
            </w:r>
          </w:p>
          <w:p w14:paraId="17C87BB7" w14:textId="77777777" w:rsidR="001F578E" w:rsidRPr="006D2BF6" w:rsidRDefault="00CF5D7A" w:rsidP="00596013">
            <w:pPr>
              <w:rPr>
                <w:rFonts w:ascii="Times New Roman" w:hAnsi="Times New Roman" w:cs="Times New Roman"/>
                <w:sz w:val="24"/>
                <w:szCs w:val="24"/>
              </w:rPr>
            </w:pPr>
            <w:r>
              <w:rPr>
                <w:rFonts w:ascii="Times New Roman" w:hAnsi="Times New Roman" w:cs="Times New Roman"/>
                <w:sz w:val="24"/>
                <w:szCs w:val="24"/>
              </w:rPr>
              <w:t>Saturday</w:t>
            </w:r>
            <w:r w:rsidR="0008089E">
              <w:rPr>
                <w:rFonts w:ascii="Times New Roman" w:hAnsi="Times New Roman" w:cs="Times New Roman"/>
                <w:sz w:val="24"/>
                <w:szCs w:val="24"/>
              </w:rPr>
              <w:t xml:space="preserve">, </w:t>
            </w:r>
            <w:r w:rsidR="00596013">
              <w:rPr>
                <w:rFonts w:ascii="Times New Roman" w:hAnsi="Times New Roman" w:cs="Times New Roman"/>
                <w:sz w:val="24"/>
                <w:szCs w:val="24"/>
              </w:rPr>
              <w:t>April</w:t>
            </w:r>
            <w:r w:rsidR="00836F75">
              <w:rPr>
                <w:rFonts w:ascii="Times New Roman" w:hAnsi="Times New Roman" w:cs="Times New Roman"/>
                <w:sz w:val="24"/>
                <w:szCs w:val="24"/>
              </w:rPr>
              <w:t xml:space="preserve"> 01</w:t>
            </w:r>
            <w:r>
              <w:rPr>
                <w:rFonts w:ascii="Times New Roman" w:hAnsi="Times New Roman" w:cs="Times New Roman"/>
                <w:sz w:val="24"/>
                <w:szCs w:val="24"/>
              </w:rPr>
              <w:t xml:space="preserve">, </w:t>
            </w:r>
            <w:r w:rsidR="001F578E" w:rsidRPr="006D2BF6">
              <w:rPr>
                <w:rFonts w:ascii="Times New Roman" w:hAnsi="Times New Roman" w:cs="Times New Roman"/>
                <w:sz w:val="24"/>
                <w:szCs w:val="24"/>
              </w:rPr>
              <w:t>201</w:t>
            </w:r>
            <w:r w:rsidR="00836F75">
              <w:rPr>
                <w:rFonts w:ascii="Times New Roman" w:hAnsi="Times New Roman" w:cs="Times New Roman"/>
                <w:sz w:val="24"/>
                <w:szCs w:val="24"/>
              </w:rPr>
              <w:t>7</w:t>
            </w:r>
          </w:p>
        </w:tc>
        <w:tc>
          <w:tcPr>
            <w:tcW w:w="3192" w:type="dxa"/>
          </w:tcPr>
          <w:p w14:paraId="013ED1F5" w14:textId="77777777" w:rsidR="00836F75" w:rsidRDefault="00836F75" w:rsidP="00E327DF">
            <w:pPr>
              <w:rPr>
                <w:rFonts w:ascii="Times New Roman" w:hAnsi="Times New Roman" w:cs="Times New Roman"/>
                <w:sz w:val="24"/>
                <w:szCs w:val="24"/>
              </w:rPr>
            </w:pPr>
          </w:p>
          <w:p w14:paraId="62095980" w14:textId="77777777" w:rsidR="001F578E"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 xml:space="preserve">Historical </w:t>
            </w:r>
            <w:r w:rsidR="00E74E2E">
              <w:rPr>
                <w:rFonts w:ascii="Times New Roman" w:hAnsi="Times New Roman" w:cs="Times New Roman"/>
                <w:sz w:val="24"/>
                <w:szCs w:val="24"/>
              </w:rPr>
              <w:t xml:space="preserve">and Professional Foundations of Clinical Mental Health Counseling </w:t>
            </w:r>
          </w:p>
          <w:p w14:paraId="1BBB77DE" w14:textId="77777777" w:rsidR="00C43D22" w:rsidRDefault="00C43D22" w:rsidP="00E327DF">
            <w:pPr>
              <w:rPr>
                <w:rFonts w:ascii="Times New Roman" w:hAnsi="Times New Roman" w:cs="Times New Roman"/>
                <w:sz w:val="24"/>
                <w:szCs w:val="24"/>
              </w:rPr>
            </w:pPr>
          </w:p>
          <w:p w14:paraId="01F241F7" w14:textId="77777777" w:rsidR="00C43D22" w:rsidRDefault="00C43D22" w:rsidP="00E327DF">
            <w:pPr>
              <w:rPr>
                <w:rFonts w:ascii="Times New Roman" w:hAnsi="Times New Roman" w:cs="Times New Roman"/>
                <w:sz w:val="24"/>
                <w:szCs w:val="24"/>
              </w:rPr>
            </w:pPr>
            <w:r>
              <w:rPr>
                <w:rFonts w:ascii="Times New Roman" w:hAnsi="Times New Roman" w:cs="Times New Roman"/>
                <w:sz w:val="24"/>
                <w:szCs w:val="24"/>
              </w:rPr>
              <w:t>In Class Role-Play (counseling introductions)</w:t>
            </w:r>
          </w:p>
          <w:p w14:paraId="45D94AB1" w14:textId="77777777" w:rsidR="00954E09" w:rsidRDefault="00954E09" w:rsidP="00E327DF">
            <w:pPr>
              <w:rPr>
                <w:rFonts w:ascii="Times New Roman" w:hAnsi="Times New Roman" w:cs="Times New Roman"/>
                <w:sz w:val="24"/>
                <w:szCs w:val="24"/>
              </w:rPr>
            </w:pPr>
          </w:p>
          <w:p w14:paraId="3C13375A" w14:textId="77777777" w:rsidR="00954E09" w:rsidRDefault="00954E09" w:rsidP="00954E09">
            <w:pPr>
              <w:rPr>
                <w:rFonts w:ascii="Times New Roman" w:hAnsi="Times New Roman" w:cs="Times New Roman"/>
                <w:sz w:val="24"/>
                <w:szCs w:val="24"/>
              </w:rPr>
            </w:pPr>
            <w:r>
              <w:rPr>
                <w:rFonts w:ascii="Times New Roman" w:hAnsi="Times New Roman" w:cs="Times New Roman"/>
                <w:sz w:val="24"/>
                <w:szCs w:val="24"/>
              </w:rPr>
              <w:t xml:space="preserve">Review list of potential ACA divisions and discuss certification topics.  </w:t>
            </w:r>
          </w:p>
          <w:p w14:paraId="483F5A60" w14:textId="77777777" w:rsidR="00954E09" w:rsidRDefault="00954E09" w:rsidP="00954E09">
            <w:pPr>
              <w:rPr>
                <w:rFonts w:ascii="Times New Roman" w:hAnsi="Times New Roman" w:cs="Times New Roman"/>
                <w:sz w:val="24"/>
                <w:szCs w:val="24"/>
              </w:rPr>
            </w:pPr>
          </w:p>
          <w:p w14:paraId="417AF72E" w14:textId="77777777" w:rsidR="00954E09" w:rsidRDefault="00954E09" w:rsidP="00954E09">
            <w:pPr>
              <w:rPr>
                <w:rFonts w:ascii="Times New Roman" w:hAnsi="Times New Roman" w:cs="Times New Roman"/>
                <w:sz w:val="24"/>
                <w:szCs w:val="24"/>
              </w:rPr>
            </w:pPr>
            <w:r>
              <w:rPr>
                <w:rFonts w:ascii="Times New Roman" w:hAnsi="Times New Roman" w:cs="Times New Roman"/>
                <w:sz w:val="24"/>
                <w:szCs w:val="24"/>
              </w:rPr>
              <w:t>Review of syllabus</w:t>
            </w:r>
          </w:p>
          <w:p w14:paraId="2569858A" w14:textId="77777777" w:rsidR="00CF5D7A" w:rsidRPr="00CF5D7A" w:rsidRDefault="00CF5D7A" w:rsidP="00E327DF">
            <w:pPr>
              <w:rPr>
                <w:rFonts w:ascii="Times New Roman" w:hAnsi="Times New Roman" w:cs="Times New Roman"/>
                <w:b/>
                <w:sz w:val="24"/>
                <w:szCs w:val="24"/>
              </w:rPr>
            </w:pPr>
          </w:p>
        </w:tc>
        <w:tc>
          <w:tcPr>
            <w:tcW w:w="3192" w:type="dxa"/>
          </w:tcPr>
          <w:p w14:paraId="5C34D333" w14:textId="77777777" w:rsidR="00836F75" w:rsidRDefault="00836F75" w:rsidP="00E327DF">
            <w:pPr>
              <w:rPr>
                <w:rFonts w:ascii="Times New Roman" w:hAnsi="Times New Roman" w:cs="Times New Roman"/>
                <w:sz w:val="24"/>
                <w:szCs w:val="24"/>
              </w:rPr>
            </w:pPr>
          </w:p>
          <w:p w14:paraId="71974416" w14:textId="77777777" w:rsidR="001F578E"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Chapter One</w:t>
            </w:r>
          </w:p>
          <w:p w14:paraId="531BE3CC" w14:textId="77777777" w:rsidR="006D2BF6" w:rsidRDefault="006D2BF6" w:rsidP="00E327DF">
            <w:pPr>
              <w:rPr>
                <w:rFonts w:ascii="Times New Roman" w:hAnsi="Times New Roman" w:cs="Times New Roman"/>
                <w:sz w:val="24"/>
                <w:szCs w:val="24"/>
              </w:rPr>
            </w:pPr>
          </w:p>
          <w:p w14:paraId="6FFEE0D9" w14:textId="77777777" w:rsidR="00954E09" w:rsidRPr="006D2BF6" w:rsidRDefault="00954E09" w:rsidP="00E327DF">
            <w:pPr>
              <w:rPr>
                <w:rFonts w:ascii="Times New Roman" w:hAnsi="Times New Roman" w:cs="Times New Roman"/>
                <w:sz w:val="24"/>
                <w:szCs w:val="24"/>
              </w:rPr>
            </w:pPr>
          </w:p>
        </w:tc>
      </w:tr>
      <w:tr w:rsidR="001F578E" w:rsidRPr="006D2BF6" w14:paraId="03C5A233" w14:textId="77777777" w:rsidTr="00836F75">
        <w:trPr>
          <w:trHeight w:val="3347"/>
        </w:trPr>
        <w:tc>
          <w:tcPr>
            <w:tcW w:w="3192" w:type="dxa"/>
          </w:tcPr>
          <w:p w14:paraId="751B8FE0" w14:textId="77777777" w:rsidR="00836F75" w:rsidRDefault="00836F75" w:rsidP="00E327DF">
            <w:pPr>
              <w:rPr>
                <w:rFonts w:ascii="Times New Roman" w:hAnsi="Times New Roman" w:cs="Times New Roman"/>
                <w:sz w:val="24"/>
                <w:szCs w:val="24"/>
              </w:rPr>
            </w:pPr>
          </w:p>
          <w:p w14:paraId="3D6B7C69" w14:textId="77777777" w:rsidR="001F578E" w:rsidRPr="006D2BF6"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 xml:space="preserve">Class Two: </w:t>
            </w:r>
          </w:p>
          <w:p w14:paraId="5F90A1AF" w14:textId="77777777" w:rsidR="001F578E" w:rsidRPr="006D2BF6" w:rsidRDefault="00CF5D7A" w:rsidP="00CF5D7A">
            <w:pPr>
              <w:rPr>
                <w:rFonts w:ascii="Times New Roman" w:hAnsi="Times New Roman" w:cs="Times New Roman"/>
                <w:sz w:val="24"/>
                <w:szCs w:val="24"/>
              </w:rPr>
            </w:pPr>
            <w:r>
              <w:rPr>
                <w:rFonts w:ascii="Times New Roman" w:hAnsi="Times New Roman" w:cs="Times New Roman"/>
                <w:sz w:val="24"/>
                <w:szCs w:val="24"/>
              </w:rPr>
              <w:t>Sat</w:t>
            </w:r>
            <w:r w:rsidR="000A12FC">
              <w:rPr>
                <w:rFonts w:ascii="Times New Roman" w:hAnsi="Times New Roman" w:cs="Times New Roman"/>
                <w:sz w:val="24"/>
                <w:szCs w:val="24"/>
              </w:rPr>
              <w:t xml:space="preserve">urday, </w:t>
            </w:r>
            <w:r w:rsidR="00596013">
              <w:rPr>
                <w:rFonts w:ascii="Times New Roman" w:hAnsi="Times New Roman" w:cs="Times New Roman"/>
                <w:sz w:val="24"/>
                <w:szCs w:val="24"/>
              </w:rPr>
              <w:t>April</w:t>
            </w:r>
            <w:r w:rsidR="00836F75">
              <w:rPr>
                <w:rFonts w:ascii="Times New Roman" w:hAnsi="Times New Roman" w:cs="Times New Roman"/>
                <w:sz w:val="24"/>
                <w:szCs w:val="24"/>
              </w:rPr>
              <w:t xml:space="preserve"> 08</w:t>
            </w:r>
            <w:r>
              <w:rPr>
                <w:rFonts w:ascii="Times New Roman" w:hAnsi="Times New Roman" w:cs="Times New Roman"/>
                <w:sz w:val="24"/>
                <w:szCs w:val="24"/>
              </w:rPr>
              <w:t xml:space="preserve">, </w:t>
            </w:r>
            <w:r w:rsidR="00596013">
              <w:rPr>
                <w:rFonts w:ascii="Times New Roman" w:hAnsi="Times New Roman" w:cs="Times New Roman"/>
                <w:sz w:val="24"/>
                <w:szCs w:val="24"/>
              </w:rPr>
              <w:t>201</w:t>
            </w:r>
            <w:r w:rsidR="00836F75">
              <w:rPr>
                <w:rFonts w:ascii="Times New Roman" w:hAnsi="Times New Roman" w:cs="Times New Roman"/>
                <w:sz w:val="24"/>
                <w:szCs w:val="24"/>
              </w:rPr>
              <w:t>7</w:t>
            </w:r>
          </w:p>
        </w:tc>
        <w:tc>
          <w:tcPr>
            <w:tcW w:w="3192" w:type="dxa"/>
          </w:tcPr>
          <w:p w14:paraId="4A9792BC" w14:textId="77777777" w:rsidR="00836F75" w:rsidRDefault="00836F75" w:rsidP="00E327DF">
            <w:pPr>
              <w:rPr>
                <w:rFonts w:ascii="Times New Roman" w:hAnsi="Times New Roman" w:cs="Times New Roman"/>
                <w:sz w:val="24"/>
                <w:szCs w:val="24"/>
              </w:rPr>
            </w:pPr>
          </w:p>
          <w:p w14:paraId="33E5202C" w14:textId="77777777" w:rsidR="001F578E" w:rsidRDefault="00492530" w:rsidP="00E327DF">
            <w:pPr>
              <w:rPr>
                <w:rFonts w:ascii="Times New Roman" w:hAnsi="Times New Roman" w:cs="Times New Roman"/>
                <w:sz w:val="24"/>
                <w:szCs w:val="24"/>
              </w:rPr>
            </w:pPr>
            <w:r>
              <w:rPr>
                <w:rFonts w:ascii="Times New Roman" w:hAnsi="Times New Roman" w:cs="Times New Roman"/>
                <w:sz w:val="24"/>
                <w:szCs w:val="24"/>
              </w:rPr>
              <w:t>Professional Identity</w:t>
            </w:r>
          </w:p>
          <w:p w14:paraId="781004B5" w14:textId="77777777" w:rsidR="00492530" w:rsidRPr="006D2BF6" w:rsidRDefault="00492530" w:rsidP="00E327DF">
            <w:pPr>
              <w:rPr>
                <w:rFonts w:ascii="Times New Roman" w:hAnsi="Times New Roman" w:cs="Times New Roman"/>
                <w:sz w:val="24"/>
                <w:szCs w:val="24"/>
              </w:rPr>
            </w:pPr>
          </w:p>
          <w:p w14:paraId="199193F5" w14:textId="77777777" w:rsidR="001F578E"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Ethical and Legal Aspects of Counseling</w:t>
            </w:r>
          </w:p>
          <w:p w14:paraId="00E5EFC1" w14:textId="77777777" w:rsidR="00C43D22" w:rsidRDefault="00C43D22" w:rsidP="00E327DF">
            <w:pPr>
              <w:rPr>
                <w:rFonts w:ascii="Times New Roman" w:hAnsi="Times New Roman" w:cs="Times New Roman"/>
                <w:sz w:val="24"/>
                <w:szCs w:val="24"/>
              </w:rPr>
            </w:pPr>
          </w:p>
          <w:p w14:paraId="102B791C" w14:textId="77777777" w:rsidR="00C43D22" w:rsidRDefault="00C43D22" w:rsidP="00E327DF">
            <w:pPr>
              <w:rPr>
                <w:rFonts w:ascii="Times New Roman" w:hAnsi="Times New Roman" w:cs="Times New Roman"/>
                <w:sz w:val="24"/>
                <w:szCs w:val="24"/>
              </w:rPr>
            </w:pPr>
            <w:r>
              <w:rPr>
                <w:rFonts w:ascii="Times New Roman" w:hAnsi="Times New Roman" w:cs="Times New Roman"/>
                <w:sz w:val="24"/>
                <w:szCs w:val="24"/>
              </w:rPr>
              <w:t>In Class Role-Play (reviewing limits of confidentiality)</w:t>
            </w:r>
          </w:p>
          <w:p w14:paraId="6ED1F146" w14:textId="77777777" w:rsidR="00954E09" w:rsidRDefault="00954E09" w:rsidP="00E327DF">
            <w:pPr>
              <w:rPr>
                <w:rFonts w:ascii="Times New Roman" w:hAnsi="Times New Roman" w:cs="Times New Roman"/>
                <w:sz w:val="24"/>
                <w:szCs w:val="24"/>
              </w:rPr>
            </w:pPr>
          </w:p>
          <w:p w14:paraId="0722086D" w14:textId="77777777" w:rsidR="00954E09" w:rsidRDefault="00954E09" w:rsidP="00E327DF">
            <w:pPr>
              <w:rPr>
                <w:rFonts w:ascii="Times New Roman" w:hAnsi="Times New Roman" w:cs="Times New Roman"/>
                <w:sz w:val="24"/>
                <w:szCs w:val="24"/>
              </w:rPr>
            </w:pPr>
            <w:r w:rsidRPr="00954E09">
              <w:rPr>
                <w:rFonts w:ascii="Times New Roman" w:hAnsi="Times New Roman" w:cs="Times New Roman"/>
                <w:sz w:val="24"/>
                <w:szCs w:val="24"/>
              </w:rPr>
              <w:t>Assign presentation dates.</w:t>
            </w:r>
          </w:p>
          <w:p w14:paraId="3FA9EE60" w14:textId="77777777" w:rsidR="00C15F43" w:rsidRDefault="00C15F43" w:rsidP="00E327DF">
            <w:pPr>
              <w:rPr>
                <w:rFonts w:ascii="Times New Roman" w:hAnsi="Times New Roman" w:cs="Times New Roman"/>
                <w:sz w:val="24"/>
                <w:szCs w:val="24"/>
              </w:rPr>
            </w:pPr>
          </w:p>
          <w:p w14:paraId="752ABC3A" w14:textId="77777777" w:rsidR="00C15F43" w:rsidRPr="006D2BF6" w:rsidRDefault="00C15F43" w:rsidP="00836F75">
            <w:pPr>
              <w:rPr>
                <w:rFonts w:ascii="Times New Roman" w:hAnsi="Times New Roman" w:cs="Times New Roman"/>
                <w:sz w:val="24"/>
                <w:szCs w:val="24"/>
              </w:rPr>
            </w:pPr>
          </w:p>
        </w:tc>
        <w:tc>
          <w:tcPr>
            <w:tcW w:w="3192" w:type="dxa"/>
          </w:tcPr>
          <w:p w14:paraId="0383F7BB" w14:textId="77777777" w:rsidR="00836F75" w:rsidRDefault="00836F75" w:rsidP="00E327DF">
            <w:pPr>
              <w:rPr>
                <w:rFonts w:ascii="Times New Roman" w:hAnsi="Times New Roman" w:cs="Times New Roman"/>
                <w:sz w:val="24"/>
                <w:szCs w:val="24"/>
              </w:rPr>
            </w:pPr>
          </w:p>
          <w:p w14:paraId="78C381BE" w14:textId="77777777" w:rsidR="001F578E"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Chapter Two</w:t>
            </w:r>
          </w:p>
          <w:p w14:paraId="7F555ACB" w14:textId="77777777" w:rsidR="00492530" w:rsidRPr="006D2BF6" w:rsidRDefault="00492530" w:rsidP="00E327DF">
            <w:pPr>
              <w:rPr>
                <w:rFonts w:ascii="Times New Roman" w:hAnsi="Times New Roman" w:cs="Times New Roman"/>
                <w:sz w:val="24"/>
                <w:szCs w:val="24"/>
              </w:rPr>
            </w:pPr>
          </w:p>
          <w:p w14:paraId="088918DB" w14:textId="77777777" w:rsidR="001F578E"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Chapter Three</w:t>
            </w:r>
          </w:p>
          <w:p w14:paraId="0E8B4DD2" w14:textId="77777777" w:rsidR="00954E09" w:rsidRDefault="00954E09" w:rsidP="00E327DF">
            <w:pPr>
              <w:rPr>
                <w:rFonts w:ascii="Times New Roman" w:hAnsi="Times New Roman" w:cs="Times New Roman"/>
                <w:i/>
                <w:sz w:val="24"/>
                <w:szCs w:val="24"/>
              </w:rPr>
            </w:pPr>
          </w:p>
          <w:p w14:paraId="113536FA" w14:textId="77777777" w:rsidR="00D84EE2" w:rsidRDefault="00954E09" w:rsidP="00954E09">
            <w:pPr>
              <w:rPr>
                <w:rFonts w:ascii="Times New Roman" w:hAnsi="Times New Roman" w:cs="Times New Roman"/>
                <w:i/>
                <w:sz w:val="24"/>
                <w:szCs w:val="24"/>
              </w:rPr>
            </w:pPr>
            <w:r w:rsidRPr="00954E09">
              <w:rPr>
                <w:rFonts w:ascii="Times New Roman" w:hAnsi="Times New Roman" w:cs="Times New Roman"/>
                <w:b/>
                <w:sz w:val="24"/>
                <w:szCs w:val="24"/>
              </w:rPr>
              <w:t>Homework</w:t>
            </w:r>
            <w:r>
              <w:rPr>
                <w:rFonts w:ascii="Times New Roman" w:hAnsi="Times New Roman" w:cs="Times New Roman"/>
                <w:i/>
                <w:sz w:val="24"/>
                <w:szCs w:val="24"/>
              </w:rPr>
              <w:t>: Explore potential</w:t>
            </w:r>
            <w:r w:rsidR="00D84EE2">
              <w:rPr>
                <w:rFonts w:ascii="Times New Roman" w:hAnsi="Times New Roman" w:cs="Times New Roman"/>
                <w:i/>
                <w:sz w:val="24"/>
                <w:szCs w:val="24"/>
              </w:rPr>
              <w:t xml:space="preserve"> presentation topics.</w:t>
            </w:r>
            <w:r>
              <w:rPr>
                <w:rFonts w:ascii="Times New Roman" w:hAnsi="Times New Roman" w:cs="Times New Roman"/>
                <w:i/>
                <w:sz w:val="24"/>
                <w:szCs w:val="24"/>
              </w:rPr>
              <w:t xml:space="preserve"> Research the ACA Division, site, and certification on which you want to present.  Be ready to sign up for them in class.  </w:t>
            </w:r>
          </w:p>
          <w:p w14:paraId="418AC573" w14:textId="77777777" w:rsidR="00954E09" w:rsidRPr="00954E09" w:rsidRDefault="00954E09" w:rsidP="00954E09">
            <w:pPr>
              <w:rPr>
                <w:rFonts w:ascii="Times New Roman" w:hAnsi="Times New Roman" w:cs="Times New Roman"/>
                <w:sz w:val="24"/>
                <w:szCs w:val="24"/>
              </w:rPr>
            </w:pPr>
          </w:p>
        </w:tc>
      </w:tr>
      <w:tr w:rsidR="001F578E" w:rsidRPr="006D2BF6" w14:paraId="39158D60" w14:textId="77777777" w:rsidTr="00E327DF">
        <w:tc>
          <w:tcPr>
            <w:tcW w:w="3192" w:type="dxa"/>
          </w:tcPr>
          <w:p w14:paraId="4FEC34B3" w14:textId="77777777" w:rsidR="00836F75" w:rsidRDefault="00836F75" w:rsidP="00E327DF">
            <w:pPr>
              <w:rPr>
                <w:rFonts w:ascii="Times New Roman" w:hAnsi="Times New Roman" w:cs="Times New Roman"/>
                <w:sz w:val="24"/>
                <w:szCs w:val="24"/>
              </w:rPr>
            </w:pPr>
          </w:p>
          <w:p w14:paraId="33AE9D61" w14:textId="77777777" w:rsidR="001F578E" w:rsidRPr="006D2BF6"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 xml:space="preserve">Class Three: </w:t>
            </w:r>
          </w:p>
          <w:p w14:paraId="4CD870B9" w14:textId="0D5EC384" w:rsidR="001F578E" w:rsidRPr="006D2BF6" w:rsidRDefault="000A12FC" w:rsidP="00CF5D7A">
            <w:pPr>
              <w:rPr>
                <w:rFonts w:ascii="Times New Roman" w:hAnsi="Times New Roman" w:cs="Times New Roman"/>
                <w:sz w:val="24"/>
                <w:szCs w:val="24"/>
              </w:rPr>
            </w:pPr>
            <w:r>
              <w:rPr>
                <w:rFonts w:ascii="Times New Roman" w:hAnsi="Times New Roman" w:cs="Times New Roman"/>
                <w:sz w:val="24"/>
                <w:szCs w:val="24"/>
              </w:rPr>
              <w:t xml:space="preserve">Saturday, </w:t>
            </w:r>
            <w:r w:rsidR="00596013">
              <w:rPr>
                <w:rFonts w:ascii="Times New Roman" w:hAnsi="Times New Roman" w:cs="Times New Roman"/>
                <w:sz w:val="24"/>
                <w:szCs w:val="24"/>
              </w:rPr>
              <w:t>April</w:t>
            </w:r>
            <w:r w:rsidR="000B0872">
              <w:rPr>
                <w:rFonts w:ascii="Times New Roman" w:hAnsi="Times New Roman" w:cs="Times New Roman"/>
                <w:sz w:val="24"/>
                <w:szCs w:val="24"/>
              </w:rPr>
              <w:t xml:space="preserve"> 15</w:t>
            </w:r>
            <w:r w:rsidR="001F578E" w:rsidRPr="006D2BF6">
              <w:rPr>
                <w:rFonts w:ascii="Times New Roman" w:hAnsi="Times New Roman" w:cs="Times New Roman"/>
                <w:sz w:val="24"/>
                <w:szCs w:val="24"/>
              </w:rPr>
              <w:t xml:space="preserve">, </w:t>
            </w:r>
            <w:r w:rsidR="000B0872">
              <w:rPr>
                <w:rFonts w:ascii="Times New Roman" w:hAnsi="Times New Roman" w:cs="Times New Roman"/>
                <w:sz w:val="24"/>
                <w:szCs w:val="24"/>
              </w:rPr>
              <w:t>2017</w:t>
            </w:r>
          </w:p>
        </w:tc>
        <w:tc>
          <w:tcPr>
            <w:tcW w:w="3192" w:type="dxa"/>
          </w:tcPr>
          <w:p w14:paraId="266944EC" w14:textId="77777777" w:rsidR="00836F75" w:rsidRDefault="00836F75" w:rsidP="00E327DF">
            <w:pPr>
              <w:rPr>
                <w:rFonts w:ascii="Times New Roman" w:hAnsi="Times New Roman" w:cs="Times New Roman"/>
                <w:sz w:val="24"/>
                <w:szCs w:val="24"/>
              </w:rPr>
            </w:pPr>
          </w:p>
          <w:p w14:paraId="2F85D1CD" w14:textId="77777777" w:rsidR="001F578E"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Clinical Mental Health C</w:t>
            </w:r>
            <w:r w:rsidR="00492530">
              <w:rPr>
                <w:rFonts w:ascii="Times New Roman" w:hAnsi="Times New Roman" w:cs="Times New Roman"/>
                <w:sz w:val="24"/>
                <w:szCs w:val="24"/>
              </w:rPr>
              <w:t>ounseling in a Diverse Society</w:t>
            </w:r>
          </w:p>
          <w:p w14:paraId="3BCE6490" w14:textId="77777777" w:rsidR="00E74E2E" w:rsidRDefault="00E74E2E" w:rsidP="00E327DF">
            <w:pPr>
              <w:rPr>
                <w:rFonts w:ascii="Times New Roman" w:hAnsi="Times New Roman" w:cs="Times New Roman"/>
                <w:sz w:val="24"/>
                <w:szCs w:val="24"/>
              </w:rPr>
            </w:pPr>
          </w:p>
          <w:p w14:paraId="77F4BFE7" w14:textId="77777777" w:rsidR="005D050D" w:rsidRPr="006D2BF6" w:rsidRDefault="005D050D" w:rsidP="005D050D">
            <w:pPr>
              <w:rPr>
                <w:rFonts w:ascii="Times New Roman" w:hAnsi="Times New Roman" w:cs="Times New Roman"/>
                <w:sz w:val="24"/>
                <w:szCs w:val="24"/>
              </w:rPr>
            </w:pPr>
            <w:r>
              <w:rPr>
                <w:rFonts w:ascii="Times New Roman" w:hAnsi="Times New Roman" w:cs="Times New Roman"/>
                <w:sz w:val="24"/>
                <w:szCs w:val="24"/>
              </w:rPr>
              <w:t>The Counseling Process</w:t>
            </w:r>
            <w:r w:rsidRPr="006D2BF6">
              <w:rPr>
                <w:rFonts w:ascii="Times New Roman" w:hAnsi="Times New Roman" w:cs="Times New Roman"/>
                <w:sz w:val="24"/>
                <w:szCs w:val="24"/>
              </w:rPr>
              <w:t xml:space="preserve"> </w:t>
            </w:r>
          </w:p>
          <w:p w14:paraId="0372E7B9" w14:textId="77777777" w:rsidR="005D050D" w:rsidRDefault="005D050D" w:rsidP="00E327DF">
            <w:pPr>
              <w:rPr>
                <w:rFonts w:ascii="Times New Roman" w:hAnsi="Times New Roman" w:cs="Times New Roman"/>
                <w:b/>
                <w:sz w:val="24"/>
                <w:szCs w:val="24"/>
              </w:rPr>
            </w:pPr>
          </w:p>
          <w:p w14:paraId="6A305FC6" w14:textId="77777777" w:rsidR="00C43D22" w:rsidRDefault="00C43D22" w:rsidP="00E327DF">
            <w:pPr>
              <w:rPr>
                <w:rFonts w:ascii="Times New Roman" w:hAnsi="Times New Roman" w:cs="Times New Roman"/>
                <w:sz w:val="24"/>
                <w:szCs w:val="24"/>
              </w:rPr>
            </w:pPr>
            <w:r>
              <w:rPr>
                <w:rFonts w:ascii="Times New Roman" w:hAnsi="Times New Roman" w:cs="Times New Roman"/>
                <w:sz w:val="24"/>
                <w:szCs w:val="24"/>
              </w:rPr>
              <w:t>In Class Role-Play (reviewing informed consent)</w:t>
            </w:r>
          </w:p>
          <w:p w14:paraId="5CD71847" w14:textId="77777777" w:rsidR="00CF5D7A" w:rsidRPr="006D2BF6" w:rsidRDefault="00CF5D7A" w:rsidP="00E327DF">
            <w:pPr>
              <w:rPr>
                <w:rFonts w:ascii="Times New Roman" w:hAnsi="Times New Roman" w:cs="Times New Roman"/>
                <w:sz w:val="24"/>
                <w:szCs w:val="24"/>
              </w:rPr>
            </w:pPr>
          </w:p>
        </w:tc>
        <w:tc>
          <w:tcPr>
            <w:tcW w:w="3192" w:type="dxa"/>
          </w:tcPr>
          <w:p w14:paraId="42CB4478" w14:textId="77777777" w:rsidR="00836F75" w:rsidRDefault="00836F75" w:rsidP="00E327DF">
            <w:pPr>
              <w:rPr>
                <w:rFonts w:ascii="Times New Roman" w:hAnsi="Times New Roman" w:cs="Times New Roman"/>
                <w:sz w:val="24"/>
                <w:szCs w:val="24"/>
              </w:rPr>
            </w:pPr>
          </w:p>
          <w:p w14:paraId="0B0E7FEC" w14:textId="77777777" w:rsidR="001F578E"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Chapter Four</w:t>
            </w:r>
          </w:p>
          <w:p w14:paraId="464E296C" w14:textId="77777777" w:rsidR="00E74E2E" w:rsidRDefault="00E74E2E" w:rsidP="00E327DF">
            <w:pPr>
              <w:rPr>
                <w:rFonts w:ascii="Times New Roman" w:hAnsi="Times New Roman" w:cs="Times New Roman"/>
                <w:sz w:val="24"/>
                <w:szCs w:val="24"/>
              </w:rPr>
            </w:pPr>
          </w:p>
          <w:p w14:paraId="3F97DFEA" w14:textId="77777777" w:rsidR="005D050D" w:rsidRDefault="005D050D" w:rsidP="005D050D">
            <w:pPr>
              <w:rPr>
                <w:rFonts w:ascii="Times New Roman" w:hAnsi="Times New Roman" w:cs="Times New Roman"/>
                <w:sz w:val="24"/>
                <w:szCs w:val="24"/>
              </w:rPr>
            </w:pPr>
          </w:p>
          <w:p w14:paraId="4075D904" w14:textId="77777777" w:rsidR="005D050D" w:rsidRDefault="005D050D" w:rsidP="005D050D">
            <w:pPr>
              <w:rPr>
                <w:rFonts w:ascii="Times New Roman" w:hAnsi="Times New Roman" w:cs="Times New Roman"/>
                <w:sz w:val="24"/>
                <w:szCs w:val="24"/>
              </w:rPr>
            </w:pPr>
          </w:p>
          <w:p w14:paraId="04135376" w14:textId="77777777" w:rsidR="005D050D" w:rsidRDefault="005D050D" w:rsidP="005D050D">
            <w:pPr>
              <w:rPr>
                <w:rFonts w:ascii="Times New Roman" w:hAnsi="Times New Roman" w:cs="Times New Roman"/>
                <w:sz w:val="24"/>
                <w:szCs w:val="24"/>
              </w:rPr>
            </w:pPr>
            <w:r w:rsidRPr="006D2BF6">
              <w:rPr>
                <w:rFonts w:ascii="Times New Roman" w:hAnsi="Times New Roman" w:cs="Times New Roman"/>
                <w:sz w:val="24"/>
                <w:szCs w:val="24"/>
              </w:rPr>
              <w:t>Chapter Five</w:t>
            </w:r>
          </w:p>
          <w:p w14:paraId="747583A5" w14:textId="77777777" w:rsidR="00954E09" w:rsidRDefault="00954E09" w:rsidP="005D050D">
            <w:pPr>
              <w:rPr>
                <w:rFonts w:ascii="Times New Roman" w:hAnsi="Times New Roman" w:cs="Times New Roman"/>
                <w:sz w:val="24"/>
                <w:szCs w:val="24"/>
              </w:rPr>
            </w:pPr>
          </w:p>
          <w:p w14:paraId="5B485078" w14:textId="77777777" w:rsidR="00954E09" w:rsidRDefault="00954E09" w:rsidP="00954E09">
            <w:pPr>
              <w:rPr>
                <w:rFonts w:ascii="Times New Roman" w:hAnsi="Times New Roman" w:cs="Times New Roman"/>
                <w:i/>
                <w:sz w:val="24"/>
                <w:szCs w:val="24"/>
              </w:rPr>
            </w:pPr>
            <w:r w:rsidRPr="00954E09">
              <w:rPr>
                <w:rFonts w:ascii="Times New Roman" w:hAnsi="Times New Roman" w:cs="Times New Roman"/>
                <w:b/>
                <w:sz w:val="24"/>
                <w:szCs w:val="24"/>
              </w:rPr>
              <w:t>Homework</w:t>
            </w:r>
            <w:r>
              <w:rPr>
                <w:rFonts w:ascii="Times New Roman" w:hAnsi="Times New Roman" w:cs="Times New Roman"/>
                <w:i/>
                <w:sz w:val="24"/>
                <w:szCs w:val="24"/>
              </w:rPr>
              <w:t xml:space="preserve">: Locate and print the </w:t>
            </w:r>
            <w:r w:rsidRPr="00F82F8F">
              <w:rPr>
                <w:rFonts w:ascii="Times New Roman" w:hAnsi="Times New Roman" w:cs="Times New Roman"/>
                <w:i/>
                <w:sz w:val="24"/>
                <w:szCs w:val="24"/>
              </w:rPr>
              <w:t>ACA Code of Ethics</w:t>
            </w:r>
            <w:r>
              <w:rPr>
                <w:rFonts w:ascii="Times New Roman" w:hAnsi="Times New Roman" w:cs="Times New Roman"/>
                <w:i/>
                <w:sz w:val="24"/>
                <w:szCs w:val="24"/>
              </w:rPr>
              <w:t>.  Bring it to class</w:t>
            </w:r>
            <w:r w:rsidRPr="00F82F8F">
              <w:rPr>
                <w:rFonts w:ascii="Times New Roman" w:hAnsi="Times New Roman" w:cs="Times New Roman"/>
                <w:i/>
                <w:sz w:val="24"/>
                <w:szCs w:val="24"/>
              </w:rPr>
              <w:t>!</w:t>
            </w:r>
          </w:p>
          <w:p w14:paraId="0043EB6E" w14:textId="77777777" w:rsidR="008E0B8C" w:rsidRDefault="008E0B8C" w:rsidP="00E327DF">
            <w:pPr>
              <w:rPr>
                <w:rFonts w:ascii="Times New Roman" w:hAnsi="Times New Roman" w:cs="Times New Roman"/>
                <w:b/>
                <w:sz w:val="24"/>
                <w:szCs w:val="24"/>
              </w:rPr>
            </w:pPr>
          </w:p>
          <w:p w14:paraId="48AB9AA6" w14:textId="77777777" w:rsidR="000A12FC" w:rsidRDefault="00954E09" w:rsidP="00E327DF">
            <w:pPr>
              <w:rPr>
                <w:rFonts w:ascii="Times New Roman" w:hAnsi="Times New Roman" w:cs="Times New Roman"/>
                <w:b/>
                <w:sz w:val="24"/>
                <w:szCs w:val="24"/>
              </w:rPr>
            </w:pPr>
            <w:r>
              <w:rPr>
                <w:rFonts w:ascii="Times New Roman" w:hAnsi="Times New Roman" w:cs="Times New Roman"/>
                <w:b/>
                <w:sz w:val="24"/>
                <w:szCs w:val="24"/>
              </w:rPr>
              <w:t xml:space="preserve">Student </w:t>
            </w:r>
            <w:r w:rsidR="000A12FC" w:rsidRPr="00CF5D7A">
              <w:rPr>
                <w:rFonts w:ascii="Times New Roman" w:hAnsi="Times New Roman" w:cs="Times New Roman"/>
                <w:b/>
                <w:sz w:val="24"/>
                <w:szCs w:val="24"/>
              </w:rPr>
              <w:t>Presentations</w:t>
            </w:r>
            <w:r w:rsidR="000A12FC">
              <w:rPr>
                <w:rFonts w:ascii="Times New Roman" w:hAnsi="Times New Roman" w:cs="Times New Roman"/>
                <w:b/>
                <w:sz w:val="24"/>
                <w:szCs w:val="24"/>
              </w:rPr>
              <w:t>:</w:t>
            </w:r>
            <w:r w:rsidR="00A46274">
              <w:rPr>
                <w:rFonts w:ascii="Times New Roman" w:hAnsi="Times New Roman" w:cs="Times New Roman"/>
                <w:b/>
                <w:sz w:val="24"/>
                <w:szCs w:val="24"/>
              </w:rPr>
              <w:t xml:space="preserve"> </w:t>
            </w:r>
          </w:p>
          <w:p w14:paraId="6D5A5BDC" w14:textId="77777777" w:rsidR="007079BA" w:rsidRDefault="007079BA" w:rsidP="00E327DF">
            <w:pPr>
              <w:rPr>
                <w:rFonts w:ascii="Times New Roman" w:hAnsi="Times New Roman" w:cs="Times New Roman"/>
                <w:b/>
                <w:sz w:val="24"/>
                <w:szCs w:val="24"/>
              </w:rPr>
            </w:pPr>
            <w:r>
              <w:rPr>
                <w:rFonts w:ascii="Times New Roman" w:hAnsi="Times New Roman" w:cs="Times New Roman"/>
                <w:b/>
                <w:sz w:val="24"/>
                <w:szCs w:val="24"/>
              </w:rPr>
              <w:t>Emily: ACA</w:t>
            </w:r>
          </w:p>
          <w:p w14:paraId="3E82F597" w14:textId="77777777" w:rsidR="007079BA" w:rsidRDefault="007079BA" w:rsidP="00E327DF">
            <w:pPr>
              <w:rPr>
                <w:rFonts w:ascii="Times New Roman" w:hAnsi="Times New Roman" w:cs="Times New Roman"/>
                <w:b/>
                <w:sz w:val="24"/>
                <w:szCs w:val="24"/>
              </w:rPr>
            </w:pPr>
            <w:r>
              <w:rPr>
                <w:rFonts w:ascii="Times New Roman" w:hAnsi="Times New Roman" w:cs="Times New Roman"/>
                <w:b/>
                <w:sz w:val="24"/>
                <w:szCs w:val="24"/>
              </w:rPr>
              <w:t>Bridgette: Certification</w:t>
            </w:r>
          </w:p>
          <w:p w14:paraId="4B7DDA74" w14:textId="497273AE" w:rsidR="007079BA" w:rsidRDefault="007079BA" w:rsidP="00E327DF">
            <w:pPr>
              <w:rPr>
                <w:rFonts w:ascii="Times New Roman" w:hAnsi="Times New Roman" w:cs="Times New Roman"/>
                <w:b/>
                <w:sz w:val="24"/>
                <w:szCs w:val="24"/>
              </w:rPr>
            </w:pPr>
            <w:r>
              <w:rPr>
                <w:rFonts w:ascii="Times New Roman" w:hAnsi="Times New Roman" w:cs="Times New Roman"/>
                <w:b/>
                <w:sz w:val="24"/>
                <w:szCs w:val="24"/>
              </w:rPr>
              <w:t>Alycia: Site Visit</w:t>
            </w:r>
          </w:p>
          <w:p w14:paraId="7A58BB47" w14:textId="77777777" w:rsidR="00954E09" w:rsidRPr="00CF5D7A" w:rsidRDefault="00954E09" w:rsidP="00E327DF">
            <w:pPr>
              <w:rPr>
                <w:rFonts w:ascii="Times New Roman" w:hAnsi="Times New Roman" w:cs="Times New Roman"/>
                <w:b/>
                <w:sz w:val="24"/>
                <w:szCs w:val="24"/>
              </w:rPr>
            </w:pPr>
          </w:p>
        </w:tc>
      </w:tr>
      <w:tr w:rsidR="001F578E" w:rsidRPr="006D2BF6" w14:paraId="3BC4DA62" w14:textId="77777777" w:rsidTr="00E327DF">
        <w:tc>
          <w:tcPr>
            <w:tcW w:w="3192" w:type="dxa"/>
          </w:tcPr>
          <w:p w14:paraId="0ADD7C03" w14:textId="363279AB" w:rsidR="00836F75" w:rsidRDefault="00836F75" w:rsidP="00E327DF">
            <w:pPr>
              <w:rPr>
                <w:rFonts w:ascii="Times New Roman" w:hAnsi="Times New Roman" w:cs="Times New Roman"/>
                <w:sz w:val="24"/>
                <w:szCs w:val="24"/>
              </w:rPr>
            </w:pPr>
          </w:p>
          <w:p w14:paraId="380D9153" w14:textId="422B10F5" w:rsidR="001F578E" w:rsidRPr="006D2BF6" w:rsidRDefault="00B2333D" w:rsidP="00E327DF">
            <w:pPr>
              <w:rPr>
                <w:rFonts w:ascii="Times New Roman" w:hAnsi="Times New Roman" w:cs="Times New Roman"/>
                <w:sz w:val="24"/>
                <w:szCs w:val="24"/>
              </w:rPr>
            </w:pPr>
            <w:r>
              <w:rPr>
                <w:rFonts w:ascii="Times New Roman" w:hAnsi="Times New Roman" w:cs="Times New Roman"/>
                <w:sz w:val="24"/>
                <w:szCs w:val="24"/>
              </w:rPr>
              <w:t>C</w:t>
            </w:r>
            <w:r w:rsidR="001F578E" w:rsidRPr="006D2BF6">
              <w:rPr>
                <w:rFonts w:ascii="Times New Roman" w:hAnsi="Times New Roman" w:cs="Times New Roman"/>
                <w:sz w:val="24"/>
                <w:szCs w:val="24"/>
              </w:rPr>
              <w:t xml:space="preserve">lass Four: </w:t>
            </w:r>
          </w:p>
          <w:p w14:paraId="7B8CFE2F" w14:textId="77777777" w:rsidR="001F578E" w:rsidRPr="006D2BF6" w:rsidRDefault="000A12FC" w:rsidP="00E327DF">
            <w:pPr>
              <w:rPr>
                <w:rFonts w:ascii="Times New Roman" w:hAnsi="Times New Roman" w:cs="Times New Roman"/>
                <w:sz w:val="24"/>
                <w:szCs w:val="24"/>
              </w:rPr>
            </w:pPr>
            <w:r>
              <w:rPr>
                <w:rFonts w:ascii="Times New Roman" w:hAnsi="Times New Roman" w:cs="Times New Roman"/>
                <w:sz w:val="24"/>
                <w:szCs w:val="24"/>
              </w:rPr>
              <w:t xml:space="preserve">Saturday, </w:t>
            </w:r>
            <w:r w:rsidR="00596013">
              <w:rPr>
                <w:rFonts w:ascii="Times New Roman" w:hAnsi="Times New Roman" w:cs="Times New Roman"/>
                <w:sz w:val="24"/>
                <w:szCs w:val="24"/>
              </w:rPr>
              <w:t>April</w:t>
            </w:r>
            <w:r w:rsidR="00836F75">
              <w:rPr>
                <w:rFonts w:ascii="Times New Roman" w:hAnsi="Times New Roman" w:cs="Times New Roman"/>
                <w:sz w:val="24"/>
                <w:szCs w:val="24"/>
              </w:rPr>
              <w:t xml:space="preserve"> 22</w:t>
            </w:r>
            <w:r w:rsidR="00CF5D7A">
              <w:rPr>
                <w:rFonts w:ascii="Times New Roman" w:hAnsi="Times New Roman" w:cs="Times New Roman"/>
                <w:sz w:val="24"/>
                <w:szCs w:val="24"/>
              </w:rPr>
              <w:t xml:space="preserve">, </w:t>
            </w:r>
            <w:r w:rsidR="00596013">
              <w:rPr>
                <w:rFonts w:ascii="Times New Roman" w:hAnsi="Times New Roman" w:cs="Times New Roman"/>
                <w:sz w:val="24"/>
                <w:szCs w:val="24"/>
              </w:rPr>
              <w:t>201</w:t>
            </w:r>
            <w:r w:rsidR="00836F75">
              <w:rPr>
                <w:rFonts w:ascii="Times New Roman" w:hAnsi="Times New Roman" w:cs="Times New Roman"/>
                <w:sz w:val="24"/>
                <w:szCs w:val="24"/>
              </w:rPr>
              <w:t>7</w:t>
            </w:r>
          </w:p>
        </w:tc>
        <w:tc>
          <w:tcPr>
            <w:tcW w:w="3192" w:type="dxa"/>
          </w:tcPr>
          <w:p w14:paraId="6B003EFE" w14:textId="77777777" w:rsidR="00836F75" w:rsidRDefault="00836F75" w:rsidP="00492530">
            <w:pPr>
              <w:rPr>
                <w:rFonts w:ascii="Times New Roman" w:hAnsi="Times New Roman" w:cs="Times New Roman"/>
                <w:sz w:val="24"/>
                <w:szCs w:val="24"/>
              </w:rPr>
            </w:pPr>
          </w:p>
          <w:p w14:paraId="760EC599" w14:textId="77777777" w:rsidR="00492530" w:rsidRDefault="00492530" w:rsidP="00492530">
            <w:pPr>
              <w:rPr>
                <w:rFonts w:ascii="Times New Roman" w:hAnsi="Times New Roman" w:cs="Times New Roman"/>
                <w:sz w:val="24"/>
                <w:szCs w:val="24"/>
              </w:rPr>
            </w:pPr>
            <w:r w:rsidRPr="006D2BF6">
              <w:rPr>
                <w:rFonts w:ascii="Times New Roman" w:hAnsi="Times New Roman" w:cs="Times New Roman"/>
                <w:sz w:val="24"/>
                <w:szCs w:val="24"/>
              </w:rPr>
              <w:t>Client Assessment and Diagnosis</w:t>
            </w:r>
          </w:p>
          <w:p w14:paraId="2FBF68FB" w14:textId="77777777" w:rsidR="00492530" w:rsidRDefault="00492530" w:rsidP="00E327DF">
            <w:pPr>
              <w:rPr>
                <w:rFonts w:ascii="Times New Roman" w:hAnsi="Times New Roman" w:cs="Times New Roman"/>
                <w:sz w:val="24"/>
                <w:szCs w:val="24"/>
              </w:rPr>
            </w:pPr>
          </w:p>
          <w:p w14:paraId="5D2B3C53" w14:textId="77777777" w:rsidR="005D050D" w:rsidRDefault="005D050D" w:rsidP="005D050D">
            <w:pPr>
              <w:rPr>
                <w:rFonts w:ascii="Times New Roman" w:hAnsi="Times New Roman" w:cs="Times New Roman"/>
                <w:sz w:val="24"/>
                <w:szCs w:val="24"/>
              </w:rPr>
            </w:pPr>
            <w:r>
              <w:rPr>
                <w:rFonts w:ascii="Times New Roman" w:hAnsi="Times New Roman" w:cs="Times New Roman"/>
                <w:sz w:val="24"/>
                <w:szCs w:val="24"/>
              </w:rPr>
              <w:t>Holistic Approaches to Clinical Mental Health Counseling</w:t>
            </w:r>
          </w:p>
          <w:p w14:paraId="5EB61F81" w14:textId="77777777" w:rsidR="005D050D" w:rsidRDefault="005D050D" w:rsidP="00E327DF">
            <w:pPr>
              <w:rPr>
                <w:rFonts w:ascii="Times New Roman" w:hAnsi="Times New Roman" w:cs="Times New Roman"/>
                <w:sz w:val="24"/>
                <w:szCs w:val="24"/>
              </w:rPr>
            </w:pPr>
          </w:p>
          <w:p w14:paraId="0BE39286" w14:textId="77777777" w:rsidR="00C43D22" w:rsidRDefault="00C43D22" w:rsidP="00E327DF">
            <w:pPr>
              <w:rPr>
                <w:rFonts w:ascii="Times New Roman" w:hAnsi="Times New Roman" w:cs="Times New Roman"/>
                <w:sz w:val="24"/>
                <w:szCs w:val="24"/>
              </w:rPr>
            </w:pPr>
            <w:r>
              <w:rPr>
                <w:rFonts w:ascii="Times New Roman" w:hAnsi="Times New Roman" w:cs="Times New Roman"/>
                <w:sz w:val="24"/>
                <w:szCs w:val="24"/>
              </w:rPr>
              <w:t>In Class Role-Play (releasing confidential information)</w:t>
            </w:r>
          </w:p>
          <w:p w14:paraId="3478DF6B" w14:textId="77777777" w:rsidR="00F6512A" w:rsidRPr="006D2BF6" w:rsidRDefault="00F6512A" w:rsidP="00E327DF">
            <w:pPr>
              <w:rPr>
                <w:rFonts w:ascii="Times New Roman" w:hAnsi="Times New Roman" w:cs="Times New Roman"/>
                <w:sz w:val="24"/>
                <w:szCs w:val="24"/>
              </w:rPr>
            </w:pPr>
          </w:p>
        </w:tc>
        <w:tc>
          <w:tcPr>
            <w:tcW w:w="3192" w:type="dxa"/>
          </w:tcPr>
          <w:p w14:paraId="1C1FE351" w14:textId="77777777" w:rsidR="00836F75" w:rsidRDefault="00836F75" w:rsidP="00E327DF">
            <w:pPr>
              <w:rPr>
                <w:rFonts w:ascii="Times New Roman" w:hAnsi="Times New Roman" w:cs="Times New Roman"/>
                <w:sz w:val="24"/>
                <w:szCs w:val="24"/>
              </w:rPr>
            </w:pPr>
          </w:p>
          <w:p w14:paraId="1E80E97E" w14:textId="77777777" w:rsidR="001F578E" w:rsidRPr="006D2BF6"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Chapter Six</w:t>
            </w:r>
          </w:p>
          <w:p w14:paraId="528A5213" w14:textId="77777777" w:rsidR="005D050D" w:rsidRDefault="005D050D" w:rsidP="005D050D">
            <w:pPr>
              <w:rPr>
                <w:rFonts w:ascii="Times New Roman" w:hAnsi="Times New Roman" w:cs="Times New Roman"/>
                <w:sz w:val="24"/>
                <w:szCs w:val="24"/>
              </w:rPr>
            </w:pPr>
          </w:p>
          <w:p w14:paraId="1F7B91CC" w14:textId="77777777" w:rsidR="005D050D" w:rsidRDefault="005D050D" w:rsidP="005D050D">
            <w:pPr>
              <w:rPr>
                <w:rFonts w:ascii="Times New Roman" w:hAnsi="Times New Roman" w:cs="Times New Roman"/>
                <w:sz w:val="24"/>
                <w:szCs w:val="24"/>
              </w:rPr>
            </w:pPr>
          </w:p>
          <w:p w14:paraId="6295125A" w14:textId="77777777" w:rsidR="005D050D" w:rsidRDefault="005D050D" w:rsidP="005D050D">
            <w:pPr>
              <w:rPr>
                <w:rFonts w:ascii="Times New Roman" w:hAnsi="Times New Roman" w:cs="Times New Roman"/>
                <w:sz w:val="24"/>
                <w:szCs w:val="24"/>
              </w:rPr>
            </w:pPr>
            <w:r w:rsidRPr="006D2BF6">
              <w:rPr>
                <w:rFonts w:ascii="Times New Roman" w:hAnsi="Times New Roman" w:cs="Times New Roman"/>
                <w:sz w:val="24"/>
                <w:szCs w:val="24"/>
              </w:rPr>
              <w:t>Chapter Seven</w:t>
            </w:r>
          </w:p>
          <w:p w14:paraId="0BEDFF55" w14:textId="77777777" w:rsidR="00492530" w:rsidRDefault="00492530" w:rsidP="008E0B8C">
            <w:pPr>
              <w:rPr>
                <w:rFonts w:ascii="Times New Roman" w:hAnsi="Times New Roman" w:cs="Times New Roman"/>
                <w:b/>
                <w:sz w:val="24"/>
                <w:szCs w:val="24"/>
              </w:rPr>
            </w:pPr>
          </w:p>
          <w:p w14:paraId="4469244A" w14:textId="77777777" w:rsidR="00954E09" w:rsidRPr="00F82F8F" w:rsidRDefault="00954E09" w:rsidP="00954E09">
            <w:pPr>
              <w:rPr>
                <w:rFonts w:ascii="Times New Roman" w:hAnsi="Times New Roman" w:cs="Times New Roman"/>
                <w:i/>
                <w:sz w:val="24"/>
                <w:szCs w:val="24"/>
              </w:rPr>
            </w:pPr>
            <w:r w:rsidRPr="00954E09">
              <w:rPr>
                <w:rFonts w:ascii="Times New Roman" w:hAnsi="Times New Roman" w:cs="Times New Roman"/>
                <w:b/>
                <w:sz w:val="24"/>
                <w:szCs w:val="24"/>
              </w:rPr>
              <w:t>Homework</w:t>
            </w:r>
            <w:r>
              <w:rPr>
                <w:rFonts w:ascii="Times New Roman" w:hAnsi="Times New Roman" w:cs="Times New Roman"/>
                <w:i/>
                <w:sz w:val="24"/>
                <w:szCs w:val="24"/>
              </w:rPr>
              <w:t xml:space="preserve">: </w:t>
            </w:r>
            <w:r w:rsidRPr="00F82F8F">
              <w:rPr>
                <w:rFonts w:ascii="Times New Roman" w:hAnsi="Times New Roman" w:cs="Times New Roman"/>
                <w:i/>
                <w:sz w:val="24"/>
                <w:szCs w:val="24"/>
              </w:rPr>
              <w:t>Title Page of Paper is Due!</w:t>
            </w:r>
          </w:p>
          <w:p w14:paraId="10A1FE82" w14:textId="77777777" w:rsidR="00954E09" w:rsidRDefault="00954E09" w:rsidP="000A12FC">
            <w:pPr>
              <w:rPr>
                <w:rFonts w:ascii="Times New Roman" w:hAnsi="Times New Roman" w:cs="Times New Roman"/>
                <w:b/>
                <w:sz w:val="24"/>
                <w:szCs w:val="24"/>
              </w:rPr>
            </w:pPr>
          </w:p>
          <w:p w14:paraId="31AD699D" w14:textId="77777777" w:rsidR="0008089E" w:rsidRDefault="00954E09" w:rsidP="000A12FC">
            <w:pPr>
              <w:rPr>
                <w:rFonts w:ascii="Times New Roman" w:hAnsi="Times New Roman" w:cs="Times New Roman"/>
                <w:b/>
                <w:sz w:val="24"/>
                <w:szCs w:val="24"/>
              </w:rPr>
            </w:pPr>
            <w:r>
              <w:rPr>
                <w:rFonts w:ascii="Times New Roman" w:hAnsi="Times New Roman" w:cs="Times New Roman"/>
                <w:b/>
                <w:sz w:val="24"/>
                <w:szCs w:val="24"/>
              </w:rPr>
              <w:t xml:space="preserve">Student </w:t>
            </w:r>
            <w:r w:rsidR="008E0B8C" w:rsidRPr="00CF5D7A">
              <w:rPr>
                <w:rFonts w:ascii="Times New Roman" w:hAnsi="Times New Roman" w:cs="Times New Roman"/>
                <w:b/>
                <w:sz w:val="24"/>
                <w:szCs w:val="24"/>
              </w:rPr>
              <w:t>Presentations</w:t>
            </w:r>
            <w:r w:rsidR="00B45EA3">
              <w:rPr>
                <w:rFonts w:ascii="Times New Roman" w:hAnsi="Times New Roman" w:cs="Times New Roman"/>
                <w:b/>
                <w:sz w:val="24"/>
                <w:szCs w:val="24"/>
              </w:rPr>
              <w:t xml:space="preserve">: </w:t>
            </w:r>
          </w:p>
          <w:p w14:paraId="46CCBCE4" w14:textId="66F99385" w:rsidR="007079BA" w:rsidRDefault="007079BA" w:rsidP="000A12FC">
            <w:pPr>
              <w:rPr>
                <w:rFonts w:ascii="Times New Roman" w:hAnsi="Times New Roman" w:cs="Times New Roman"/>
                <w:b/>
                <w:sz w:val="24"/>
                <w:szCs w:val="24"/>
              </w:rPr>
            </w:pPr>
            <w:r>
              <w:rPr>
                <w:rFonts w:ascii="Times New Roman" w:hAnsi="Times New Roman" w:cs="Times New Roman"/>
                <w:b/>
                <w:sz w:val="24"/>
                <w:szCs w:val="24"/>
              </w:rPr>
              <w:t>Stacey: Certification</w:t>
            </w:r>
          </w:p>
          <w:p w14:paraId="37775923" w14:textId="77777777" w:rsidR="007079BA" w:rsidRDefault="007079BA" w:rsidP="000A12FC">
            <w:pPr>
              <w:rPr>
                <w:rFonts w:ascii="Times New Roman" w:hAnsi="Times New Roman" w:cs="Times New Roman"/>
                <w:b/>
                <w:sz w:val="24"/>
                <w:szCs w:val="24"/>
              </w:rPr>
            </w:pPr>
            <w:r>
              <w:rPr>
                <w:rFonts w:ascii="Times New Roman" w:hAnsi="Times New Roman" w:cs="Times New Roman"/>
                <w:b/>
                <w:sz w:val="24"/>
                <w:szCs w:val="24"/>
              </w:rPr>
              <w:t>Alycia: ACA</w:t>
            </w:r>
          </w:p>
          <w:p w14:paraId="2CBADFC8" w14:textId="4A16C7BE" w:rsidR="007079BA" w:rsidRDefault="007079BA" w:rsidP="000A12FC">
            <w:pPr>
              <w:rPr>
                <w:rFonts w:ascii="Times New Roman" w:hAnsi="Times New Roman" w:cs="Times New Roman"/>
                <w:b/>
                <w:sz w:val="24"/>
                <w:szCs w:val="24"/>
              </w:rPr>
            </w:pPr>
            <w:proofErr w:type="spellStart"/>
            <w:r>
              <w:rPr>
                <w:rFonts w:ascii="Times New Roman" w:hAnsi="Times New Roman" w:cs="Times New Roman"/>
                <w:b/>
                <w:sz w:val="24"/>
                <w:szCs w:val="24"/>
              </w:rPr>
              <w:t>Dietre</w:t>
            </w:r>
            <w:proofErr w:type="spellEnd"/>
            <w:r>
              <w:rPr>
                <w:rFonts w:ascii="Times New Roman" w:hAnsi="Times New Roman" w:cs="Times New Roman"/>
                <w:b/>
                <w:sz w:val="24"/>
                <w:szCs w:val="24"/>
              </w:rPr>
              <w:t>: Site Visit</w:t>
            </w:r>
          </w:p>
          <w:p w14:paraId="64B98233" w14:textId="77777777" w:rsidR="00954E09" w:rsidRPr="00CF5D7A" w:rsidRDefault="00954E09" w:rsidP="00836F75">
            <w:pPr>
              <w:rPr>
                <w:rFonts w:ascii="Times New Roman" w:hAnsi="Times New Roman" w:cs="Times New Roman"/>
                <w:b/>
                <w:sz w:val="24"/>
                <w:szCs w:val="24"/>
              </w:rPr>
            </w:pPr>
          </w:p>
        </w:tc>
      </w:tr>
      <w:tr w:rsidR="001F578E" w:rsidRPr="006D2BF6" w14:paraId="1A0A1721" w14:textId="77777777" w:rsidTr="00836F75">
        <w:tc>
          <w:tcPr>
            <w:tcW w:w="3192" w:type="dxa"/>
          </w:tcPr>
          <w:p w14:paraId="09FAC51C" w14:textId="1827CE01" w:rsidR="00836F75" w:rsidRDefault="00836F75" w:rsidP="00E327DF">
            <w:pPr>
              <w:rPr>
                <w:rFonts w:ascii="Times New Roman" w:hAnsi="Times New Roman" w:cs="Times New Roman"/>
                <w:sz w:val="24"/>
                <w:szCs w:val="24"/>
              </w:rPr>
            </w:pPr>
          </w:p>
          <w:p w14:paraId="74687F09" w14:textId="77777777" w:rsidR="001F578E" w:rsidRPr="006D2BF6"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 xml:space="preserve">Class Five: </w:t>
            </w:r>
          </w:p>
          <w:p w14:paraId="67DE817D" w14:textId="77777777" w:rsidR="001F578E" w:rsidRPr="006D2BF6" w:rsidRDefault="000A12FC" w:rsidP="00E327DF">
            <w:pPr>
              <w:rPr>
                <w:rFonts w:ascii="Times New Roman" w:hAnsi="Times New Roman" w:cs="Times New Roman"/>
                <w:sz w:val="24"/>
                <w:szCs w:val="24"/>
              </w:rPr>
            </w:pPr>
            <w:r>
              <w:rPr>
                <w:rFonts w:ascii="Times New Roman" w:hAnsi="Times New Roman" w:cs="Times New Roman"/>
                <w:sz w:val="24"/>
                <w:szCs w:val="24"/>
              </w:rPr>
              <w:t>Saturd</w:t>
            </w:r>
            <w:r w:rsidR="00836F75">
              <w:rPr>
                <w:rFonts w:ascii="Times New Roman" w:hAnsi="Times New Roman" w:cs="Times New Roman"/>
                <w:sz w:val="24"/>
                <w:szCs w:val="24"/>
              </w:rPr>
              <w:t>ay, April 29</w:t>
            </w:r>
            <w:r w:rsidR="00CF5D7A">
              <w:rPr>
                <w:rFonts w:ascii="Times New Roman" w:hAnsi="Times New Roman" w:cs="Times New Roman"/>
                <w:sz w:val="24"/>
                <w:szCs w:val="24"/>
              </w:rPr>
              <w:t xml:space="preserve">, </w:t>
            </w:r>
            <w:r w:rsidR="00596013">
              <w:rPr>
                <w:rFonts w:ascii="Times New Roman" w:hAnsi="Times New Roman" w:cs="Times New Roman"/>
                <w:sz w:val="24"/>
                <w:szCs w:val="24"/>
              </w:rPr>
              <w:t>201</w:t>
            </w:r>
            <w:r w:rsidR="00836F75">
              <w:rPr>
                <w:rFonts w:ascii="Times New Roman" w:hAnsi="Times New Roman" w:cs="Times New Roman"/>
                <w:sz w:val="24"/>
                <w:szCs w:val="24"/>
              </w:rPr>
              <w:t>7</w:t>
            </w:r>
          </w:p>
        </w:tc>
        <w:tc>
          <w:tcPr>
            <w:tcW w:w="3192" w:type="dxa"/>
          </w:tcPr>
          <w:p w14:paraId="5E1A971D" w14:textId="77777777" w:rsidR="00836F75" w:rsidRDefault="00836F75" w:rsidP="005D050D">
            <w:pPr>
              <w:rPr>
                <w:rFonts w:ascii="Times New Roman" w:hAnsi="Times New Roman" w:cs="Times New Roman"/>
                <w:sz w:val="24"/>
                <w:szCs w:val="24"/>
              </w:rPr>
            </w:pPr>
          </w:p>
          <w:p w14:paraId="3D24134B" w14:textId="77777777" w:rsidR="005D050D" w:rsidRDefault="005D050D" w:rsidP="005D050D">
            <w:pPr>
              <w:rPr>
                <w:rFonts w:ascii="Times New Roman" w:hAnsi="Times New Roman" w:cs="Times New Roman"/>
                <w:sz w:val="24"/>
                <w:szCs w:val="24"/>
              </w:rPr>
            </w:pPr>
            <w:r>
              <w:rPr>
                <w:rFonts w:ascii="Times New Roman" w:hAnsi="Times New Roman" w:cs="Times New Roman"/>
                <w:sz w:val="24"/>
                <w:szCs w:val="24"/>
              </w:rPr>
              <w:t xml:space="preserve">Consultation, </w:t>
            </w:r>
            <w:r w:rsidRPr="006D2BF6">
              <w:rPr>
                <w:rFonts w:ascii="Times New Roman" w:hAnsi="Times New Roman" w:cs="Times New Roman"/>
                <w:sz w:val="24"/>
                <w:szCs w:val="24"/>
              </w:rPr>
              <w:t>Advocacy, and Evaluation</w:t>
            </w:r>
          </w:p>
          <w:p w14:paraId="2C050355" w14:textId="77777777" w:rsidR="00E74E2E" w:rsidRDefault="00E74E2E" w:rsidP="00E327DF">
            <w:pPr>
              <w:rPr>
                <w:rFonts w:ascii="Times New Roman" w:hAnsi="Times New Roman" w:cs="Times New Roman"/>
                <w:sz w:val="24"/>
                <w:szCs w:val="24"/>
              </w:rPr>
            </w:pPr>
          </w:p>
          <w:p w14:paraId="575D9A9C" w14:textId="77777777" w:rsidR="005D050D" w:rsidRDefault="005D050D" w:rsidP="005D050D">
            <w:pPr>
              <w:rPr>
                <w:rFonts w:ascii="Times New Roman" w:hAnsi="Times New Roman" w:cs="Times New Roman"/>
                <w:sz w:val="24"/>
                <w:szCs w:val="24"/>
              </w:rPr>
            </w:pPr>
            <w:r>
              <w:rPr>
                <w:rFonts w:ascii="Times New Roman" w:hAnsi="Times New Roman" w:cs="Times New Roman"/>
                <w:sz w:val="24"/>
                <w:szCs w:val="24"/>
              </w:rPr>
              <w:lastRenderedPageBreak/>
              <w:t>Managing Suicide Risk, Crises, and Disasters, Stress, and Burnout</w:t>
            </w:r>
          </w:p>
          <w:p w14:paraId="3D013E7F" w14:textId="77777777" w:rsidR="005D050D" w:rsidRDefault="005D050D" w:rsidP="00E327DF">
            <w:pPr>
              <w:rPr>
                <w:rFonts w:ascii="Times New Roman" w:hAnsi="Times New Roman" w:cs="Times New Roman"/>
                <w:sz w:val="24"/>
                <w:szCs w:val="24"/>
              </w:rPr>
            </w:pPr>
          </w:p>
          <w:p w14:paraId="73C75038" w14:textId="77777777" w:rsidR="00C43D22" w:rsidRDefault="00C43D22" w:rsidP="00E327DF">
            <w:pPr>
              <w:rPr>
                <w:rFonts w:ascii="Times New Roman" w:hAnsi="Times New Roman" w:cs="Times New Roman"/>
                <w:sz w:val="24"/>
                <w:szCs w:val="24"/>
              </w:rPr>
            </w:pPr>
            <w:r>
              <w:rPr>
                <w:rFonts w:ascii="Times New Roman" w:hAnsi="Times New Roman" w:cs="Times New Roman"/>
                <w:sz w:val="24"/>
                <w:szCs w:val="24"/>
              </w:rPr>
              <w:t>In Class Role-Play</w:t>
            </w:r>
            <w:r w:rsidR="00954E09">
              <w:rPr>
                <w:rFonts w:ascii="Times New Roman" w:hAnsi="Times New Roman" w:cs="Times New Roman"/>
                <w:sz w:val="24"/>
                <w:szCs w:val="24"/>
              </w:rPr>
              <w:t xml:space="preserve"> (clients in crisis)</w:t>
            </w:r>
          </w:p>
          <w:p w14:paraId="405D7C7D" w14:textId="77777777" w:rsidR="00CF5D7A" w:rsidRPr="006D2BF6" w:rsidRDefault="00CF5D7A" w:rsidP="00E327DF">
            <w:pPr>
              <w:rPr>
                <w:rFonts w:ascii="Times New Roman" w:hAnsi="Times New Roman" w:cs="Times New Roman"/>
                <w:sz w:val="24"/>
                <w:szCs w:val="24"/>
              </w:rPr>
            </w:pPr>
          </w:p>
        </w:tc>
        <w:tc>
          <w:tcPr>
            <w:tcW w:w="3192" w:type="dxa"/>
          </w:tcPr>
          <w:p w14:paraId="5D7DA2E5" w14:textId="77777777" w:rsidR="00836F75" w:rsidRDefault="00836F75" w:rsidP="005D050D">
            <w:pPr>
              <w:rPr>
                <w:rFonts w:ascii="Times New Roman" w:hAnsi="Times New Roman" w:cs="Times New Roman"/>
                <w:sz w:val="24"/>
                <w:szCs w:val="24"/>
              </w:rPr>
            </w:pPr>
          </w:p>
          <w:p w14:paraId="37DF2314" w14:textId="77777777" w:rsidR="005D050D" w:rsidRDefault="005D050D" w:rsidP="005D050D">
            <w:pPr>
              <w:rPr>
                <w:rFonts w:ascii="Times New Roman" w:hAnsi="Times New Roman" w:cs="Times New Roman"/>
                <w:sz w:val="24"/>
                <w:szCs w:val="24"/>
              </w:rPr>
            </w:pPr>
            <w:r w:rsidRPr="006D2BF6">
              <w:rPr>
                <w:rFonts w:ascii="Times New Roman" w:hAnsi="Times New Roman" w:cs="Times New Roman"/>
                <w:sz w:val="24"/>
                <w:szCs w:val="24"/>
              </w:rPr>
              <w:t>Chapter Eight</w:t>
            </w:r>
          </w:p>
          <w:p w14:paraId="065181B9" w14:textId="77777777" w:rsidR="005D050D" w:rsidRDefault="005D050D" w:rsidP="005D050D">
            <w:pPr>
              <w:rPr>
                <w:rFonts w:ascii="Times New Roman" w:hAnsi="Times New Roman" w:cs="Times New Roman"/>
                <w:sz w:val="24"/>
                <w:szCs w:val="24"/>
              </w:rPr>
            </w:pPr>
          </w:p>
          <w:p w14:paraId="7FEA464F" w14:textId="77777777" w:rsidR="005D050D" w:rsidRPr="006D2BF6" w:rsidRDefault="005D050D" w:rsidP="005D050D">
            <w:pPr>
              <w:rPr>
                <w:rFonts w:ascii="Times New Roman" w:hAnsi="Times New Roman" w:cs="Times New Roman"/>
                <w:sz w:val="24"/>
                <w:szCs w:val="24"/>
              </w:rPr>
            </w:pPr>
            <w:r w:rsidRPr="006D2BF6">
              <w:rPr>
                <w:rFonts w:ascii="Times New Roman" w:hAnsi="Times New Roman" w:cs="Times New Roman"/>
                <w:sz w:val="24"/>
                <w:szCs w:val="24"/>
              </w:rPr>
              <w:t xml:space="preserve">Chapter Nine </w:t>
            </w:r>
          </w:p>
          <w:p w14:paraId="59983611" w14:textId="77777777" w:rsidR="005D050D" w:rsidRPr="006D2BF6" w:rsidRDefault="005D050D" w:rsidP="005D050D">
            <w:pPr>
              <w:rPr>
                <w:rFonts w:ascii="Times New Roman" w:hAnsi="Times New Roman" w:cs="Times New Roman"/>
                <w:sz w:val="24"/>
                <w:szCs w:val="24"/>
              </w:rPr>
            </w:pPr>
          </w:p>
          <w:p w14:paraId="3F5EFD46" w14:textId="77777777" w:rsidR="00492530" w:rsidRDefault="00353D5A" w:rsidP="005A76FD">
            <w:pPr>
              <w:rPr>
                <w:rFonts w:ascii="Times New Roman" w:hAnsi="Times New Roman" w:cs="Times New Roman"/>
                <w:b/>
                <w:sz w:val="24"/>
                <w:szCs w:val="24"/>
              </w:rPr>
            </w:pPr>
            <w:r>
              <w:rPr>
                <w:rFonts w:ascii="Times New Roman" w:hAnsi="Times New Roman" w:cs="Times New Roman"/>
                <w:b/>
                <w:sz w:val="24"/>
                <w:szCs w:val="24"/>
              </w:rPr>
              <w:t xml:space="preserve">Homework: </w:t>
            </w:r>
          </w:p>
          <w:p w14:paraId="3A272AC4" w14:textId="77777777" w:rsidR="00492530" w:rsidRPr="00C43D22" w:rsidRDefault="00C43D22" w:rsidP="005A76FD">
            <w:pPr>
              <w:rPr>
                <w:rFonts w:ascii="Times New Roman" w:hAnsi="Times New Roman" w:cs="Times New Roman"/>
                <w:i/>
                <w:sz w:val="24"/>
                <w:szCs w:val="24"/>
              </w:rPr>
            </w:pPr>
            <w:r w:rsidRPr="00C43D22">
              <w:rPr>
                <w:rFonts w:ascii="Times New Roman" w:hAnsi="Times New Roman" w:cs="Times New Roman"/>
                <w:i/>
                <w:sz w:val="24"/>
                <w:szCs w:val="24"/>
              </w:rPr>
              <w:t>Outline of Paper is Due!</w:t>
            </w:r>
          </w:p>
          <w:p w14:paraId="0BA06DDC" w14:textId="77777777" w:rsidR="000A12FC" w:rsidRDefault="000A12FC" w:rsidP="000A12FC">
            <w:pPr>
              <w:rPr>
                <w:rFonts w:ascii="Times New Roman" w:hAnsi="Times New Roman" w:cs="Times New Roman"/>
                <w:b/>
                <w:sz w:val="24"/>
                <w:szCs w:val="24"/>
              </w:rPr>
            </w:pPr>
          </w:p>
          <w:p w14:paraId="24A33D6E" w14:textId="77777777" w:rsidR="000E7033" w:rsidRDefault="00353D5A" w:rsidP="000A12FC">
            <w:pPr>
              <w:rPr>
                <w:rFonts w:ascii="Times New Roman" w:hAnsi="Times New Roman" w:cs="Times New Roman"/>
                <w:b/>
                <w:sz w:val="24"/>
                <w:szCs w:val="24"/>
              </w:rPr>
            </w:pPr>
            <w:r>
              <w:rPr>
                <w:rFonts w:ascii="Times New Roman" w:hAnsi="Times New Roman" w:cs="Times New Roman"/>
                <w:b/>
                <w:sz w:val="24"/>
                <w:szCs w:val="24"/>
              </w:rPr>
              <w:t xml:space="preserve">Student </w:t>
            </w:r>
            <w:r w:rsidR="008E0B8C" w:rsidRPr="00E74E2E">
              <w:rPr>
                <w:rFonts w:ascii="Times New Roman" w:hAnsi="Times New Roman" w:cs="Times New Roman"/>
                <w:b/>
                <w:sz w:val="24"/>
                <w:szCs w:val="24"/>
              </w:rPr>
              <w:t>Presentations</w:t>
            </w:r>
            <w:r w:rsidR="00B45EA3">
              <w:rPr>
                <w:rFonts w:ascii="Times New Roman" w:hAnsi="Times New Roman" w:cs="Times New Roman"/>
                <w:b/>
                <w:sz w:val="24"/>
                <w:szCs w:val="24"/>
              </w:rPr>
              <w:t xml:space="preserve">: </w:t>
            </w:r>
          </w:p>
          <w:p w14:paraId="0F9D4ACF" w14:textId="77777777" w:rsidR="007079BA" w:rsidRDefault="007079BA" w:rsidP="000A12FC">
            <w:pPr>
              <w:rPr>
                <w:rFonts w:ascii="Times New Roman" w:hAnsi="Times New Roman" w:cs="Times New Roman"/>
                <w:b/>
                <w:sz w:val="24"/>
                <w:szCs w:val="24"/>
              </w:rPr>
            </w:pPr>
            <w:r>
              <w:rPr>
                <w:rFonts w:ascii="Times New Roman" w:hAnsi="Times New Roman" w:cs="Times New Roman"/>
                <w:b/>
                <w:sz w:val="24"/>
                <w:szCs w:val="24"/>
              </w:rPr>
              <w:t>Emily: Certification</w:t>
            </w:r>
          </w:p>
          <w:p w14:paraId="204B937C" w14:textId="77777777" w:rsidR="007079BA" w:rsidRDefault="007079BA" w:rsidP="000A12FC">
            <w:pPr>
              <w:rPr>
                <w:rFonts w:ascii="Times New Roman" w:hAnsi="Times New Roman" w:cs="Times New Roman"/>
                <w:b/>
                <w:sz w:val="24"/>
                <w:szCs w:val="24"/>
              </w:rPr>
            </w:pPr>
            <w:r>
              <w:rPr>
                <w:rFonts w:ascii="Times New Roman" w:hAnsi="Times New Roman" w:cs="Times New Roman"/>
                <w:b/>
                <w:sz w:val="24"/>
                <w:szCs w:val="24"/>
              </w:rPr>
              <w:t>Bridgette: ACA</w:t>
            </w:r>
          </w:p>
          <w:p w14:paraId="700E0233" w14:textId="51186D83" w:rsidR="007079BA" w:rsidRDefault="007079BA" w:rsidP="000A12FC">
            <w:pPr>
              <w:rPr>
                <w:rFonts w:ascii="Times New Roman" w:hAnsi="Times New Roman" w:cs="Times New Roman"/>
                <w:b/>
                <w:sz w:val="24"/>
                <w:szCs w:val="24"/>
              </w:rPr>
            </w:pPr>
            <w:r>
              <w:rPr>
                <w:rFonts w:ascii="Times New Roman" w:hAnsi="Times New Roman" w:cs="Times New Roman"/>
                <w:b/>
                <w:sz w:val="24"/>
                <w:szCs w:val="24"/>
              </w:rPr>
              <w:t>Stacey: Site Visit</w:t>
            </w:r>
          </w:p>
          <w:p w14:paraId="25787AC1" w14:textId="77777777" w:rsidR="00034CE7" w:rsidRPr="00E74E2E" w:rsidRDefault="00034CE7" w:rsidP="000A12FC">
            <w:pPr>
              <w:rPr>
                <w:rFonts w:ascii="Times New Roman" w:hAnsi="Times New Roman" w:cs="Times New Roman"/>
                <w:b/>
                <w:sz w:val="24"/>
                <w:szCs w:val="24"/>
              </w:rPr>
            </w:pPr>
          </w:p>
        </w:tc>
      </w:tr>
      <w:tr w:rsidR="001F578E" w:rsidRPr="006D2BF6" w14:paraId="024BB7F3" w14:textId="77777777" w:rsidTr="00E327DF">
        <w:tc>
          <w:tcPr>
            <w:tcW w:w="3192" w:type="dxa"/>
          </w:tcPr>
          <w:p w14:paraId="10261EBD" w14:textId="64775583" w:rsidR="00836F75" w:rsidRDefault="00836F75" w:rsidP="00E327DF">
            <w:pPr>
              <w:rPr>
                <w:rFonts w:ascii="Times New Roman" w:hAnsi="Times New Roman" w:cs="Times New Roman"/>
                <w:sz w:val="24"/>
                <w:szCs w:val="24"/>
              </w:rPr>
            </w:pPr>
          </w:p>
          <w:p w14:paraId="2175F2A8" w14:textId="77777777" w:rsidR="001F578E" w:rsidRPr="006D2BF6"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 xml:space="preserve">Class Six: </w:t>
            </w:r>
          </w:p>
          <w:p w14:paraId="44EAE123" w14:textId="77777777" w:rsidR="001F578E" w:rsidRPr="006D2BF6" w:rsidRDefault="00CF5D7A" w:rsidP="00596013">
            <w:pPr>
              <w:rPr>
                <w:rFonts w:ascii="Times New Roman" w:hAnsi="Times New Roman" w:cs="Times New Roman"/>
                <w:sz w:val="24"/>
                <w:szCs w:val="24"/>
              </w:rPr>
            </w:pPr>
            <w:r>
              <w:rPr>
                <w:rFonts w:ascii="Times New Roman" w:hAnsi="Times New Roman" w:cs="Times New Roman"/>
                <w:sz w:val="24"/>
                <w:szCs w:val="24"/>
              </w:rPr>
              <w:t>Saturday</w:t>
            </w:r>
            <w:r w:rsidR="001F578E" w:rsidRPr="006D2BF6">
              <w:rPr>
                <w:rFonts w:ascii="Times New Roman" w:hAnsi="Times New Roman" w:cs="Times New Roman"/>
                <w:sz w:val="24"/>
                <w:szCs w:val="24"/>
              </w:rPr>
              <w:t xml:space="preserve">, </w:t>
            </w:r>
            <w:r w:rsidR="00836F75">
              <w:rPr>
                <w:rFonts w:ascii="Times New Roman" w:hAnsi="Times New Roman" w:cs="Times New Roman"/>
                <w:sz w:val="24"/>
                <w:szCs w:val="24"/>
              </w:rPr>
              <w:t>May 06</w:t>
            </w:r>
            <w:r w:rsidR="00596013">
              <w:rPr>
                <w:rFonts w:ascii="Times New Roman" w:hAnsi="Times New Roman" w:cs="Times New Roman"/>
                <w:sz w:val="24"/>
                <w:szCs w:val="24"/>
              </w:rPr>
              <w:t>, 201</w:t>
            </w:r>
            <w:r w:rsidR="00836F75">
              <w:rPr>
                <w:rFonts w:ascii="Times New Roman" w:hAnsi="Times New Roman" w:cs="Times New Roman"/>
                <w:sz w:val="24"/>
                <w:szCs w:val="24"/>
              </w:rPr>
              <w:t>7</w:t>
            </w:r>
          </w:p>
        </w:tc>
        <w:tc>
          <w:tcPr>
            <w:tcW w:w="3192" w:type="dxa"/>
          </w:tcPr>
          <w:p w14:paraId="01CBC7D9" w14:textId="77777777" w:rsidR="000A12FC" w:rsidRDefault="000A12FC" w:rsidP="00E327DF">
            <w:pPr>
              <w:rPr>
                <w:rFonts w:ascii="Times New Roman" w:hAnsi="Times New Roman" w:cs="Times New Roman"/>
                <w:sz w:val="24"/>
                <w:szCs w:val="24"/>
              </w:rPr>
            </w:pPr>
          </w:p>
          <w:p w14:paraId="01BE71EE" w14:textId="77777777" w:rsidR="001F578E" w:rsidRDefault="00492530" w:rsidP="00E327DF">
            <w:pPr>
              <w:rPr>
                <w:rFonts w:ascii="Times New Roman" w:hAnsi="Times New Roman" w:cs="Times New Roman"/>
                <w:sz w:val="24"/>
                <w:szCs w:val="24"/>
              </w:rPr>
            </w:pPr>
            <w:r>
              <w:rPr>
                <w:rFonts w:ascii="Times New Roman" w:hAnsi="Times New Roman" w:cs="Times New Roman"/>
                <w:sz w:val="24"/>
                <w:szCs w:val="24"/>
              </w:rPr>
              <w:t>Midterm</w:t>
            </w:r>
            <w:r w:rsidR="00DF1BC5">
              <w:rPr>
                <w:rFonts w:ascii="Times New Roman" w:hAnsi="Times New Roman" w:cs="Times New Roman"/>
                <w:sz w:val="24"/>
                <w:szCs w:val="24"/>
              </w:rPr>
              <w:t xml:space="preserve"> Exam</w:t>
            </w:r>
          </w:p>
          <w:p w14:paraId="02255D62" w14:textId="77777777" w:rsidR="00C43D22" w:rsidRDefault="00C43D22" w:rsidP="00E327DF">
            <w:pPr>
              <w:rPr>
                <w:rFonts w:ascii="Times New Roman" w:hAnsi="Times New Roman" w:cs="Times New Roman"/>
                <w:sz w:val="24"/>
                <w:szCs w:val="24"/>
              </w:rPr>
            </w:pPr>
          </w:p>
          <w:p w14:paraId="6E7C1943" w14:textId="77777777" w:rsidR="00C15F43" w:rsidRPr="006D2BF6" w:rsidRDefault="00C15F43" w:rsidP="00836F75">
            <w:pPr>
              <w:rPr>
                <w:rFonts w:ascii="Times New Roman" w:hAnsi="Times New Roman" w:cs="Times New Roman"/>
                <w:sz w:val="24"/>
                <w:szCs w:val="24"/>
              </w:rPr>
            </w:pPr>
          </w:p>
        </w:tc>
        <w:tc>
          <w:tcPr>
            <w:tcW w:w="3192" w:type="dxa"/>
          </w:tcPr>
          <w:p w14:paraId="29E21F69" w14:textId="77777777" w:rsidR="000A12FC" w:rsidRDefault="000A12FC" w:rsidP="00E327DF">
            <w:pPr>
              <w:rPr>
                <w:rFonts w:ascii="Times New Roman" w:hAnsi="Times New Roman" w:cs="Times New Roman"/>
                <w:b/>
                <w:sz w:val="24"/>
                <w:szCs w:val="24"/>
              </w:rPr>
            </w:pPr>
          </w:p>
          <w:p w14:paraId="62DBCA72" w14:textId="77777777" w:rsidR="001F578E" w:rsidRPr="008D2552" w:rsidRDefault="00836F75" w:rsidP="00E327DF">
            <w:pPr>
              <w:rPr>
                <w:rFonts w:ascii="Times New Roman" w:hAnsi="Times New Roman" w:cs="Times New Roman"/>
                <w:b/>
                <w:sz w:val="24"/>
                <w:szCs w:val="24"/>
              </w:rPr>
            </w:pPr>
            <w:r>
              <w:rPr>
                <w:rFonts w:ascii="Times New Roman" w:hAnsi="Times New Roman" w:cs="Times New Roman"/>
                <w:b/>
                <w:sz w:val="24"/>
                <w:szCs w:val="24"/>
              </w:rPr>
              <w:t xml:space="preserve">Homework: </w:t>
            </w:r>
            <w:r w:rsidR="00DF1BC5">
              <w:rPr>
                <w:rFonts w:ascii="Times New Roman" w:hAnsi="Times New Roman" w:cs="Times New Roman"/>
                <w:b/>
                <w:sz w:val="24"/>
                <w:szCs w:val="24"/>
              </w:rPr>
              <w:t xml:space="preserve">Prepare for </w:t>
            </w:r>
            <w:r w:rsidR="001F578E" w:rsidRPr="008D2552">
              <w:rPr>
                <w:rFonts w:ascii="Times New Roman" w:hAnsi="Times New Roman" w:cs="Times New Roman"/>
                <w:b/>
                <w:sz w:val="24"/>
                <w:szCs w:val="24"/>
              </w:rPr>
              <w:t>Midterm Exam</w:t>
            </w:r>
          </w:p>
          <w:p w14:paraId="24F2664F" w14:textId="77777777" w:rsidR="001F578E" w:rsidRPr="006D2BF6" w:rsidRDefault="001F578E" w:rsidP="00E327DF">
            <w:pPr>
              <w:rPr>
                <w:rFonts w:ascii="Times New Roman" w:hAnsi="Times New Roman" w:cs="Times New Roman"/>
                <w:sz w:val="24"/>
                <w:szCs w:val="24"/>
              </w:rPr>
            </w:pPr>
          </w:p>
        </w:tc>
      </w:tr>
      <w:tr w:rsidR="001F578E" w:rsidRPr="006D2BF6" w14:paraId="6B268E8F" w14:textId="77777777" w:rsidTr="00E327DF">
        <w:tc>
          <w:tcPr>
            <w:tcW w:w="3192" w:type="dxa"/>
          </w:tcPr>
          <w:p w14:paraId="01BAA2DA" w14:textId="77777777" w:rsidR="001F578E" w:rsidRPr="006D2BF6"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 xml:space="preserve">Class Seven: </w:t>
            </w:r>
          </w:p>
          <w:p w14:paraId="70064974" w14:textId="77777777" w:rsidR="001F578E" w:rsidRPr="006D2BF6" w:rsidRDefault="000A12FC" w:rsidP="0008089E">
            <w:pPr>
              <w:rPr>
                <w:rFonts w:ascii="Times New Roman" w:hAnsi="Times New Roman" w:cs="Times New Roman"/>
                <w:sz w:val="24"/>
                <w:szCs w:val="24"/>
              </w:rPr>
            </w:pPr>
            <w:r>
              <w:rPr>
                <w:rFonts w:ascii="Times New Roman" w:hAnsi="Times New Roman" w:cs="Times New Roman"/>
                <w:sz w:val="24"/>
                <w:szCs w:val="24"/>
              </w:rPr>
              <w:t xml:space="preserve">Saturday, </w:t>
            </w:r>
            <w:r w:rsidR="00836F75">
              <w:rPr>
                <w:rFonts w:ascii="Times New Roman" w:hAnsi="Times New Roman" w:cs="Times New Roman"/>
                <w:sz w:val="24"/>
                <w:szCs w:val="24"/>
              </w:rPr>
              <w:t>May 13</w:t>
            </w:r>
            <w:r w:rsidR="0008089E">
              <w:rPr>
                <w:rFonts w:ascii="Times New Roman" w:hAnsi="Times New Roman" w:cs="Times New Roman"/>
                <w:sz w:val="24"/>
                <w:szCs w:val="24"/>
              </w:rPr>
              <w:t>,</w:t>
            </w:r>
            <w:r w:rsidR="00CF5D7A">
              <w:rPr>
                <w:rFonts w:ascii="Times New Roman" w:hAnsi="Times New Roman" w:cs="Times New Roman"/>
                <w:sz w:val="24"/>
                <w:szCs w:val="24"/>
              </w:rPr>
              <w:t xml:space="preserve"> </w:t>
            </w:r>
            <w:r w:rsidR="00596013">
              <w:rPr>
                <w:rFonts w:ascii="Times New Roman" w:hAnsi="Times New Roman" w:cs="Times New Roman"/>
                <w:sz w:val="24"/>
                <w:szCs w:val="24"/>
              </w:rPr>
              <w:t>201</w:t>
            </w:r>
            <w:r w:rsidR="00836F75">
              <w:rPr>
                <w:rFonts w:ascii="Times New Roman" w:hAnsi="Times New Roman" w:cs="Times New Roman"/>
                <w:sz w:val="24"/>
                <w:szCs w:val="24"/>
              </w:rPr>
              <w:t>7</w:t>
            </w:r>
          </w:p>
        </w:tc>
        <w:tc>
          <w:tcPr>
            <w:tcW w:w="3192" w:type="dxa"/>
          </w:tcPr>
          <w:p w14:paraId="047EC683" w14:textId="77777777" w:rsidR="00FA7FBB" w:rsidRDefault="00FA7FBB" w:rsidP="00FA7FBB">
            <w:pPr>
              <w:rPr>
                <w:rFonts w:ascii="Times New Roman" w:hAnsi="Times New Roman" w:cs="Times New Roman"/>
                <w:sz w:val="24"/>
                <w:szCs w:val="24"/>
              </w:rPr>
            </w:pPr>
            <w:r>
              <w:rPr>
                <w:rFonts w:ascii="Times New Roman" w:hAnsi="Times New Roman" w:cs="Times New Roman"/>
                <w:sz w:val="24"/>
                <w:szCs w:val="24"/>
              </w:rPr>
              <w:t>Working with Groups</w:t>
            </w:r>
            <w:r w:rsidRPr="006D2BF6">
              <w:rPr>
                <w:rFonts w:ascii="Times New Roman" w:hAnsi="Times New Roman" w:cs="Times New Roman"/>
                <w:sz w:val="24"/>
                <w:szCs w:val="24"/>
              </w:rPr>
              <w:t xml:space="preserve"> </w:t>
            </w:r>
          </w:p>
          <w:p w14:paraId="0E923C8D" w14:textId="77777777" w:rsidR="00C43D22" w:rsidRDefault="00C43D22" w:rsidP="00FA7FBB">
            <w:pPr>
              <w:rPr>
                <w:rFonts w:ascii="Times New Roman" w:hAnsi="Times New Roman" w:cs="Times New Roman"/>
                <w:sz w:val="24"/>
                <w:szCs w:val="24"/>
              </w:rPr>
            </w:pPr>
          </w:p>
          <w:p w14:paraId="1B29A01A" w14:textId="77777777" w:rsidR="001F578E" w:rsidRDefault="00C43D22" w:rsidP="005D050D">
            <w:pPr>
              <w:rPr>
                <w:rFonts w:ascii="Times New Roman" w:hAnsi="Times New Roman" w:cs="Times New Roman"/>
                <w:sz w:val="24"/>
                <w:szCs w:val="24"/>
              </w:rPr>
            </w:pPr>
            <w:r>
              <w:rPr>
                <w:rFonts w:ascii="Times New Roman" w:hAnsi="Times New Roman" w:cs="Times New Roman"/>
                <w:sz w:val="24"/>
                <w:szCs w:val="24"/>
              </w:rPr>
              <w:t>In Class Role-Play (Group Screening Session)</w:t>
            </w:r>
          </w:p>
          <w:p w14:paraId="26EFC5BC" w14:textId="77777777" w:rsidR="00596BAC" w:rsidRPr="006D2BF6" w:rsidRDefault="00596BAC" w:rsidP="005D050D">
            <w:pPr>
              <w:rPr>
                <w:rFonts w:ascii="Times New Roman" w:hAnsi="Times New Roman" w:cs="Times New Roman"/>
                <w:sz w:val="24"/>
                <w:szCs w:val="24"/>
              </w:rPr>
            </w:pPr>
          </w:p>
        </w:tc>
        <w:tc>
          <w:tcPr>
            <w:tcW w:w="3192" w:type="dxa"/>
          </w:tcPr>
          <w:p w14:paraId="20AFB57A" w14:textId="77777777" w:rsidR="00492530" w:rsidRPr="007B404D" w:rsidRDefault="007B404D" w:rsidP="00CF5D7A">
            <w:pPr>
              <w:rPr>
                <w:rFonts w:ascii="Times New Roman" w:hAnsi="Times New Roman" w:cs="Times New Roman"/>
                <w:sz w:val="24"/>
                <w:szCs w:val="24"/>
              </w:rPr>
            </w:pPr>
            <w:r>
              <w:rPr>
                <w:rFonts w:ascii="Times New Roman" w:hAnsi="Times New Roman" w:cs="Times New Roman"/>
                <w:sz w:val="24"/>
                <w:szCs w:val="24"/>
              </w:rPr>
              <w:t xml:space="preserve">Chapter Ten </w:t>
            </w:r>
          </w:p>
          <w:p w14:paraId="0FD1CAE3" w14:textId="77777777" w:rsidR="000A12FC" w:rsidRDefault="000A12FC" w:rsidP="00CF5D7A">
            <w:pPr>
              <w:rPr>
                <w:rFonts w:ascii="Times New Roman" w:hAnsi="Times New Roman" w:cs="Times New Roman"/>
                <w:b/>
                <w:sz w:val="24"/>
                <w:szCs w:val="24"/>
              </w:rPr>
            </w:pPr>
          </w:p>
          <w:p w14:paraId="7E611777" w14:textId="77777777" w:rsidR="00DF1BC5" w:rsidRDefault="00D75683" w:rsidP="00CF5D7A">
            <w:pPr>
              <w:rPr>
                <w:rFonts w:ascii="Times New Roman" w:hAnsi="Times New Roman" w:cs="Times New Roman"/>
                <w:b/>
                <w:sz w:val="24"/>
                <w:szCs w:val="24"/>
              </w:rPr>
            </w:pPr>
            <w:r>
              <w:rPr>
                <w:rFonts w:ascii="Times New Roman" w:hAnsi="Times New Roman" w:cs="Times New Roman"/>
                <w:b/>
                <w:sz w:val="24"/>
                <w:szCs w:val="24"/>
              </w:rPr>
              <w:t xml:space="preserve">Homework: </w:t>
            </w:r>
          </w:p>
          <w:p w14:paraId="6DCE287D" w14:textId="77777777" w:rsidR="008D2552" w:rsidRDefault="00492530" w:rsidP="001F578E">
            <w:pPr>
              <w:rPr>
                <w:rFonts w:ascii="Times New Roman" w:hAnsi="Times New Roman" w:cs="Times New Roman"/>
                <w:b/>
                <w:sz w:val="24"/>
                <w:szCs w:val="24"/>
              </w:rPr>
            </w:pPr>
            <w:r>
              <w:rPr>
                <w:rFonts w:ascii="Times New Roman" w:hAnsi="Times New Roman" w:cs="Times New Roman"/>
                <w:b/>
                <w:sz w:val="24"/>
                <w:szCs w:val="24"/>
              </w:rPr>
              <w:t xml:space="preserve">Rough Draft of </w:t>
            </w:r>
            <w:r w:rsidR="00CF5D7A" w:rsidRPr="008D2552">
              <w:rPr>
                <w:rFonts w:ascii="Times New Roman" w:hAnsi="Times New Roman" w:cs="Times New Roman"/>
                <w:b/>
                <w:sz w:val="24"/>
                <w:szCs w:val="24"/>
              </w:rPr>
              <w:t>Papers Due</w:t>
            </w:r>
            <w:r w:rsidR="00DF1BC5">
              <w:rPr>
                <w:rFonts w:ascii="Times New Roman" w:hAnsi="Times New Roman" w:cs="Times New Roman"/>
                <w:b/>
                <w:sz w:val="24"/>
                <w:szCs w:val="24"/>
              </w:rPr>
              <w:t>!</w:t>
            </w:r>
          </w:p>
          <w:p w14:paraId="18F431C8" w14:textId="77777777" w:rsidR="00DF1BC5" w:rsidRPr="00492530" w:rsidRDefault="00DF1BC5" w:rsidP="001F578E">
            <w:pPr>
              <w:rPr>
                <w:rFonts w:ascii="Times New Roman" w:hAnsi="Times New Roman" w:cs="Times New Roman"/>
                <w:b/>
                <w:sz w:val="24"/>
                <w:szCs w:val="24"/>
              </w:rPr>
            </w:pPr>
          </w:p>
        </w:tc>
      </w:tr>
      <w:tr w:rsidR="001F578E" w:rsidRPr="006D2BF6" w14:paraId="6C36FEC9" w14:textId="77777777" w:rsidTr="00E327DF">
        <w:tc>
          <w:tcPr>
            <w:tcW w:w="3192" w:type="dxa"/>
          </w:tcPr>
          <w:p w14:paraId="1B800F4D" w14:textId="77777777" w:rsidR="001F578E" w:rsidRPr="006D2BF6"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 xml:space="preserve">Class Eight: </w:t>
            </w:r>
          </w:p>
          <w:p w14:paraId="1AD7C342" w14:textId="77777777" w:rsidR="001F578E" w:rsidRPr="006D2BF6" w:rsidRDefault="000A12FC" w:rsidP="00E327DF">
            <w:pPr>
              <w:rPr>
                <w:rFonts w:ascii="Times New Roman" w:hAnsi="Times New Roman" w:cs="Times New Roman"/>
                <w:sz w:val="24"/>
                <w:szCs w:val="24"/>
              </w:rPr>
            </w:pPr>
            <w:r>
              <w:rPr>
                <w:rFonts w:ascii="Times New Roman" w:hAnsi="Times New Roman" w:cs="Times New Roman"/>
                <w:sz w:val="24"/>
                <w:szCs w:val="24"/>
              </w:rPr>
              <w:t xml:space="preserve">Saturday, </w:t>
            </w:r>
            <w:r w:rsidR="00836F75">
              <w:rPr>
                <w:rFonts w:ascii="Times New Roman" w:hAnsi="Times New Roman" w:cs="Times New Roman"/>
                <w:sz w:val="24"/>
                <w:szCs w:val="24"/>
              </w:rPr>
              <w:t>May 20</w:t>
            </w:r>
            <w:r w:rsidR="00CF5D7A">
              <w:rPr>
                <w:rFonts w:ascii="Times New Roman" w:hAnsi="Times New Roman" w:cs="Times New Roman"/>
                <w:sz w:val="24"/>
                <w:szCs w:val="24"/>
              </w:rPr>
              <w:t xml:space="preserve">, </w:t>
            </w:r>
            <w:r w:rsidR="00596013">
              <w:rPr>
                <w:rFonts w:ascii="Times New Roman" w:hAnsi="Times New Roman" w:cs="Times New Roman"/>
                <w:sz w:val="24"/>
                <w:szCs w:val="24"/>
              </w:rPr>
              <w:t>201</w:t>
            </w:r>
            <w:r w:rsidR="00836F75">
              <w:rPr>
                <w:rFonts w:ascii="Times New Roman" w:hAnsi="Times New Roman" w:cs="Times New Roman"/>
                <w:sz w:val="24"/>
                <w:szCs w:val="24"/>
              </w:rPr>
              <w:t>7</w:t>
            </w:r>
          </w:p>
        </w:tc>
        <w:tc>
          <w:tcPr>
            <w:tcW w:w="3192" w:type="dxa"/>
          </w:tcPr>
          <w:p w14:paraId="2A49D0BA" w14:textId="77777777" w:rsidR="005D050D" w:rsidRDefault="005D050D" w:rsidP="005D050D">
            <w:pPr>
              <w:rPr>
                <w:rFonts w:ascii="Times New Roman" w:hAnsi="Times New Roman" w:cs="Times New Roman"/>
                <w:sz w:val="24"/>
                <w:szCs w:val="24"/>
              </w:rPr>
            </w:pPr>
            <w:r>
              <w:rPr>
                <w:rFonts w:ascii="Times New Roman" w:hAnsi="Times New Roman" w:cs="Times New Roman"/>
                <w:sz w:val="24"/>
                <w:szCs w:val="24"/>
              </w:rPr>
              <w:t>Couples and Family Counseling</w:t>
            </w:r>
          </w:p>
          <w:p w14:paraId="6CD928BD" w14:textId="77777777" w:rsidR="00FA7FBB" w:rsidRDefault="00FA7FBB" w:rsidP="005D050D">
            <w:pPr>
              <w:rPr>
                <w:rFonts w:ascii="Times New Roman" w:hAnsi="Times New Roman" w:cs="Times New Roman"/>
                <w:sz w:val="24"/>
                <w:szCs w:val="24"/>
              </w:rPr>
            </w:pPr>
          </w:p>
          <w:p w14:paraId="61FCCB33" w14:textId="77777777" w:rsidR="00FA7FBB" w:rsidRDefault="00FA7FBB" w:rsidP="00FA7FBB">
            <w:pPr>
              <w:rPr>
                <w:rFonts w:ascii="Times New Roman" w:hAnsi="Times New Roman" w:cs="Times New Roman"/>
                <w:sz w:val="24"/>
                <w:szCs w:val="24"/>
              </w:rPr>
            </w:pPr>
            <w:r w:rsidRPr="006D2BF6">
              <w:rPr>
                <w:rFonts w:ascii="Times New Roman" w:hAnsi="Times New Roman" w:cs="Times New Roman"/>
                <w:sz w:val="24"/>
                <w:szCs w:val="24"/>
              </w:rPr>
              <w:t>Counseling Adults</w:t>
            </w:r>
          </w:p>
          <w:p w14:paraId="3A0C5D23" w14:textId="77777777" w:rsidR="001F578E" w:rsidRDefault="001F578E" w:rsidP="00E74E2E">
            <w:pPr>
              <w:rPr>
                <w:rFonts w:ascii="Times New Roman" w:hAnsi="Times New Roman" w:cs="Times New Roman"/>
                <w:sz w:val="24"/>
                <w:szCs w:val="24"/>
              </w:rPr>
            </w:pPr>
          </w:p>
          <w:p w14:paraId="075DD9FD" w14:textId="77777777" w:rsidR="00C43D22" w:rsidRDefault="00C43D22" w:rsidP="00E74E2E">
            <w:pPr>
              <w:rPr>
                <w:rFonts w:ascii="Times New Roman" w:hAnsi="Times New Roman" w:cs="Times New Roman"/>
                <w:sz w:val="24"/>
                <w:szCs w:val="24"/>
              </w:rPr>
            </w:pPr>
            <w:r>
              <w:rPr>
                <w:rFonts w:ascii="Times New Roman" w:hAnsi="Times New Roman" w:cs="Times New Roman"/>
                <w:sz w:val="24"/>
                <w:szCs w:val="24"/>
              </w:rPr>
              <w:t>In Class Role-Play (Family Counseling Session)</w:t>
            </w:r>
          </w:p>
          <w:p w14:paraId="36808352" w14:textId="77777777" w:rsidR="00F6512A" w:rsidRDefault="00F6512A" w:rsidP="00E74E2E">
            <w:pPr>
              <w:rPr>
                <w:rFonts w:ascii="Times New Roman" w:hAnsi="Times New Roman" w:cs="Times New Roman"/>
                <w:sz w:val="24"/>
                <w:szCs w:val="24"/>
              </w:rPr>
            </w:pPr>
          </w:p>
          <w:p w14:paraId="7B3AB468" w14:textId="77777777" w:rsidR="00F6512A" w:rsidRPr="006D2BF6" w:rsidRDefault="00F6512A" w:rsidP="00E74E2E">
            <w:pPr>
              <w:rPr>
                <w:rFonts w:ascii="Times New Roman" w:hAnsi="Times New Roman" w:cs="Times New Roman"/>
                <w:sz w:val="24"/>
                <w:szCs w:val="24"/>
              </w:rPr>
            </w:pPr>
          </w:p>
        </w:tc>
        <w:tc>
          <w:tcPr>
            <w:tcW w:w="3192" w:type="dxa"/>
          </w:tcPr>
          <w:p w14:paraId="15049D70" w14:textId="77777777" w:rsidR="005D050D" w:rsidRPr="006D2BF6" w:rsidRDefault="005D050D" w:rsidP="005D050D">
            <w:pPr>
              <w:rPr>
                <w:rFonts w:ascii="Times New Roman" w:hAnsi="Times New Roman" w:cs="Times New Roman"/>
                <w:sz w:val="24"/>
                <w:szCs w:val="24"/>
              </w:rPr>
            </w:pPr>
            <w:r w:rsidRPr="006D2BF6">
              <w:rPr>
                <w:rFonts w:ascii="Times New Roman" w:hAnsi="Times New Roman" w:cs="Times New Roman"/>
                <w:sz w:val="24"/>
                <w:szCs w:val="24"/>
              </w:rPr>
              <w:t>Chapter Eleven</w:t>
            </w:r>
          </w:p>
          <w:p w14:paraId="611E0967" w14:textId="77777777" w:rsidR="00FA7FBB" w:rsidRDefault="00FA7FBB" w:rsidP="00FA7FBB">
            <w:pPr>
              <w:rPr>
                <w:rFonts w:ascii="Times New Roman" w:hAnsi="Times New Roman" w:cs="Times New Roman"/>
                <w:sz w:val="24"/>
                <w:szCs w:val="24"/>
              </w:rPr>
            </w:pPr>
          </w:p>
          <w:p w14:paraId="585B9719" w14:textId="77777777" w:rsidR="00FA7FBB" w:rsidRPr="006D2BF6" w:rsidRDefault="00FA7FBB" w:rsidP="00FA7FBB">
            <w:pPr>
              <w:rPr>
                <w:rFonts w:ascii="Times New Roman" w:hAnsi="Times New Roman" w:cs="Times New Roman"/>
                <w:sz w:val="24"/>
                <w:szCs w:val="24"/>
              </w:rPr>
            </w:pPr>
            <w:r w:rsidRPr="006D2BF6">
              <w:rPr>
                <w:rFonts w:ascii="Times New Roman" w:hAnsi="Times New Roman" w:cs="Times New Roman"/>
                <w:sz w:val="24"/>
                <w:szCs w:val="24"/>
              </w:rPr>
              <w:t xml:space="preserve">Chapter Twelve </w:t>
            </w:r>
          </w:p>
          <w:p w14:paraId="4CC07C63" w14:textId="77777777" w:rsidR="005D050D" w:rsidRDefault="005D050D" w:rsidP="001F578E">
            <w:pPr>
              <w:rPr>
                <w:rFonts w:ascii="Times New Roman" w:hAnsi="Times New Roman" w:cs="Times New Roman"/>
                <w:b/>
                <w:sz w:val="24"/>
                <w:szCs w:val="24"/>
              </w:rPr>
            </w:pPr>
          </w:p>
          <w:p w14:paraId="0F70C7CC" w14:textId="77777777" w:rsidR="00034CE7" w:rsidRDefault="00034CE7" w:rsidP="001F578E">
            <w:pPr>
              <w:rPr>
                <w:rFonts w:ascii="Times New Roman" w:hAnsi="Times New Roman" w:cs="Times New Roman"/>
                <w:b/>
                <w:sz w:val="24"/>
                <w:szCs w:val="24"/>
              </w:rPr>
            </w:pPr>
            <w:r>
              <w:rPr>
                <w:rFonts w:ascii="Times New Roman" w:hAnsi="Times New Roman" w:cs="Times New Roman"/>
                <w:b/>
                <w:sz w:val="24"/>
                <w:szCs w:val="24"/>
              </w:rPr>
              <w:t xml:space="preserve">Student </w:t>
            </w:r>
            <w:r w:rsidRPr="00E74E2E">
              <w:rPr>
                <w:rFonts w:ascii="Times New Roman" w:hAnsi="Times New Roman" w:cs="Times New Roman"/>
                <w:b/>
                <w:sz w:val="24"/>
                <w:szCs w:val="24"/>
              </w:rPr>
              <w:t>Presentations</w:t>
            </w:r>
            <w:r>
              <w:rPr>
                <w:rFonts w:ascii="Times New Roman" w:hAnsi="Times New Roman" w:cs="Times New Roman"/>
                <w:b/>
                <w:sz w:val="24"/>
                <w:szCs w:val="24"/>
              </w:rPr>
              <w:t>:</w:t>
            </w:r>
          </w:p>
          <w:p w14:paraId="312E1C26" w14:textId="77777777" w:rsidR="007079BA" w:rsidRDefault="007079BA" w:rsidP="001F578E">
            <w:pPr>
              <w:rPr>
                <w:rFonts w:ascii="Times New Roman" w:hAnsi="Times New Roman" w:cs="Times New Roman"/>
                <w:b/>
                <w:sz w:val="24"/>
                <w:szCs w:val="24"/>
              </w:rPr>
            </w:pPr>
            <w:r>
              <w:rPr>
                <w:rFonts w:ascii="Times New Roman" w:hAnsi="Times New Roman" w:cs="Times New Roman"/>
                <w:b/>
                <w:sz w:val="24"/>
                <w:szCs w:val="24"/>
              </w:rPr>
              <w:t>Eddy: ACA</w:t>
            </w:r>
          </w:p>
          <w:p w14:paraId="50FAA450" w14:textId="77777777" w:rsidR="007079BA" w:rsidRDefault="007079BA" w:rsidP="001F578E">
            <w:pPr>
              <w:rPr>
                <w:rFonts w:ascii="Times New Roman" w:hAnsi="Times New Roman" w:cs="Times New Roman"/>
                <w:b/>
                <w:sz w:val="24"/>
                <w:szCs w:val="24"/>
              </w:rPr>
            </w:pPr>
            <w:proofErr w:type="spellStart"/>
            <w:r>
              <w:rPr>
                <w:rFonts w:ascii="Times New Roman" w:hAnsi="Times New Roman" w:cs="Times New Roman"/>
                <w:b/>
                <w:sz w:val="24"/>
                <w:szCs w:val="24"/>
              </w:rPr>
              <w:t>Dietre</w:t>
            </w:r>
            <w:proofErr w:type="spellEnd"/>
            <w:r>
              <w:rPr>
                <w:rFonts w:ascii="Times New Roman" w:hAnsi="Times New Roman" w:cs="Times New Roman"/>
                <w:b/>
                <w:sz w:val="24"/>
                <w:szCs w:val="24"/>
              </w:rPr>
              <w:t>: Certification</w:t>
            </w:r>
          </w:p>
          <w:p w14:paraId="74AD8AD0" w14:textId="09364E44" w:rsidR="00D75683" w:rsidRDefault="007079BA" w:rsidP="001F578E">
            <w:pPr>
              <w:rPr>
                <w:rFonts w:ascii="Times New Roman" w:hAnsi="Times New Roman" w:cs="Times New Roman"/>
                <w:b/>
                <w:sz w:val="24"/>
                <w:szCs w:val="24"/>
              </w:rPr>
            </w:pPr>
            <w:r>
              <w:rPr>
                <w:rFonts w:ascii="Times New Roman" w:hAnsi="Times New Roman" w:cs="Times New Roman"/>
                <w:b/>
                <w:sz w:val="24"/>
                <w:szCs w:val="24"/>
              </w:rPr>
              <w:t>Alycia: Certification</w:t>
            </w:r>
          </w:p>
          <w:p w14:paraId="40B3461F" w14:textId="77777777" w:rsidR="000A12FC" w:rsidRDefault="00D75683" w:rsidP="001F578E">
            <w:pPr>
              <w:rPr>
                <w:rFonts w:ascii="Times New Roman" w:hAnsi="Times New Roman" w:cs="Times New Roman"/>
                <w:b/>
                <w:sz w:val="24"/>
                <w:szCs w:val="24"/>
              </w:rPr>
            </w:pPr>
            <w:r>
              <w:rPr>
                <w:rFonts w:ascii="Times New Roman" w:hAnsi="Times New Roman" w:cs="Times New Roman"/>
                <w:b/>
                <w:sz w:val="24"/>
                <w:szCs w:val="24"/>
              </w:rPr>
              <w:t xml:space="preserve">Homework: </w:t>
            </w:r>
          </w:p>
          <w:p w14:paraId="3895F724" w14:textId="77777777" w:rsidR="005A76FD" w:rsidRPr="005D050D" w:rsidRDefault="005D050D" w:rsidP="001F578E">
            <w:pPr>
              <w:rPr>
                <w:rFonts w:ascii="Times New Roman" w:hAnsi="Times New Roman" w:cs="Times New Roman"/>
                <w:b/>
                <w:sz w:val="24"/>
                <w:szCs w:val="24"/>
              </w:rPr>
            </w:pPr>
            <w:r>
              <w:rPr>
                <w:rFonts w:ascii="Times New Roman" w:hAnsi="Times New Roman" w:cs="Times New Roman"/>
                <w:b/>
                <w:sz w:val="24"/>
                <w:szCs w:val="24"/>
              </w:rPr>
              <w:t>Final Papers Due</w:t>
            </w:r>
            <w:r w:rsidR="00DF1BC5">
              <w:rPr>
                <w:rFonts w:ascii="Times New Roman" w:hAnsi="Times New Roman" w:cs="Times New Roman"/>
                <w:b/>
                <w:sz w:val="24"/>
                <w:szCs w:val="24"/>
              </w:rPr>
              <w:t>!</w:t>
            </w:r>
          </w:p>
        </w:tc>
      </w:tr>
      <w:tr w:rsidR="001F578E" w:rsidRPr="006D2BF6" w14:paraId="57E2BBDA" w14:textId="77777777" w:rsidTr="00E327DF">
        <w:tc>
          <w:tcPr>
            <w:tcW w:w="3192" w:type="dxa"/>
          </w:tcPr>
          <w:p w14:paraId="26C9D589" w14:textId="77777777" w:rsidR="001F578E" w:rsidRPr="006D2BF6"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 xml:space="preserve">Class Nine: </w:t>
            </w:r>
          </w:p>
          <w:p w14:paraId="2811BDBD" w14:textId="77777777" w:rsidR="001F578E" w:rsidRPr="006D2BF6" w:rsidRDefault="000A12FC" w:rsidP="00CF5D7A">
            <w:pPr>
              <w:rPr>
                <w:rFonts w:ascii="Times New Roman" w:hAnsi="Times New Roman" w:cs="Times New Roman"/>
                <w:sz w:val="24"/>
                <w:szCs w:val="24"/>
              </w:rPr>
            </w:pPr>
            <w:r>
              <w:rPr>
                <w:rFonts w:ascii="Times New Roman" w:hAnsi="Times New Roman" w:cs="Times New Roman"/>
                <w:sz w:val="24"/>
                <w:szCs w:val="24"/>
              </w:rPr>
              <w:t xml:space="preserve">Saturday, </w:t>
            </w:r>
            <w:r w:rsidR="00836F75">
              <w:rPr>
                <w:rFonts w:ascii="Times New Roman" w:hAnsi="Times New Roman" w:cs="Times New Roman"/>
                <w:sz w:val="24"/>
                <w:szCs w:val="24"/>
              </w:rPr>
              <w:t>May 27</w:t>
            </w:r>
            <w:r w:rsidR="001F578E" w:rsidRPr="006D2BF6">
              <w:rPr>
                <w:rFonts w:ascii="Times New Roman" w:hAnsi="Times New Roman" w:cs="Times New Roman"/>
                <w:sz w:val="24"/>
                <w:szCs w:val="24"/>
              </w:rPr>
              <w:t xml:space="preserve">, </w:t>
            </w:r>
            <w:r w:rsidR="00596013">
              <w:rPr>
                <w:rFonts w:ascii="Times New Roman" w:hAnsi="Times New Roman" w:cs="Times New Roman"/>
                <w:sz w:val="24"/>
                <w:szCs w:val="24"/>
              </w:rPr>
              <w:t>201</w:t>
            </w:r>
            <w:r w:rsidR="00836F75">
              <w:rPr>
                <w:rFonts w:ascii="Times New Roman" w:hAnsi="Times New Roman" w:cs="Times New Roman"/>
                <w:sz w:val="24"/>
                <w:szCs w:val="24"/>
              </w:rPr>
              <w:t>7</w:t>
            </w:r>
          </w:p>
        </w:tc>
        <w:tc>
          <w:tcPr>
            <w:tcW w:w="3192" w:type="dxa"/>
          </w:tcPr>
          <w:p w14:paraId="2E74FF71" w14:textId="77777777" w:rsidR="005D050D" w:rsidRDefault="005D050D" w:rsidP="005D050D">
            <w:pPr>
              <w:rPr>
                <w:rFonts w:ascii="Times New Roman" w:hAnsi="Times New Roman" w:cs="Times New Roman"/>
                <w:sz w:val="24"/>
                <w:szCs w:val="24"/>
              </w:rPr>
            </w:pPr>
            <w:r w:rsidRPr="006D2BF6">
              <w:rPr>
                <w:rFonts w:ascii="Times New Roman" w:hAnsi="Times New Roman" w:cs="Times New Roman"/>
                <w:sz w:val="24"/>
                <w:szCs w:val="24"/>
              </w:rPr>
              <w:t>Counseling Children and Adolescents</w:t>
            </w:r>
          </w:p>
          <w:p w14:paraId="59786033" w14:textId="77777777" w:rsidR="001F578E" w:rsidRDefault="001F578E" w:rsidP="00E327DF">
            <w:pPr>
              <w:rPr>
                <w:rFonts w:ascii="Times New Roman" w:hAnsi="Times New Roman" w:cs="Times New Roman"/>
                <w:sz w:val="24"/>
                <w:szCs w:val="24"/>
              </w:rPr>
            </w:pPr>
          </w:p>
          <w:p w14:paraId="7A0F7B2C" w14:textId="77777777" w:rsidR="00FA7FBB" w:rsidRDefault="00FA7FBB" w:rsidP="00FA7FBB">
            <w:pPr>
              <w:rPr>
                <w:rFonts w:ascii="Times New Roman" w:hAnsi="Times New Roman" w:cs="Times New Roman"/>
                <w:sz w:val="24"/>
                <w:szCs w:val="24"/>
              </w:rPr>
            </w:pPr>
            <w:r w:rsidRPr="006D2BF6">
              <w:rPr>
                <w:rFonts w:ascii="Times New Roman" w:hAnsi="Times New Roman" w:cs="Times New Roman"/>
                <w:sz w:val="24"/>
                <w:szCs w:val="24"/>
              </w:rPr>
              <w:t>Community Agencies, Medical Settings, and Other</w:t>
            </w:r>
            <w:r>
              <w:rPr>
                <w:rFonts w:ascii="Times New Roman" w:hAnsi="Times New Roman" w:cs="Times New Roman"/>
                <w:sz w:val="24"/>
                <w:szCs w:val="24"/>
              </w:rPr>
              <w:t xml:space="preserve"> Specialized Clinical Settings</w:t>
            </w:r>
          </w:p>
          <w:p w14:paraId="3EF54C0F" w14:textId="77777777" w:rsidR="00FA7FBB" w:rsidRDefault="00FA7FBB" w:rsidP="00E327DF">
            <w:pPr>
              <w:rPr>
                <w:rFonts w:ascii="Times New Roman" w:hAnsi="Times New Roman" w:cs="Times New Roman"/>
                <w:sz w:val="24"/>
                <w:szCs w:val="24"/>
              </w:rPr>
            </w:pPr>
          </w:p>
          <w:p w14:paraId="6373A5B4" w14:textId="77777777" w:rsidR="00C43D22" w:rsidRDefault="00C43D22" w:rsidP="00C43D22">
            <w:pPr>
              <w:rPr>
                <w:rFonts w:ascii="Times New Roman" w:hAnsi="Times New Roman" w:cs="Times New Roman"/>
                <w:sz w:val="24"/>
                <w:szCs w:val="24"/>
              </w:rPr>
            </w:pPr>
            <w:r>
              <w:rPr>
                <w:rFonts w:ascii="Times New Roman" w:hAnsi="Times New Roman" w:cs="Times New Roman"/>
                <w:sz w:val="24"/>
                <w:szCs w:val="24"/>
              </w:rPr>
              <w:t>In Class Role-Play (with a child client)</w:t>
            </w:r>
          </w:p>
          <w:p w14:paraId="66A8C474" w14:textId="77777777" w:rsidR="00684764" w:rsidRPr="006D2BF6" w:rsidRDefault="00684764" w:rsidP="00C43D22">
            <w:pPr>
              <w:rPr>
                <w:rFonts w:ascii="Times New Roman" w:hAnsi="Times New Roman" w:cs="Times New Roman"/>
                <w:sz w:val="24"/>
                <w:szCs w:val="24"/>
              </w:rPr>
            </w:pPr>
          </w:p>
        </w:tc>
        <w:tc>
          <w:tcPr>
            <w:tcW w:w="3192" w:type="dxa"/>
          </w:tcPr>
          <w:p w14:paraId="39A36279" w14:textId="77777777" w:rsidR="005D050D" w:rsidRPr="006D2BF6" w:rsidRDefault="005D050D" w:rsidP="005D050D">
            <w:pPr>
              <w:rPr>
                <w:rFonts w:ascii="Times New Roman" w:hAnsi="Times New Roman" w:cs="Times New Roman"/>
                <w:sz w:val="24"/>
                <w:szCs w:val="24"/>
              </w:rPr>
            </w:pPr>
            <w:r w:rsidRPr="006D2BF6">
              <w:rPr>
                <w:rFonts w:ascii="Times New Roman" w:hAnsi="Times New Roman" w:cs="Times New Roman"/>
                <w:sz w:val="24"/>
                <w:szCs w:val="24"/>
              </w:rPr>
              <w:t>Chapter Thirteen</w:t>
            </w:r>
          </w:p>
          <w:p w14:paraId="4C058204" w14:textId="77777777" w:rsidR="005D050D" w:rsidRDefault="005D050D" w:rsidP="001F578E">
            <w:pPr>
              <w:rPr>
                <w:rFonts w:ascii="Times New Roman" w:hAnsi="Times New Roman" w:cs="Times New Roman"/>
                <w:b/>
                <w:sz w:val="24"/>
                <w:szCs w:val="24"/>
              </w:rPr>
            </w:pPr>
          </w:p>
          <w:p w14:paraId="0A59A6ED" w14:textId="77777777" w:rsidR="00FA7FBB" w:rsidRDefault="00FA7FBB" w:rsidP="00FA7FBB">
            <w:pPr>
              <w:rPr>
                <w:rFonts w:ascii="Times New Roman" w:hAnsi="Times New Roman" w:cs="Times New Roman"/>
                <w:sz w:val="24"/>
                <w:szCs w:val="24"/>
              </w:rPr>
            </w:pPr>
          </w:p>
          <w:p w14:paraId="2C6592EA" w14:textId="77777777" w:rsidR="00FA7FBB" w:rsidRDefault="00FA7FBB" w:rsidP="00FA7FBB">
            <w:pPr>
              <w:rPr>
                <w:rFonts w:ascii="Times New Roman" w:hAnsi="Times New Roman" w:cs="Times New Roman"/>
                <w:sz w:val="24"/>
                <w:szCs w:val="24"/>
              </w:rPr>
            </w:pPr>
            <w:r w:rsidRPr="006D2BF6">
              <w:rPr>
                <w:rFonts w:ascii="Times New Roman" w:hAnsi="Times New Roman" w:cs="Times New Roman"/>
                <w:sz w:val="24"/>
                <w:szCs w:val="24"/>
              </w:rPr>
              <w:t>Chapter Fourteen</w:t>
            </w:r>
          </w:p>
          <w:p w14:paraId="4FC1D30E" w14:textId="77777777" w:rsidR="00353D5A" w:rsidRDefault="00353D5A" w:rsidP="00FA7FBB">
            <w:pPr>
              <w:rPr>
                <w:rFonts w:ascii="Times New Roman" w:hAnsi="Times New Roman" w:cs="Times New Roman"/>
                <w:sz w:val="24"/>
                <w:szCs w:val="24"/>
              </w:rPr>
            </w:pPr>
          </w:p>
          <w:p w14:paraId="59CA94D4" w14:textId="77777777" w:rsidR="005D050D" w:rsidRDefault="00353D5A" w:rsidP="001F578E">
            <w:pPr>
              <w:rPr>
                <w:rFonts w:ascii="Times New Roman" w:hAnsi="Times New Roman" w:cs="Times New Roman"/>
                <w:b/>
                <w:sz w:val="24"/>
                <w:szCs w:val="24"/>
              </w:rPr>
            </w:pPr>
            <w:r>
              <w:rPr>
                <w:rFonts w:ascii="Times New Roman" w:hAnsi="Times New Roman" w:cs="Times New Roman"/>
                <w:b/>
                <w:sz w:val="24"/>
                <w:szCs w:val="24"/>
              </w:rPr>
              <w:t xml:space="preserve">Homework: </w:t>
            </w:r>
          </w:p>
          <w:p w14:paraId="4BBC7390" w14:textId="77777777" w:rsidR="00FA7FBB" w:rsidRPr="00C43D22" w:rsidRDefault="00C43D22" w:rsidP="001F578E">
            <w:pPr>
              <w:rPr>
                <w:rFonts w:ascii="Times New Roman" w:hAnsi="Times New Roman" w:cs="Times New Roman"/>
                <w:i/>
                <w:sz w:val="24"/>
                <w:szCs w:val="24"/>
              </w:rPr>
            </w:pPr>
            <w:r w:rsidRPr="00C43D22">
              <w:rPr>
                <w:rFonts w:ascii="Times New Roman" w:hAnsi="Times New Roman" w:cs="Times New Roman"/>
                <w:i/>
                <w:sz w:val="24"/>
                <w:szCs w:val="24"/>
              </w:rPr>
              <w:t>Your counseling resume and two examples are due!</w:t>
            </w:r>
          </w:p>
          <w:p w14:paraId="17AA4065" w14:textId="77777777" w:rsidR="00353D5A" w:rsidRDefault="00353D5A" w:rsidP="001F578E">
            <w:pPr>
              <w:rPr>
                <w:rFonts w:ascii="Times New Roman" w:hAnsi="Times New Roman" w:cs="Times New Roman"/>
                <w:b/>
                <w:sz w:val="24"/>
                <w:szCs w:val="24"/>
              </w:rPr>
            </w:pPr>
          </w:p>
          <w:p w14:paraId="79751770" w14:textId="77777777" w:rsidR="0012546C" w:rsidRDefault="00353D5A" w:rsidP="001F578E">
            <w:pPr>
              <w:rPr>
                <w:rFonts w:ascii="Times New Roman" w:hAnsi="Times New Roman" w:cs="Times New Roman"/>
                <w:sz w:val="24"/>
                <w:szCs w:val="24"/>
              </w:rPr>
            </w:pPr>
            <w:r>
              <w:rPr>
                <w:rFonts w:ascii="Times New Roman" w:hAnsi="Times New Roman" w:cs="Times New Roman"/>
                <w:b/>
                <w:sz w:val="24"/>
                <w:szCs w:val="24"/>
              </w:rPr>
              <w:t xml:space="preserve">Student </w:t>
            </w:r>
            <w:r w:rsidR="00A46274">
              <w:rPr>
                <w:rFonts w:ascii="Times New Roman" w:hAnsi="Times New Roman" w:cs="Times New Roman"/>
                <w:b/>
                <w:sz w:val="24"/>
                <w:szCs w:val="24"/>
              </w:rPr>
              <w:t>Presentations:</w:t>
            </w:r>
            <w:r w:rsidR="003B29E7">
              <w:rPr>
                <w:rFonts w:ascii="Times New Roman" w:hAnsi="Times New Roman" w:cs="Times New Roman"/>
                <w:b/>
                <w:sz w:val="24"/>
                <w:szCs w:val="24"/>
              </w:rPr>
              <w:t xml:space="preserve"> </w:t>
            </w:r>
            <w:r w:rsidR="003B29E7" w:rsidRPr="003B29E7">
              <w:rPr>
                <w:rFonts w:ascii="Times New Roman" w:hAnsi="Times New Roman" w:cs="Times New Roman"/>
                <w:sz w:val="24"/>
                <w:szCs w:val="24"/>
              </w:rPr>
              <w:t xml:space="preserve"> </w:t>
            </w:r>
          </w:p>
          <w:p w14:paraId="346BB6E6" w14:textId="77777777" w:rsidR="007079BA" w:rsidRDefault="007079BA" w:rsidP="001F578E">
            <w:pPr>
              <w:rPr>
                <w:rFonts w:ascii="Times New Roman" w:hAnsi="Times New Roman" w:cs="Times New Roman"/>
                <w:sz w:val="24"/>
                <w:szCs w:val="24"/>
              </w:rPr>
            </w:pPr>
            <w:r>
              <w:rPr>
                <w:rFonts w:ascii="Times New Roman" w:hAnsi="Times New Roman" w:cs="Times New Roman"/>
                <w:sz w:val="24"/>
                <w:szCs w:val="24"/>
              </w:rPr>
              <w:t>Emily: Site Visit</w:t>
            </w:r>
          </w:p>
          <w:p w14:paraId="23545F83" w14:textId="77777777" w:rsidR="007079BA" w:rsidRDefault="007079BA" w:rsidP="001F578E">
            <w:pPr>
              <w:rPr>
                <w:rFonts w:ascii="Times New Roman" w:hAnsi="Times New Roman" w:cs="Times New Roman"/>
                <w:sz w:val="24"/>
                <w:szCs w:val="24"/>
              </w:rPr>
            </w:pPr>
            <w:r>
              <w:rPr>
                <w:rFonts w:ascii="Times New Roman" w:hAnsi="Times New Roman" w:cs="Times New Roman"/>
                <w:sz w:val="24"/>
                <w:szCs w:val="24"/>
              </w:rPr>
              <w:t>Eddy: Certification</w:t>
            </w:r>
          </w:p>
          <w:p w14:paraId="2C68E35B" w14:textId="0B0568CD" w:rsidR="007079BA" w:rsidRDefault="007079BA" w:rsidP="001F578E">
            <w:pPr>
              <w:rPr>
                <w:rFonts w:ascii="Times New Roman" w:hAnsi="Times New Roman" w:cs="Times New Roman"/>
                <w:sz w:val="24"/>
                <w:szCs w:val="24"/>
              </w:rPr>
            </w:pPr>
            <w:proofErr w:type="spellStart"/>
            <w:r>
              <w:rPr>
                <w:rFonts w:ascii="Times New Roman" w:hAnsi="Times New Roman" w:cs="Times New Roman"/>
                <w:sz w:val="24"/>
                <w:szCs w:val="24"/>
              </w:rPr>
              <w:t>Dietre</w:t>
            </w:r>
            <w:proofErr w:type="spellEnd"/>
            <w:r>
              <w:rPr>
                <w:rFonts w:ascii="Times New Roman" w:hAnsi="Times New Roman" w:cs="Times New Roman"/>
                <w:sz w:val="24"/>
                <w:szCs w:val="24"/>
              </w:rPr>
              <w:t>: ACA</w:t>
            </w:r>
          </w:p>
          <w:p w14:paraId="1C111F19" w14:textId="77777777" w:rsidR="005A76FD" w:rsidRPr="00E74E2E" w:rsidRDefault="005A76FD" w:rsidP="00836F75">
            <w:pPr>
              <w:rPr>
                <w:rFonts w:ascii="Times New Roman" w:hAnsi="Times New Roman" w:cs="Times New Roman"/>
                <w:b/>
                <w:sz w:val="24"/>
                <w:szCs w:val="24"/>
              </w:rPr>
            </w:pPr>
          </w:p>
        </w:tc>
      </w:tr>
      <w:tr w:rsidR="001F578E" w:rsidRPr="006D2BF6" w14:paraId="3738BF47" w14:textId="77777777" w:rsidTr="00E327DF">
        <w:tc>
          <w:tcPr>
            <w:tcW w:w="3192" w:type="dxa"/>
          </w:tcPr>
          <w:p w14:paraId="304D75C2" w14:textId="4EE6E5A9" w:rsidR="00836F75" w:rsidRDefault="00836F75" w:rsidP="00E327DF">
            <w:pPr>
              <w:rPr>
                <w:rFonts w:ascii="Times New Roman" w:hAnsi="Times New Roman" w:cs="Times New Roman"/>
                <w:sz w:val="24"/>
                <w:szCs w:val="24"/>
              </w:rPr>
            </w:pPr>
          </w:p>
          <w:p w14:paraId="26AB6BF8" w14:textId="77777777" w:rsidR="001F578E" w:rsidRPr="006D2BF6"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 xml:space="preserve">Class Ten: </w:t>
            </w:r>
          </w:p>
          <w:p w14:paraId="1959D06E" w14:textId="77777777" w:rsidR="001F578E" w:rsidRPr="006D2BF6" w:rsidRDefault="00CF5D7A" w:rsidP="00CF5D7A">
            <w:pPr>
              <w:rPr>
                <w:rFonts w:ascii="Times New Roman" w:hAnsi="Times New Roman" w:cs="Times New Roman"/>
                <w:sz w:val="24"/>
                <w:szCs w:val="24"/>
              </w:rPr>
            </w:pPr>
            <w:r>
              <w:rPr>
                <w:rFonts w:ascii="Times New Roman" w:hAnsi="Times New Roman" w:cs="Times New Roman"/>
                <w:sz w:val="24"/>
                <w:szCs w:val="24"/>
              </w:rPr>
              <w:t>Saturday</w:t>
            </w:r>
            <w:r w:rsidR="001F578E" w:rsidRPr="006D2BF6">
              <w:rPr>
                <w:rFonts w:ascii="Times New Roman" w:hAnsi="Times New Roman" w:cs="Times New Roman"/>
                <w:sz w:val="24"/>
                <w:szCs w:val="24"/>
              </w:rPr>
              <w:t xml:space="preserve">, </w:t>
            </w:r>
            <w:r w:rsidR="00353D5A">
              <w:rPr>
                <w:rFonts w:ascii="Times New Roman" w:hAnsi="Times New Roman" w:cs="Times New Roman"/>
                <w:sz w:val="24"/>
                <w:szCs w:val="24"/>
              </w:rPr>
              <w:t>June</w:t>
            </w:r>
            <w:r w:rsidR="00D75683">
              <w:rPr>
                <w:rFonts w:ascii="Times New Roman" w:hAnsi="Times New Roman" w:cs="Times New Roman"/>
                <w:sz w:val="24"/>
                <w:szCs w:val="24"/>
              </w:rPr>
              <w:t xml:space="preserve"> 03</w:t>
            </w:r>
            <w:r w:rsidR="001F578E" w:rsidRPr="006D2BF6">
              <w:rPr>
                <w:rFonts w:ascii="Times New Roman" w:hAnsi="Times New Roman" w:cs="Times New Roman"/>
                <w:sz w:val="24"/>
                <w:szCs w:val="24"/>
              </w:rPr>
              <w:t xml:space="preserve">, </w:t>
            </w:r>
            <w:r w:rsidR="00596013">
              <w:rPr>
                <w:rFonts w:ascii="Times New Roman" w:hAnsi="Times New Roman" w:cs="Times New Roman"/>
                <w:sz w:val="24"/>
                <w:szCs w:val="24"/>
              </w:rPr>
              <w:t>201</w:t>
            </w:r>
            <w:r w:rsidR="00D75683">
              <w:rPr>
                <w:rFonts w:ascii="Times New Roman" w:hAnsi="Times New Roman" w:cs="Times New Roman"/>
                <w:sz w:val="24"/>
                <w:szCs w:val="24"/>
              </w:rPr>
              <w:t>7</w:t>
            </w:r>
          </w:p>
        </w:tc>
        <w:tc>
          <w:tcPr>
            <w:tcW w:w="3192" w:type="dxa"/>
          </w:tcPr>
          <w:p w14:paraId="259DBC71" w14:textId="77777777" w:rsidR="00836F75" w:rsidRDefault="00836F75" w:rsidP="00E327DF">
            <w:pPr>
              <w:rPr>
                <w:rFonts w:ascii="Times New Roman" w:hAnsi="Times New Roman" w:cs="Times New Roman"/>
                <w:sz w:val="24"/>
                <w:szCs w:val="24"/>
              </w:rPr>
            </w:pPr>
          </w:p>
          <w:p w14:paraId="2F530289" w14:textId="77777777" w:rsidR="00492530" w:rsidRDefault="00492530" w:rsidP="00E327DF">
            <w:pPr>
              <w:rPr>
                <w:rFonts w:ascii="Times New Roman" w:hAnsi="Times New Roman" w:cs="Times New Roman"/>
                <w:sz w:val="24"/>
                <w:szCs w:val="24"/>
              </w:rPr>
            </w:pPr>
            <w:r>
              <w:rPr>
                <w:rFonts w:ascii="Times New Roman" w:hAnsi="Times New Roman" w:cs="Times New Roman"/>
                <w:sz w:val="24"/>
                <w:szCs w:val="24"/>
              </w:rPr>
              <w:t xml:space="preserve">College and University Settings, </w:t>
            </w:r>
            <w:r w:rsidR="001F578E" w:rsidRPr="006D2BF6">
              <w:rPr>
                <w:rFonts w:ascii="Times New Roman" w:hAnsi="Times New Roman" w:cs="Times New Roman"/>
                <w:sz w:val="24"/>
                <w:szCs w:val="24"/>
              </w:rPr>
              <w:t xml:space="preserve">Career Counseling, </w:t>
            </w:r>
            <w:r>
              <w:rPr>
                <w:rFonts w:ascii="Times New Roman" w:hAnsi="Times New Roman" w:cs="Times New Roman"/>
                <w:sz w:val="24"/>
                <w:szCs w:val="24"/>
              </w:rPr>
              <w:t>and Coaching</w:t>
            </w:r>
          </w:p>
          <w:p w14:paraId="1E950030" w14:textId="77777777" w:rsidR="00492530" w:rsidRDefault="00492530" w:rsidP="00E327DF">
            <w:pPr>
              <w:rPr>
                <w:rFonts w:ascii="Times New Roman" w:hAnsi="Times New Roman" w:cs="Times New Roman"/>
                <w:sz w:val="24"/>
                <w:szCs w:val="24"/>
              </w:rPr>
            </w:pPr>
          </w:p>
          <w:p w14:paraId="5534F0AD" w14:textId="77777777" w:rsidR="001F578E" w:rsidRDefault="001F578E" w:rsidP="00E327DF">
            <w:pPr>
              <w:rPr>
                <w:rFonts w:ascii="Times New Roman" w:hAnsi="Times New Roman" w:cs="Times New Roman"/>
                <w:sz w:val="24"/>
                <w:szCs w:val="24"/>
              </w:rPr>
            </w:pPr>
            <w:r w:rsidRPr="006D2BF6">
              <w:rPr>
                <w:rFonts w:ascii="Times New Roman" w:hAnsi="Times New Roman" w:cs="Times New Roman"/>
                <w:sz w:val="24"/>
                <w:szCs w:val="24"/>
              </w:rPr>
              <w:t xml:space="preserve">Employee Assistance </w:t>
            </w:r>
            <w:r w:rsidR="00492530">
              <w:rPr>
                <w:rFonts w:ascii="Times New Roman" w:hAnsi="Times New Roman" w:cs="Times New Roman"/>
                <w:sz w:val="24"/>
                <w:szCs w:val="24"/>
              </w:rPr>
              <w:t>Programs,</w:t>
            </w:r>
            <w:r w:rsidRPr="006D2BF6">
              <w:rPr>
                <w:rFonts w:ascii="Times New Roman" w:hAnsi="Times New Roman" w:cs="Times New Roman"/>
                <w:sz w:val="24"/>
                <w:szCs w:val="24"/>
              </w:rPr>
              <w:t xml:space="preserve"> Private Practice</w:t>
            </w:r>
            <w:r w:rsidR="00492530">
              <w:rPr>
                <w:rFonts w:ascii="Times New Roman" w:hAnsi="Times New Roman" w:cs="Times New Roman"/>
                <w:sz w:val="24"/>
                <w:szCs w:val="24"/>
              </w:rPr>
              <w:t>, and Managed Care</w:t>
            </w:r>
          </w:p>
          <w:p w14:paraId="6B020260" w14:textId="77777777" w:rsidR="00C43D22" w:rsidRDefault="00C43D22" w:rsidP="00E327DF">
            <w:pPr>
              <w:rPr>
                <w:rFonts w:ascii="Times New Roman" w:hAnsi="Times New Roman" w:cs="Times New Roman"/>
                <w:sz w:val="24"/>
                <w:szCs w:val="24"/>
              </w:rPr>
            </w:pPr>
          </w:p>
          <w:p w14:paraId="4721FB6F" w14:textId="77777777" w:rsidR="00C43D22" w:rsidRDefault="00C43D22" w:rsidP="00E327DF">
            <w:pPr>
              <w:rPr>
                <w:rFonts w:ascii="Times New Roman" w:hAnsi="Times New Roman" w:cs="Times New Roman"/>
                <w:sz w:val="24"/>
                <w:szCs w:val="24"/>
              </w:rPr>
            </w:pPr>
            <w:r>
              <w:rPr>
                <w:rFonts w:ascii="Times New Roman" w:hAnsi="Times New Roman" w:cs="Times New Roman"/>
                <w:sz w:val="24"/>
                <w:szCs w:val="24"/>
              </w:rPr>
              <w:t>In Class Role-Plays (career counseling and job interview)</w:t>
            </w:r>
          </w:p>
          <w:p w14:paraId="7DB7B427" w14:textId="77777777" w:rsidR="00353D5A" w:rsidRDefault="00353D5A" w:rsidP="00E327DF">
            <w:pPr>
              <w:rPr>
                <w:rFonts w:ascii="Times New Roman" w:hAnsi="Times New Roman" w:cs="Times New Roman"/>
                <w:sz w:val="24"/>
                <w:szCs w:val="24"/>
              </w:rPr>
            </w:pPr>
          </w:p>
          <w:p w14:paraId="0B872C6A" w14:textId="77777777" w:rsidR="00353D5A" w:rsidRPr="006D2BF6" w:rsidRDefault="00353D5A" w:rsidP="00836F75">
            <w:pPr>
              <w:rPr>
                <w:rFonts w:ascii="Times New Roman" w:hAnsi="Times New Roman" w:cs="Times New Roman"/>
                <w:sz w:val="24"/>
                <w:szCs w:val="24"/>
              </w:rPr>
            </w:pPr>
          </w:p>
        </w:tc>
        <w:tc>
          <w:tcPr>
            <w:tcW w:w="3192" w:type="dxa"/>
          </w:tcPr>
          <w:p w14:paraId="5BBF95E1" w14:textId="77777777" w:rsidR="00836F75" w:rsidRDefault="00836F75" w:rsidP="00E327DF">
            <w:pPr>
              <w:rPr>
                <w:rFonts w:ascii="Times New Roman" w:hAnsi="Times New Roman" w:cs="Times New Roman"/>
                <w:sz w:val="24"/>
                <w:szCs w:val="24"/>
              </w:rPr>
            </w:pPr>
          </w:p>
          <w:p w14:paraId="5FE5BB7E" w14:textId="77777777" w:rsidR="00492530" w:rsidRPr="00492530" w:rsidRDefault="00492530" w:rsidP="00E327DF">
            <w:pPr>
              <w:rPr>
                <w:rFonts w:ascii="Times New Roman" w:hAnsi="Times New Roman" w:cs="Times New Roman"/>
                <w:sz w:val="24"/>
                <w:szCs w:val="24"/>
              </w:rPr>
            </w:pPr>
            <w:r w:rsidRPr="00492530">
              <w:rPr>
                <w:rFonts w:ascii="Times New Roman" w:hAnsi="Times New Roman" w:cs="Times New Roman"/>
                <w:sz w:val="24"/>
                <w:szCs w:val="24"/>
              </w:rPr>
              <w:t>Chapter Fifteen</w:t>
            </w:r>
          </w:p>
          <w:p w14:paraId="0B56BA0D" w14:textId="77777777" w:rsidR="00492530" w:rsidRPr="00492530" w:rsidRDefault="00492530" w:rsidP="00E327DF">
            <w:pPr>
              <w:rPr>
                <w:rFonts w:ascii="Times New Roman" w:hAnsi="Times New Roman" w:cs="Times New Roman"/>
                <w:sz w:val="24"/>
                <w:szCs w:val="24"/>
              </w:rPr>
            </w:pPr>
          </w:p>
          <w:p w14:paraId="192C4012" w14:textId="77777777" w:rsidR="00492530" w:rsidRPr="00492530" w:rsidRDefault="00492530" w:rsidP="00E327DF">
            <w:pPr>
              <w:rPr>
                <w:rFonts w:ascii="Times New Roman" w:hAnsi="Times New Roman" w:cs="Times New Roman"/>
                <w:sz w:val="24"/>
                <w:szCs w:val="24"/>
              </w:rPr>
            </w:pPr>
          </w:p>
          <w:p w14:paraId="51A2A09F" w14:textId="77777777" w:rsidR="00492530" w:rsidRPr="00492530" w:rsidRDefault="00492530" w:rsidP="00E327DF">
            <w:pPr>
              <w:rPr>
                <w:rFonts w:ascii="Times New Roman" w:hAnsi="Times New Roman" w:cs="Times New Roman"/>
                <w:sz w:val="24"/>
                <w:szCs w:val="24"/>
              </w:rPr>
            </w:pPr>
          </w:p>
          <w:p w14:paraId="66F8C26F" w14:textId="77777777" w:rsidR="00492530" w:rsidRDefault="00492530" w:rsidP="00E327DF">
            <w:pPr>
              <w:rPr>
                <w:rFonts w:ascii="Times New Roman" w:hAnsi="Times New Roman" w:cs="Times New Roman"/>
                <w:sz w:val="24"/>
                <w:szCs w:val="24"/>
              </w:rPr>
            </w:pPr>
            <w:r w:rsidRPr="00492530">
              <w:rPr>
                <w:rFonts w:ascii="Times New Roman" w:hAnsi="Times New Roman" w:cs="Times New Roman"/>
                <w:sz w:val="24"/>
                <w:szCs w:val="24"/>
              </w:rPr>
              <w:t>Chapter Sixteen</w:t>
            </w:r>
          </w:p>
          <w:p w14:paraId="704811E2" w14:textId="77777777" w:rsidR="00353D5A" w:rsidRDefault="00353D5A" w:rsidP="00E327DF">
            <w:pPr>
              <w:rPr>
                <w:rFonts w:ascii="Times New Roman" w:hAnsi="Times New Roman" w:cs="Times New Roman"/>
                <w:sz w:val="24"/>
                <w:szCs w:val="24"/>
              </w:rPr>
            </w:pPr>
          </w:p>
          <w:p w14:paraId="17E30B15" w14:textId="77777777" w:rsidR="00C43D22" w:rsidRPr="00492530" w:rsidRDefault="00353D5A" w:rsidP="00E327DF">
            <w:pPr>
              <w:rPr>
                <w:rFonts w:ascii="Times New Roman" w:hAnsi="Times New Roman" w:cs="Times New Roman"/>
                <w:sz w:val="24"/>
                <w:szCs w:val="24"/>
              </w:rPr>
            </w:pPr>
            <w:r w:rsidRPr="00353D5A">
              <w:rPr>
                <w:rFonts w:ascii="Times New Roman" w:hAnsi="Times New Roman" w:cs="Times New Roman"/>
                <w:b/>
                <w:sz w:val="24"/>
                <w:szCs w:val="24"/>
              </w:rPr>
              <w:t>Homework</w:t>
            </w:r>
            <w:r>
              <w:rPr>
                <w:rFonts w:ascii="Times New Roman" w:hAnsi="Times New Roman" w:cs="Times New Roman"/>
                <w:sz w:val="24"/>
                <w:szCs w:val="24"/>
              </w:rPr>
              <w:t>:</w:t>
            </w:r>
          </w:p>
          <w:p w14:paraId="7C2CE164" w14:textId="77777777" w:rsidR="00492530" w:rsidRPr="00C43D22" w:rsidRDefault="00C43D22" w:rsidP="00E327DF">
            <w:pPr>
              <w:rPr>
                <w:rFonts w:ascii="Times New Roman" w:hAnsi="Times New Roman" w:cs="Times New Roman"/>
                <w:i/>
                <w:sz w:val="24"/>
                <w:szCs w:val="24"/>
              </w:rPr>
            </w:pPr>
            <w:r w:rsidRPr="00C43D22">
              <w:rPr>
                <w:rFonts w:ascii="Times New Roman" w:hAnsi="Times New Roman" w:cs="Times New Roman"/>
                <w:i/>
                <w:sz w:val="24"/>
                <w:szCs w:val="24"/>
              </w:rPr>
              <w:t>Two counseling</w:t>
            </w:r>
            <w:r>
              <w:rPr>
                <w:rFonts w:ascii="Times New Roman" w:hAnsi="Times New Roman" w:cs="Times New Roman"/>
                <w:i/>
                <w:sz w:val="24"/>
                <w:szCs w:val="24"/>
              </w:rPr>
              <w:t xml:space="preserve"> employment opportunities </w:t>
            </w:r>
            <w:r w:rsidRPr="00C43D22">
              <w:rPr>
                <w:rFonts w:ascii="Times New Roman" w:hAnsi="Times New Roman" w:cs="Times New Roman"/>
                <w:i/>
                <w:sz w:val="24"/>
                <w:szCs w:val="24"/>
              </w:rPr>
              <w:t>and jobsites are due!</w:t>
            </w:r>
          </w:p>
          <w:p w14:paraId="60CFC571" w14:textId="77777777" w:rsidR="0008089E" w:rsidRDefault="003B29E7" w:rsidP="00E327DF">
            <w:pPr>
              <w:rPr>
                <w:rFonts w:ascii="Times New Roman" w:hAnsi="Times New Roman" w:cs="Times New Roman"/>
                <w:b/>
                <w:sz w:val="24"/>
                <w:szCs w:val="24"/>
              </w:rPr>
            </w:pPr>
            <w:r>
              <w:rPr>
                <w:rFonts w:ascii="Times New Roman" w:hAnsi="Times New Roman" w:cs="Times New Roman"/>
                <w:b/>
                <w:sz w:val="24"/>
                <w:szCs w:val="24"/>
              </w:rPr>
              <w:t xml:space="preserve"> </w:t>
            </w:r>
          </w:p>
          <w:p w14:paraId="1DD673AB" w14:textId="77777777" w:rsidR="00034CE7" w:rsidRDefault="00034CE7" w:rsidP="00E327DF">
            <w:pPr>
              <w:rPr>
                <w:rFonts w:ascii="Times New Roman" w:hAnsi="Times New Roman" w:cs="Times New Roman"/>
                <w:b/>
                <w:sz w:val="24"/>
                <w:szCs w:val="24"/>
              </w:rPr>
            </w:pPr>
            <w:r>
              <w:rPr>
                <w:rFonts w:ascii="Times New Roman" w:hAnsi="Times New Roman" w:cs="Times New Roman"/>
                <w:b/>
                <w:sz w:val="24"/>
                <w:szCs w:val="24"/>
              </w:rPr>
              <w:t xml:space="preserve">Student </w:t>
            </w:r>
            <w:r w:rsidRPr="00E74E2E">
              <w:rPr>
                <w:rFonts w:ascii="Times New Roman" w:hAnsi="Times New Roman" w:cs="Times New Roman"/>
                <w:b/>
                <w:sz w:val="24"/>
                <w:szCs w:val="24"/>
              </w:rPr>
              <w:t>Presentations</w:t>
            </w:r>
            <w:r>
              <w:rPr>
                <w:rFonts w:ascii="Times New Roman" w:hAnsi="Times New Roman" w:cs="Times New Roman"/>
                <w:b/>
                <w:sz w:val="24"/>
                <w:szCs w:val="24"/>
              </w:rPr>
              <w:t>:</w:t>
            </w:r>
          </w:p>
          <w:p w14:paraId="6992433B" w14:textId="77777777" w:rsidR="007079BA" w:rsidRDefault="007079BA" w:rsidP="00E327DF">
            <w:pPr>
              <w:rPr>
                <w:rFonts w:ascii="Times New Roman" w:hAnsi="Times New Roman" w:cs="Times New Roman"/>
                <w:b/>
                <w:sz w:val="24"/>
                <w:szCs w:val="24"/>
              </w:rPr>
            </w:pPr>
            <w:r>
              <w:rPr>
                <w:rFonts w:ascii="Times New Roman" w:hAnsi="Times New Roman" w:cs="Times New Roman"/>
                <w:b/>
                <w:sz w:val="24"/>
                <w:szCs w:val="24"/>
              </w:rPr>
              <w:t>Eddy: Site Visit</w:t>
            </w:r>
          </w:p>
          <w:p w14:paraId="2B2A2891" w14:textId="77777777" w:rsidR="007079BA" w:rsidRDefault="007079BA" w:rsidP="00E327DF">
            <w:pPr>
              <w:rPr>
                <w:rFonts w:ascii="Times New Roman" w:hAnsi="Times New Roman" w:cs="Times New Roman"/>
                <w:b/>
                <w:sz w:val="24"/>
                <w:szCs w:val="24"/>
              </w:rPr>
            </w:pPr>
            <w:r>
              <w:rPr>
                <w:rFonts w:ascii="Times New Roman" w:hAnsi="Times New Roman" w:cs="Times New Roman"/>
                <w:b/>
                <w:sz w:val="24"/>
                <w:szCs w:val="24"/>
              </w:rPr>
              <w:t>Stacey: ACA</w:t>
            </w:r>
          </w:p>
          <w:p w14:paraId="74B700B5" w14:textId="2B83D1F6" w:rsidR="007079BA" w:rsidRDefault="007079BA" w:rsidP="00E327DF">
            <w:pPr>
              <w:rPr>
                <w:rFonts w:ascii="Times New Roman" w:hAnsi="Times New Roman" w:cs="Times New Roman"/>
                <w:b/>
                <w:sz w:val="24"/>
                <w:szCs w:val="24"/>
              </w:rPr>
            </w:pPr>
            <w:r>
              <w:rPr>
                <w:rFonts w:ascii="Times New Roman" w:hAnsi="Times New Roman" w:cs="Times New Roman"/>
                <w:b/>
                <w:sz w:val="24"/>
                <w:szCs w:val="24"/>
              </w:rPr>
              <w:t>Bridgette: Site Visit</w:t>
            </w:r>
          </w:p>
          <w:p w14:paraId="47202503" w14:textId="77777777" w:rsidR="00034CE7" w:rsidRPr="00E74E2E" w:rsidRDefault="00034CE7" w:rsidP="00836F75">
            <w:pPr>
              <w:rPr>
                <w:rFonts w:ascii="Times New Roman" w:hAnsi="Times New Roman" w:cs="Times New Roman"/>
                <w:b/>
                <w:sz w:val="24"/>
                <w:szCs w:val="24"/>
              </w:rPr>
            </w:pPr>
          </w:p>
        </w:tc>
      </w:tr>
      <w:tr w:rsidR="001F578E" w:rsidRPr="006D2BF6" w14:paraId="19412F78" w14:textId="77777777" w:rsidTr="00E327DF">
        <w:tc>
          <w:tcPr>
            <w:tcW w:w="3192" w:type="dxa"/>
          </w:tcPr>
          <w:p w14:paraId="170EE2CF" w14:textId="2BA31C5C" w:rsidR="00836F75" w:rsidRDefault="00836F75" w:rsidP="000A12FC">
            <w:pPr>
              <w:rPr>
                <w:rFonts w:ascii="Times New Roman" w:hAnsi="Times New Roman" w:cs="Times New Roman"/>
                <w:sz w:val="24"/>
                <w:szCs w:val="24"/>
              </w:rPr>
            </w:pPr>
          </w:p>
          <w:p w14:paraId="311FD4C6" w14:textId="77777777" w:rsidR="001F578E" w:rsidRDefault="001F578E" w:rsidP="000A12FC">
            <w:pPr>
              <w:rPr>
                <w:rFonts w:ascii="Times New Roman" w:hAnsi="Times New Roman" w:cs="Times New Roman"/>
                <w:sz w:val="24"/>
                <w:szCs w:val="24"/>
              </w:rPr>
            </w:pPr>
            <w:r w:rsidRPr="006D2BF6">
              <w:rPr>
                <w:rFonts w:ascii="Times New Roman" w:hAnsi="Times New Roman" w:cs="Times New Roman"/>
                <w:sz w:val="24"/>
                <w:szCs w:val="24"/>
              </w:rPr>
              <w:t xml:space="preserve">Class Eleven: </w:t>
            </w:r>
            <w:r w:rsidR="000A12FC">
              <w:rPr>
                <w:rFonts w:ascii="Times New Roman" w:hAnsi="Times New Roman" w:cs="Times New Roman"/>
                <w:sz w:val="24"/>
                <w:szCs w:val="24"/>
              </w:rPr>
              <w:t xml:space="preserve">Saturday, </w:t>
            </w:r>
            <w:r w:rsidR="00353D5A">
              <w:rPr>
                <w:rFonts w:ascii="Times New Roman" w:hAnsi="Times New Roman" w:cs="Times New Roman"/>
                <w:sz w:val="24"/>
                <w:szCs w:val="24"/>
              </w:rPr>
              <w:t>June</w:t>
            </w:r>
            <w:r w:rsidR="00D75683">
              <w:rPr>
                <w:rFonts w:ascii="Times New Roman" w:hAnsi="Times New Roman" w:cs="Times New Roman"/>
                <w:sz w:val="24"/>
                <w:szCs w:val="24"/>
              </w:rPr>
              <w:t xml:space="preserve"> 10</w:t>
            </w:r>
            <w:r w:rsidR="00CF5D7A">
              <w:rPr>
                <w:rFonts w:ascii="Times New Roman" w:hAnsi="Times New Roman" w:cs="Times New Roman"/>
                <w:sz w:val="24"/>
                <w:szCs w:val="24"/>
              </w:rPr>
              <w:t xml:space="preserve">, </w:t>
            </w:r>
            <w:r w:rsidR="00D75683">
              <w:rPr>
                <w:rFonts w:ascii="Times New Roman" w:hAnsi="Times New Roman" w:cs="Times New Roman"/>
                <w:sz w:val="24"/>
                <w:szCs w:val="24"/>
              </w:rPr>
              <w:t>2017</w:t>
            </w:r>
          </w:p>
          <w:p w14:paraId="2D3284E6" w14:textId="77777777" w:rsidR="00DF1BC5" w:rsidRPr="006D2BF6" w:rsidRDefault="00DF1BC5" w:rsidP="000A12FC">
            <w:pPr>
              <w:rPr>
                <w:rFonts w:ascii="Times New Roman" w:hAnsi="Times New Roman" w:cs="Times New Roman"/>
                <w:sz w:val="24"/>
                <w:szCs w:val="24"/>
              </w:rPr>
            </w:pPr>
          </w:p>
        </w:tc>
        <w:tc>
          <w:tcPr>
            <w:tcW w:w="3192" w:type="dxa"/>
          </w:tcPr>
          <w:p w14:paraId="062144A6" w14:textId="77777777" w:rsidR="00836F75" w:rsidRDefault="00492530" w:rsidP="00E327DF">
            <w:pPr>
              <w:rPr>
                <w:rFonts w:ascii="Times New Roman" w:hAnsi="Times New Roman" w:cs="Times New Roman"/>
                <w:sz w:val="24"/>
                <w:szCs w:val="24"/>
              </w:rPr>
            </w:pPr>
            <w:r>
              <w:rPr>
                <w:rFonts w:ascii="Times New Roman" w:hAnsi="Times New Roman" w:cs="Times New Roman"/>
                <w:sz w:val="24"/>
                <w:szCs w:val="24"/>
              </w:rPr>
              <w:t xml:space="preserve"> </w:t>
            </w:r>
          </w:p>
          <w:p w14:paraId="455346A8" w14:textId="77777777" w:rsidR="001F578E" w:rsidRPr="006D2BF6" w:rsidRDefault="00492530" w:rsidP="00E327DF">
            <w:pPr>
              <w:rPr>
                <w:rFonts w:ascii="Times New Roman" w:hAnsi="Times New Roman" w:cs="Times New Roman"/>
                <w:sz w:val="24"/>
                <w:szCs w:val="24"/>
              </w:rPr>
            </w:pPr>
            <w:r w:rsidRPr="00C15F43">
              <w:rPr>
                <w:rFonts w:ascii="Times New Roman" w:hAnsi="Times New Roman" w:cs="Times New Roman"/>
                <w:b/>
                <w:sz w:val="24"/>
                <w:szCs w:val="24"/>
              </w:rPr>
              <w:t>Final</w:t>
            </w:r>
            <w:r>
              <w:rPr>
                <w:rFonts w:ascii="Times New Roman" w:hAnsi="Times New Roman" w:cs="Times New Roman"/>
                <w:sz w:val="24"/>
                <w:szCs w:val="24"/>
              </w:rPr>
              <w:t xml:space="preserve"> </w:t>
            </w:r>
            <w:r w:rsidRPr="00C15F43">
              <w:rPr>
                <w:rFonts w:ascii="Times New Roman" w:hAnsi="Times New Roman" w:cs="Times New Roman"/>
                <w:b/>
                <w:sz w:val="24"/>
                <w:szCs w:val="24"/>
              </w:rPr>
              <w:t>Exam</w:t>
            </w:r>
          </w:p>
        </w:tc>
        <w:tc>
          <w:tcPr>
            <w:tcW w:w="3192" w:type="dxa"/>
          </w:tcPr>
          <w:p w14:paraId="26CA7745" w14:textId="77777777" w:rsidR="00836F75" w:rsidRDefault="00836F75" w:rsidP="00E327DF">
            <w:pPr>
              <w:rPr>
                <w:rFonts w:ascii="Times New Roman" w:hAnsi="Times New Roman" w:cs="Times New Roman"/>
                <w:b/>
                <w:sz w:val="24"/>
                <w:szCs w:val="24"/>
              </w:rPr>
            </w:pPr>
          </w:p>
          <w:p w14:paraId="404E5C8C" w14:textId="77777777" w:rsidR="001F578E" w:rsidRPr="008D2552" w:rsidRDefault="00836F75" w:rsidP="00E327DF">
            <w:pPr>
              <w:rPr>
                <w:rFonts w:ascii="Times New Roman" w:hAnsi="Times New Roman" w:cs="Times New Roman"/>
                <w:b/>
                <w:sz w:val="24"/>
                <w:szCs w:val="24"/>
              </w:rPr>
            </w:pPr>
            <w:r>
              <w:rPr>
                <w:rFonts w:ascii="Times New Roman" w:hAnsi="Times New Roman" w:cs="Times New Roman"/>
                <w:b/>
                <w:sz w:val="24"/>
                <w:szCs w:val="24"/>
              </w:rPr>
              <w:t xml:space="preserve">Homework: </w:t>
            </w:r>
            <w:r w:rsidR="00C15F43">
              <w:rPr>
                <w:rFonts w:ascii="Times New Roman" w:hAnsi="Times New Roman" w:cs="Times New Roman"/>
                <w:b/>
                <w:sz w:val="24"/>
                <w:szCs w:val="24"/>
              </w:rPr>
              <w:t xml:space="preserve">Prepare for </w:t>
            </w:r>
            <w:r w:rsidR="001F578E" w:rsidRPr="008D2552">
              <w:rPr>
                <w:rFonts w:ascii="Times New Roman" w:hAnsi="Times New Roman" w:cs="Times New Roman"/>
                <w:b/>
                <w:sz w:val="24"/>
                <w:szCs w:val="24"/>
              </w:rPr>
              <w:t>Final Exam</w:t>
            </w:r>
          </w:p>
        </w:tc>
      </w:tr>
    </w:tbl>
    <w:p w14:paraId="74C6C271" w14:textId="77777777" w:rsidR="00DF1BC5" w:rsidRDefault="00DF1BC5" w:rsidP="00B25400">
      <w:pPr>
        <w:spacing w:after="0" w:line="240" w:lineRule="auto"/>
        <w:rPr>
          <w:rFonts w:ascii="Times New Roman" w:eastAsia="Times New Roman" w:hAnsi="Times New Roman" w:cs="Times New Roman"/>
          <w:b/>
          <w:bCs/>
          <w:sz w:val="24"/>
          <w:szCs w:val="24"/>
        </w:rPr>
      </w:pPr>
    </w:p>
    <w:p w14:paraId="081E5D91" w14:textId="77777777" w:rsidR="00DF1BC5" w:rsidRDefault="00DF1BC5" w:rsidP="00B25400">
      <w:pPr>
        <w:spacing w:after="0" w:line="240" w:lineRule="auto"/>
        <w:rPr>
          <w:rFonts w:ascii="Times New Roman" w:eastAsia="Times New Roman" w:hAnsi="Times New Roman" w:cs="Times New Roman"/>
          <w:b/>
          <w:bCs/>
          <w:sz w:val="24"/>
          <w:szCs w:val="24"/>
        </w:rPr>
      </w:pPr>
    </w:p>
    <w:p w14:paraId="0FF8488A" w14:textId="77777777" w:rsidR="00B25400" w:rsidRPr="00B25400" w:rsidRDefault="00B25400" w:rsidP="00B25400">
      <w:pPr>
        <w:spacing w:after="0" w:line="240" w:lineRule="auto"/>
        <w:rPr>
          <w:rFonts w:ascii="Times New Roman" w:eastAsia="Times New Roman" w:hAnsi="Times New Roman" w:cs="Times New Roman"/>
          <w:b/>
          <w:bCs/>
          <w:sz w:val="24"/>
          <w:szCs w:val="24"/>
        </w:rPr>
      </w:pPr>
      <w:r w:rsidRPr="00B25400">
        <w:rPr>
          <w:rFonts w:ascii="Times New Roman" w:eastAsia="Times New Roman" w:hAnsi="Times New Roman" w:cs="Times New Roman"/>
          <w:b/>
          <w:bCs/>
          <w:sz w:val="24"/>
          <w:szCs w:val="24"/>
        </w:rPr>
        <w:t>NOTE: TOPICS/ASSIGNMENTS AND DISCUSSION QUESTIONS MAY BE SUBJECT TO CHANGE AS DEEMED APPROPRIATE BY THE INSTRUCTOR.</w:t>
      </w:r>
    </w:p>
    <w:p w14:paraId="430386D6" w14:textId="77777777" w:rsidR="00B25400" w:rsidRPr="00B25400" w:rsidRDefault="00B25400" w:rsidP="00B25400">
      <w:pPr>
        <w:spacing w:after="0" w:line="240" w:lineRule="auto"/>
        <w:rPr>
          <w:rFonts w:ascii="Times New Roman" w:eastAsia="Times New Roman" w:hAnsi="Times New Roman" w:cs="Times New Roman"/>
          <w:b/>
          <w:bCs/>
          <w:sz w:val="24"/>
          <w:szCs w:val="24"/>
        </w:rPr>
      </w:pPr>
    </w:p>
    <w:sectPr w:rsidR="00B25400" w:rsidRPr="00B25400" w:rsidSect="00134DE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D09C3" w14:textId="77777777" w:rsidR="0081728A" w:rsidRDefault="0081728A" w:rsidP="009B2CCC">
      <w:pPr>
        <w:spacing w:after="0" w:line="240" w:lineRule="auto"/>
      </w:pPr>
      <w:r>
        <w:separator/>
      </w:r>
    </w:p>
  </w:endnote>
  <w:endnote w:type="continuationSeparator" w:id="0">
    <w:p w14:paraId="0FC38967" w14:textId="77777777" w:rsidR="0081728A" w:rsidRDefault="0081728A" w:rsidP="009B2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Univers-Light">
    <w:altName w:val="Arial Unicode MS"/>
    <w:panose1 w:val="00000000000000000000"/>
    <w:charset w:val="80"/>
    <w:family w:val="swiss"/>
    <w:notTrueType/>
    <w:pitch w:val="default"/>
    <w:sig w:usb0="00000000" w:usb1="08070000" w:usb2="00000010" w:usb3="00000000" w:csb0="0002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01710"/>
      <w:docPartObj>
        <w:docPartGallery w:val="Page Numbers (Bottom of Page)"/>
        <w:docPartUnique/>
      </w:docPartObj>
    </w:sdtPr>
    <w:sdtEndPr>
      <w:rPr>
        <w:noProof/>
      </w:rPr>
    </w:sdtEndPr>
    <w:sdtContent>
      <w:p w14:paraId="36FE1BFB" w14:textId="77777777" w:rsidR="00836F75" w:rsidRDefault="00836F75">
        <w:pPr>
          <w:pStyle w:val="Footer"/>
          <w:jc w:val="right"/>
        </w:pPr>
        <w:r>
          <w:fldChar w:fldCharType="begin"/>
        </w:r>
        <w:r>
          <w:instrText xml:space="preserve"> PAGE   \* MERGEFORMAT </w:instrText>
        </w:r>
        <w:r>
          <w:fldChar w:fldCharType="separate"/>
        </w:r>
        <w:r w:rsidR="002C4E95">
          <w:rPr>
            <w:noProof/>
          </w:rPr>
          <w:t>16</w:t>
        </w:r>
        <w:r>
          <w:rPr>
            <w:noProof/>
          </w:rPr>
          <w:fldChar w:fldCharType="end"/>
        </w:r>
      </w:p>
    </w:sdtContent>
  </w:sdt>
  <w:p w14:paraId="4D842AC0" w14:textId="77777777" w:rsidR="00836F75" w:rsidRDefault="00836F7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84237" w14:textId="77777777" w:rsidR="0081728A" w:rsidRDefault="0081728A" w:rsidP="009B2CCC">
      <w:pPr>
        <w:spacing w:after="0" w:line="240" w:lineRule="auto"/>
      </w:pPr>
      <w:r>
        <w:separator/>
      </w:r>
    </w:p>
  </w:footnote>
  <w:footnote w:type="continuationSeparator" w:id="0">
    <w:p w14:paraId="4806A5B5" w14:textId="77777777" w:rsidR="0081728A" w:rsidRDefault="0081728A" w:rsidP="009B2CC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23948"/>
    <w:multiLevelType w:val="multilevel"/>
    <w:tmpl w:val="6DF25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41A6DC3"/>
    <w:multiLevelType w:val="multilevel"/>
    <w:tmpl w:val="591E5D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BBA7624"/>
    <w:multiLevelType w:val="hybridMultilevel"/>
    <w:tmpl w:val="5D94498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17C55"/>
    <w:multiLevelType w:val="multilevel"/>
    <w:tmpl w:val="5902F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9CB1EAC"/>
    <w:multiLevelType w:val="hybridMultilevel"/>
    <w:tmpl w:val="D29059DC"/>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B50722"/>
    <w:multiLevelType w:val="hybridMultilevel"/>
    <w:tmpl w:val="0E6A7F3E"/>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F51DB2"/>
    <w:multiLevelType w:val="hybridMultilevel"/>
    <w:tmpl w:val="D9D2C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60E34"/>
    <w:multiLevelType w:val="hybridMultilevel"/>
    <w:tmpl w:val="54FCE32C"/>
    <w:lvl w:ilvl="0" w:tplc="71AA2204">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nsid w:val="5D04228A"/>
    <w:multiLevelType w:val="hybridMultilevel"/>
    <w:tmpl w:val="98B4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0B35B4"/>
    <w:multiLevelType w:val="multilevel"/>
    <w:tmpl w:val="E2D00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5ED43D5C"/>
    <w:multiLevelType w:val="hybridMultilevel"/>
    <w:tmpl w:val="71928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032CBB"/>
    <w:multiLevelType w:val="hybridMultilevel"/>
    <w:tmpl w:val="D3C4B0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55349E2"/>
    <w:multiLevelType w:val="hybridMultilevel"/>
    <w:tmpl w:val="D10660C4"/>
    <w:lvl w:ilvl="0" w:tplc="D6E48F82">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7E36D5"/>
    <w:multiLevelType w:val="hybridMultilevel"/>
    <w:tmpl w:val="6AA8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A40414"/>
    <w:multiLevelType w:val="hybridMultilevel"/>
    <w:tmpl w:val="2662DA5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9"/>
  </w:num>
  <w:num w:numId="5">
    <w:abstractNumId w:val="3"/>
  </w:num>
  <w:num w:numId="6">
    <w:abstractNumId w:val="0"/>
  </w:num>
  <w:num w:numId="7">
    <w:abstractNumId w:val="2"/>
  </w:num>
  <w:num w:numId="8">
    <w:abstractNumId w:val="4"/>
  </w:num>
  <w:num w:numId="9">
    <w:abstractNumId w:val="11"/>
  </w:num>
  <w:num w:numId="10">
    <w:abstractNumId w:val="8"/>
  </w:num>
  <w:num w:numId="11">
    <w:abstractNumId w:val="12"/>
  </w:num>
  <w:num w:numId="12">
    <w:abstractNumId w:val="13"/>
  </w:num>
  <w:num w:numId="13">
    <w:abstractNumId w:val="10"/>
  </w:num>
  <w:num w:numId="14">
    <w:abstractNumId w:val="6"/>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8E"/>
    <w:rsid w:val="00024677"/>
    <w:rsid w:val="00032CAB"/>
    <w:rsid w:val="00034CE7"/>
    <w:rsid w:val="0008089E"/>
    <w:rsid w:val="000A12FC"/>
    <w:rsid w:val="000B0872"/>
    <w:rsid w:val="000E7033"/>
    <w:rsid w:val="0012546C"/>
    <w:rsid w:val="0013469B"/>
    <w:rsid w:val="00134DE0"/>
    <w:rsid w:val="00156BF2"/>
    <w:rsid w:val="00165D7E"/>
    <w:rsid w:val="001F578E"/>
    <w:rsid w:val="00204681"/>
    <w:rsid w:val="00276698"/>
    <w:rsid w:val="002C4E95"/>
    <w:rsid w:val="00353D5A"/>
    <w:rsid w:val="003B29E7"/>
    <w:rsid w:val="00430622"/>
    <w:rsid w:val="00486EF6"/>
    <w:rsid w:val="00492530"/>
    <w:rsid w:val="004C36C5"/>
    <w:rsid w:val="004D03C7"/>
    <w:rsid w:val="004D270B"/>
    <w:rsid w:val="004F3812"/>
    <w:rsid w:val="00502A81"/>
    <w:rsid w:val="00515D84"/>
    <w:rsid w:val="005857BE"/>
    <w:rsid w:val="00596013"/>
    <w:rsid w:val="00596BAC"/>
    <w:rsid w:val="005A76FD"/>
    <w:rsid w:val="005D050D"/>
    <w:rsid w:val="00614B0E"/>
    <w:rsid w:val="006514D7"/>
    <w:rsid w:val="00684764"/>
    <w:rsid w:val="006A3085"/>
    <w:rsid w:val="006D2BF6"/>
    <w:rsid w:val="007079BA"/>
    <w:rsid w:val="00742840"/>
    <w:rsid w:val="00790380"/>
    <w:rsid w:val="00797AFA"/>
    <w:rsid w:val="007B404D"/>
    <w:rsid w:val="007F5BE9"/>
    <w:rsid w:val="0081728A"/>
    <w:rsid w:val="0083443B"/>
    <w:rsid w:val="00836F75"/>
    <w:rsid w:val="00852994"/>
    <w:rsid w:val="008A08C2"/>
    <w:rsid w:val="008C6B7C"/>
    <w:rsid w:val="008D2552"/>
    <w:rsid w:val="008E0B8C"/>
    <w:rsid w:val="00954E09"/>
    <w:rsid w:val="009B2CCC"/>
    <w:rsid w:val="009E3212"/>
    <w:rsid w:val="00A06F7B"/>
    <w:rsid w:val="00A46274"/>
    <w:rsid w:val="00AC49C9"/>
    <w:rsid w:val="00AE0F46"/>
    <w:rsid w:val="00AE4C78"/>
    <w:rsid w:val="00B07158"/>
    <w:rsid w:val="00B2333D"/>
    <w:rsid w:val="00B25400"/>
    <w:rsid w:val="00B45EA3"/>
    <w:rsid w:val="00B65A8C"/>
    <w:rsid w:val="00C15F43"/>
    <w:rsid w:val="00C43D22"/>
    <w:rsid w:val="00CF5D7A"/>
    <w:rsid w:val="00D51E1D"/>
    <w:rsid w:val="00D75683"/>
    <w:rsid w:val="00D84EE2"/>
    <w:rsid w:val="00D85104"/>
    <w:rsid w:val="00DE70BB"/>
    <w:rsid w:val="00DF1BC5"/>
    <w:rsid w:val="00E327DF"/>
    <w:rsid w:val="00E66BEE"/>
    <w:rsid w:val="00E73E5C"/>
    <w:rsid w:val="00E74E2E"/>
    <w:rsid w:val="00ED2A0C"/>
    <w:rsid w:val="00F43825"/>
    <w:rsid w:val="00F6512A"/>
    <w:rsid w:val="00F82F8F"/>
    <w:rsid w:val="00FA7FBB"/>
    <w:rsid w:val="00FF3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8B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78E"/>
  </w:style>
  <w:style w:type="paragraph" w:styleId="Heading1">
    <w:name w:val="heading 1"/>
    <w:basedOn w:val="Normal"/>
    <w:next w:val="Normal"/>
    <w:link w:val="Heading1Char"/>
    <w:qFormat/>
    <w:rsid w:val="00E327DF"/>
    <w:pPr>
      <w:keepNext/>
      <w:spacing w:after="0" w:line="240" w:lineRule="auto"/>
      <w:outlineLvl w:val="0"/>
    </w:pPr>
    <w:rPr>
      <w:rFonts w:ascii="Arial" w:eastAsia="Times New Roman"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5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327DF"/>
    <w:rPr>
      <w:rFonts w:ascii="Arial" w:eastAsia="Times New Roman" w:hAnsi="Arial" w:cs="Arial"/>
      <w:b/>
      <w:sz w:val="20"/>
      <w:szCs w:val="20"/>
    </w:rPr>
  </w:style>
  <w:style w:type="paragraph" w:styleId="NormalWeb">
    <w:name w:val="Normal (Web)"/>
    <w:basedOn w:val="Normal"/>
    <w:uiPriority w:val="99"/>
    <w:semiHidden/>
    <w:unhideWhenUsed/>
    <w:rsid w:val="00E327D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327DF"/>
    <w:pPr>
      <w:spacing w:after="0" w:line="240" w:lineRule="auto"/>
      <w:ind w:left="720"/>
      <w:contextualSpacing/>
    </w:pPr>
    <w:rPr>
      <w:rFonts w:ascii="Times New Roman" w:eastAsia="Times New Roman" w:hAnsi="Times New Roman" w:cs="Times New Roman"/>
      <w:sz w:val="24"/>
      <w:szCs w:val="24"/>
    </w:rPr>
  </w:style>
  <w:style w:type="paragraph" w:customStyle="1" w:styleId="ecmsonormal">
    <w:name w:val="ec_msonormal"/>
    <w:basedOn w:val="Normal"/>
    <w:rsid w:val="00E327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7DF"/>
    <w:rPr>
      <w:rFonts w:ascii="Tahoma" w:hAnsi="Tahoma" w:cs="Tahoma"/>
      <w:sz w:val="16"/>
      <w:szCs w:val="16"/>
    </w:rPr>
  </w:style>
  <w:style w:type="character" w:styleId="Hyperlink">
    <w:name w:val="Hyperlink"/>
    <w:basedOn w:val="DefaultParagraphFont"/>
    <w:uiPriority w:val="99"/>
    <w:unhideWhenUsed/>
    <w:rsid w:val="00FA7FBB"/>
    <w:rPr>
      <w:color w:val="0000FF" w:themeColor="hyperlink"/>
      <w:u w:val="single"/>
    </w:rPr>
  </w:style>
  <w:style w:type="table" w:customStyle="1" w:styleId="TableGrid1">
    <w:name w:val="Table Grid1"/>
    <w:basedOn w:val="TableNormal"/>
    <w:next w:val="TableGrid"/>
    <w:uiPriority w:val="59"/>
    <w:rsid w:val="004C36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2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CCC"/>
  </w:style>
  <w:style w:type="paragraph" w:styleId="Footer">
    <w:name w:val="footer"/>
    <w:basedOn w:val="Normal"/>
    <w:link w:val="FooterChar"/>
    <w:uiPriority w:val="99"/>
    <w:unhideWhenUsed/>
    <w:rsid w:val="009B2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C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78E"/>
  </w:style>
  <w:style w:type="paragraph" w:styleId="Heading1">
    <w:name w:val="heading 1"/>
    <w:basedOn w:val="Normal"/>
    <w:next w:val="Normal"/>
    <w:link w:val="Heading1Char"/>
    <w:qFormat/>
    <w:rsid w:val="00E327DF"/>
    <w:pPr>
      <w:keepNext/>
      <w:spacing w:after="0" w:line="240" w:lineRule="auto"/>
      <w:outlineLvl w:val="0"/>
    </w:pPr>
    <w:rPr>
      <w:rFonts w:ascii="Arial" w:eastAsia="Times New Roman"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5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327DF"/>
    <w:rPr>
      <w:rFonts w:ascii="Arial" w:eastAsia="Times New Roman" w:hAnsi="Arial" w:cs="Arial"/>
      <w:b/>
      <w:sz w:val="20"/>
      <w:szCs w:val="20"/>
    </w:rPr>
  </w:style>
  <w:style w:type="paragraph" w:styleId="NormalWeb">
    <w:name w:val="Normal (Web)"/>
    <w:basedOn w:val="Normal"/>
    <w:uiPriority w:val="99"/>
    <w:semiHidden/>
    <w:unhideWhenUsed/>
    <w:rsid w:val="00E327D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327DF"/>
    <w:pPr>
      <w:spacing w:after="0" w:line="240" w:lineRule="auto"/>
      <w:ind w:left="720"/>
      <w:contextualSpacing/>
    </w:pPr>
    <w:rPr>
      <w:rFonts w:ascii="Times New Roman" w:eastAsia="Times New Roman" w:hAnsi="Times New Roman" w:cs="Times New Roman"/>
      <w:sz w:val="24"/>
      <w:szCs w:val="24"/>
    </w:rPr>
  </w:style>
  <w:style w:type="paragraph" w:customStyle="1" w:styleId="ecmsonormal">
    <w:name w:val="ec_msonormal"/>
    <w:basedOn w:val="Normal"/>
    <w:rsid w:val="00E327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7DF"/>
    <w:rPr>
      <w:rFonts w:ascii="Tahoma" w:hAnsi="Tahoma" w:cs="Tahoma"/>
      <w:sz w:val="16"/>
      <w:szCs w:val="16"/>
    </w:rPr>
  </w:style>
  <w:style w:type="character" w:styleId="Hyperlink">
    <w:name w:val="Hyperlink"/>
    <w:basedOn w:val="DefaultParagraphFont"/>
    <w:uiPriority w:val="99"/>
    <w:unhideWhenUsed/>
    <w:rsid w:val="00FA7FBB"/>
    <w:rPr>
      <w:color w:val="0000FF" w:themeColor="hyperlink"/>
      <w:u w:val="single"/>
    </w:rPr>
  </w:style>
  <w:style w:type="table" w:customStyle="1" w:styleId="TableGrid1">
    <w:name w:val="Table Grid1"/>
    <w:basedOn w:val="TableNormal"/>
    <w:next w:val="TableGrid"/>
    <w:uiPriority w:val="59"/>
    <w:rsid w:val="004C36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2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CCC"/>
  </w:style>
  <w:style w:type="paragraph" w:styleId="Footer">
    <w:name w:val="footer"/>
    <w:basedOn w:val="Normal"/>
    <w:link w:val="FooterChar"/>
    <w:uiPriority w:val="99"/>
    <w:unhideWhenUsed/>
    <w:rsid w:val="009B2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0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spreston-josey@southuniverist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B4390-4EC2-8A40-ADC2-32E0150B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6528</Words>
  <Characters>37216</Characters>
  <Application>Microsoft Macintosh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South University</Company>
  <LinksUpToDate>false</LinksUpToDate>
  <CharactersWithSpaces>43657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Preston</dc:creator>
  <cp:lastModifiedBy>Stacey Manley</cp:lastModifiedBy>
  <cp:revision>2</cp:revision>
  <cp:lastPrinted>2017-04-01T13:21:00Z</cp:lastPrinted>
  <dcterms:created xsi:type="dcterms:W3CDTF">2017-05-04T03:31:00Z</dcterms:created>
  <dcterms:modified xsi:type="dcterms:W3CDTF">2017-05-04T03:31:00Z</dcterms:modified>
</cp:coreProperties>
</file>